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Default Extension="bin" ContentType="application/vnd.openxmlformats-officedocument.oleObject"/>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Default Extension="emf" ContentType="image/x-emf"/>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Default Extension="wmf" ContentType="image/x-wmf"/>
  <Override PartName="/word/footer28.xml" ContentType="application/vnd.openxmlformats-officedocument.wordprocessingml.footer+xml"/>
  <Override PartName="/word/header34.xml" ContentType="application/vnd.openxmlformats-officedocument.wordprocessingml.header+xml"/>
  <Default Extension="xls" ContentType="application/vnd.ms-exce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55" w:rsidRDefault="00D74F55" w:rsidP="009C2684">
      <w:pPr>
        <w:pStyle w:val="2"/>
        <w:spacing w:before="0" w:after="0" w:line="360" w:lineRule="auto"/>
        <w:ind w:left="284" w:firstLine="851"/>
        <w:rPr>
          <w:sz w:val="28"/>
          <w:szCs w:val="28"/>
          <w:highlight w:val="yellow"/>
        </w:rPr>
      </w:pPr>
    </w:p>
    <w:p w:rsidR="009C2684" w:rsidRPr="00993331" w:rsidRDefault="009C2684" w:rsidP="009C2684">
      <w:pPr>
        <w:pStyle w:val="2"/>
        <w:spacing w:before="0" w:after="0" w:line="360" w:lineRule="auto"/>
        <w:ind w:left="284" w:firstLine="851"/>
        <w:rPr>
          <w:sz w:val="28"/>
          <w:szCs w:val="28"/>
        </w:rPr>
      </w:pPr>
      <w:r w:rsidRPr="00993331">
        <w:rPr>
          <w:sz w:val="28"/>
          <w:szCs w:val="28"/>
        </w:rPr>
        <w:t>1  ОБЩИЕ  ПОЛОЖЕНИЯ</w:t>
      </w:r>
    </w:p>
    <w:p w:rsidR="009C2684" w:rsidRPr="00993331" w:rsidRDefault="009C2684" w:rsidP="009C2684">
      <w:pPr>
        <w:spacing w:line="360" w:lineRule="auto"/>
        <w:ind w:left="284" w:right="284" w:firstLine="851"/>
        <w:rPr>
          <w:b/>
          <w:sz w:val="28"/>
          <w:szCs w:val="28"/>
        </w:rPr>
      </w:pPr>
      <w:r w:rsidRPr="00993331">
        <w:rPr>
          <w:b/>
          <w:sz w:val="28"/>
          <w:szCs w:val="28"/>
        </w:rPr>
        <w:t>1.1  Основание для разработки проекта</w:t>
      </w:r>
    </w:p>
    <w:p w:rsidR="009C2684" w:rsidRPr="00984872" w:rsidRDefault="009C2684" w:rsidP="009C2684">
      <w:pPr>
        <w:spacing w:line="360" w:lineRule="auto"/>
        <w:ind w:left="284" w:right="284" w:firstLine="851"/>
        <w:rPr>
          <w:szCs w:val="24"/>
          <w:highlight w:val="yellow"/>
        </w:rPr>
      </w:pPr>
    </w:p>
    <w:p w:rsidR="009C2684" w:rsidRDefault="001D15C0" w:rsidP="009C2684">
      <w:pPr>
        <w:numPr>
          <w:ilvl w:val="0"/>
          <w:numId w:val="17"/>
        </w:numPr>
        <w:spacing w:line="360" w:lineRule="auto"/>
        <w:ind w:right="284"/>
        <w:rPr>
          <w:szCs w:val="24"/>
        </w:rPr>
      </w:pPr>
      <w:r>
        <w:rPr>
          <w:szCs w:val="24"/>
        </w:rPr>
        <w:t>Государственный контракт №226/ПИР/10 от 18.08.2010 г., заключенный между ОА</w:t>
      </w:r>
      <w:proofErr w:type="gramStart"/>
      <w:r>
        <w:rPr>
          <w:szCs w:val="24"/>
        </w:rPr>
        <w:t>О»</w:t>
      </w:r>
      <w:proofErr w:type="gramEnd"/>
      <w:r>
        <w:rPr>
          <w:szCs w:val="24"/>
        </w:rPr>
        <w:t xml:space="preserve">Дорпроект» и ФГУ </w:t>
      </w:r>
      <w:proofErr w:type="spellStart"/>
      <w:r>
        <w:rPr>
          <w:szCs w:val="24"/>
        </w:rPr>
        <w:t>Упрдор</w:t>
      </w:r>
      <w:proofErr w:type="spellEnd"/>
      <w:r>
        <w:rPr>
          <w:szCs w:val="24"/>
        </w:rPr>
        <w:t xml:space="preserve"> «Кола»;</w:t>
      </w:r>
    </w:p>
    <w:p w:rsidR="001D15C0" w:rsidRDefault="001D15C0" w:rsidP="009C2684">
      <w:pPr>
        <w:numPr>
          <w:ilvl w:val="0"/>
          <w:numId w:val="17"/>
        </w:numPr>
        <w:spacing w:line="360" w:lineRule="auto"/>
        <w:ind w:right="284"/>
        <w:rPr>
          <w:szCs w:val="24"/>
        </w:rPr>
      </w:pPr>
      <w:r>
        <w:rPr>
          <w:szCs w:val="24"/>
        </w:rPr>
        <w:t xml:space="preserve">Техническое задание </w:t>
      </w:r>
      <w:proofErr w:type="spellStart"/>
      <w:r>
        <w:rPr>
          <w:szCs w:val="24"/>
        </w:rPr>
        <w:t>Заказчика-ФГУ</w:t>
      </w:r>
      <w:proofErr w:type="spellEnd"/>
      <w:r>
        <w:rPr>
          <w:szCs w:val="24"/>
        </w:rPr>
        <w:t xml:space="preserve"> </w:t>
      </w:r>
      <w:proofErr w:type="spellStart"/>
      <w:r>
        <w:rPr>
          <w:szCs w:val="24"/>
        </w:rPr>
        <w:t>Упрдор</w:t>
      </w:r>
      <w:proofErr w:type="spellEnd"/>
      <w:r>
        <w:rPr>
          <w:szCs w:val="24"/>
        </w:rPr>
        <w:t xml:space="preserve"> «Кола» (ТП.1);</w:t>
      </w:r>
    </w:p>
    <w:p w:rsidR="001D15C0" w:rsidRPr="00D55616" w:rsidRDefault="001D15C0" w:rsidP="009C2684">
      <w:pPr>
        <w:numPr>
          <w:ilvl w:val="0"/>
          <w:numId w:val="17"/>
        </w:numPr>
        <w:spacing w:line="360" w:lineRule="auto"/>
        <w:ind w:right="284"/>
        <w:rPr>
          <w:szCs w:val="24"/>
        </w:rPr>
      </w:pPr>
      <w:r>
        <w:rPr>
          <w:szCs w:val="24"/>
        </w:rPr>
        <w:t>Задание на разработку тома охрана окружающей среды.</w:t>
      </w:r>
    </w:p>
    <w:p w:rsidR="00EC6F7F" w:rsidRDefault="00EC6F7F" w:rsidP="009C2684">
      <w:pPr>
        <w:widowControl w:val="0"/>
        <w:spacing w:line="380" w:lineRule="exact"/>
        <w:ind w:left="284" w:right="284" w:firstLine="851"/>
        <w:rPr>
          <w:b/>
          <w:sz w:val="28"/>
          <w:szCs w:val="28"/>
        </w:rPr>
      </w:pPr>
    </w:p>
    <w:p w:rsidR="009C2684" w:rsidRPr="003E0762" w:rsidRDefault="009C2684" w:rsidP="009C2684">
      <w:pPr>
        <w:widowControl w:val="0"/>
        <w:spacing w:line="380" w:lineRule="exact"/>
        <w:ind w:left="284" w:right="284" w:firstLine="851"/>
        <w:rPr>
          <w:b/>
          <w:sz w:val="28"/>
          <w:szCs w:val="28"/>
        </w:rPr>
      </w:pPr>
      <w:r w:rsidRPr="003E0762">
        <w:rPr>
          <w:b/>
          <w:sz w:val="28"/>
          <w:szCs w:val="28"/>
        </w:rPr>
        <w:t>1.2 Исходные данные для проектирования</w:t>
      </w:r>
    </w:p>
    <w:p w:rsidR="009C2684" w:rsidRPr="00984872" w:rsidRDefault="009C2684" w:rsidP="009C2684">
      <w:pPr>
        <w:widowControl w:val="0"/>
        <w:spacing w:line="380" w:lineRule="exact"/>
        <w:ind w:left="284" w:right="284" w:firstLine="851"/>
        <w:rPr>
          <w:b/>
          <w:sz w:val="28"/>
          <w:szCs w:val="28"/>
          <w:highlight w:val="yellow"/>
        </w:rPr>
      </w:pPr>
    </w:p>
    <w:p w:rsidR="009C2684" w:rsidRPr="003E0762" w:rsidRDefault="009C2684" w:rsidP="009C2684">
      <w:pPr>
        <w:widowControl w:val="0"/>
        <w:spacing w:line="360" w:lineRule="auto"/>
        <w:ind w:left="284" w:right="284" w:firstLine="851"/>
        <w:rPr>
          <w:szCs w:val="24"/>
        </w:rPr>
      </w:pPr>
      <w:r w:rsidRPr="003E0762">
        <w:rPr>
          <w:szCs w:val="24"/>
        </w:rPr>
        <w:t xml:space="preserve">Исходными данными для разработки проекта строительства Капитальный ремонт </w:t>
      </w:r>
      <w:r w:rsidR="00F678B8">
        <w:rPr>
          <w:szCs w:val="24"/>
        </w:rPr>
        <w:t>моста через залив Ладожского озера</w:t>
      </w:r>
      <w:r w:rsidRPr="003E0762">
        <w:rPr>
          <w:szCs w:val="24"/>
        </w:rPr>
        <w:t xml:space="preserve"> являются:</w:t>
      </w:r>
    </w:p>
    <w:p w:rsidR="009C2684" w:rsidRPr="003E0762" w:rsidRDefault="009C2684" w:rsidP="009C2684">
      <w:pPr>
        <w:pStyle w:val="ae"/>
        <w:numPr>
          <w:ilvl w:val="0"/>
          <w:numId w:val="17"/>
        </w:numPr>
        <w:spacing w:line="360" w:lineRule="auto"/>
        <w:ind w:left="284" w:firstLine="720"/>
      </w:pPr>
      <w:r w:rsidRPr="003E0762">
        <w:rPr>
          <w:bCs/>
        </w:rPr>
        <w:t>Технологические решения по капитальному ремонту;</w:t>
      </w:r>
    </w:p>
    <w:p w:rsidR="009C2684" w:rsidRDefault="009C2684" w:rsidP="009C2684">
      <w:pPr>
        <w:pStyle w:val="ae"/>
        <w:numPr>
          <w:ilvl w:val="0"/>
          <w:numId w:val="17"/>
        </w:numPr>
        <w:spacing w:line="360" w:lineRule="auto"/>
        <w:ind w:left="284" w:firstLine="720"/>
      </w:pPr>
      <w:r w:rsidRPr="003E0762">
        <w:t>Технический отчет по материалам инженерно-экологических изысканий (Том 1</w:t>
      </w:r>
      <w:r w:rsidR="003E0762" w:rsidRPr="003E0762">
        <w:t>0</w:t>
      </w:r>
      <w:r w:rsidRPr="003E0762">
        <w:t>.</w:t>
      </w:r>
      <w:r w:rsidR="003E0762" w:rsidRPr="003E0762">
        <w:t>4</w:t>
      </w:r>
      <w:r w:rsidRPr="003E0762">
        <w:t xml:space="preserve"> 20</w:t>
      </w:r>
      <w:r w:rsidR="003E0762" w:rsidRPr="003E0762">
        <w:t>97</w:t>
      </w:r>
      <w:r w:rsidRPr="003E0762">
        <w:t>-ИЭИ), ОАО «Дорпроект», 20</w:t>
      </w:r>
      <w:r w:rsidR="003E0762" w:rsidRPr="003E0762">
        <w:t>10</w:t>
      </w:r>
      <w:r w:rsidRPr="003E0762">
        <w:t>г</w:t>
      </w:r>
    </w:p>
    <w:p w:rsidR="003E0762" w:rsidRDefault="00D74F55" w:rsidP="00D74F55">
      <w:pPr>
        <w:pStyle w:val="ae"/>
        <w:numPr>
          <w:ilvl w:val="0"/>
          <w:numId w:val="17"/>
        </w:numPr>
        <w:spacing w:line="360" w:lineRule="auto"/>
        <w:ind w:left="284" w:firstLine="720"/>
        <w:rPr>
          <w:bCs/>
        </w:rPr>
      </w:pPr>
      <w:r>
        <w:rPr>
          <w:bCs/>
        </w:rPr>
        <w:t xml:space="preserve"> П</w:t>
      </w:r>
      <w:r w:rsidR="003E0762" w:rsidRPr="003E0762">
        <w:rPr>
          <w:bCs/>
        </w:rPr>
        <w:t xml:space="preserve">аспорт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sidR="003E0762" w:rsidRPr="003E0762">
        <w:rPr>
          <w:bCs/>
        </w:rPr>
        <w:t>Скотное</w:t>
      </w:r>
      <w:proofErr w:type="gramEnd"/>
      <w:r w:rsidR="003E0762" w:rsidRPr="003E0762">
        <w:rPr>
          <w:bCs/>
        </w:rPr>
        <w:t xml:space="preserve"> до автомобильной дороги Магистральная</w:t>
      </w:r>
      <w:r w:rsidR="003E0762" w:rsidRPr="00D74F55">
        <w:rPr>
          <w:bCs/>
        </w:rPr>
        <w:t>;</w:t>
      </w:r>
    </w:p>
    <w:p w:rsidR="00D74F55" w:rsidRPr="002C7B78" w:rsidRDefault="00D74F55" w:rsidP="00D74F55">
      <w:pPr>
        <w:pStyle w:val="ae"/>
        <w:numPr>
          <w:ilvl w:val="0"/>
          <w:numId w:val="17"/>
        </w:numPr>
        <w:spacing w:line="360" w:lineRule="auto"/>
        <w:ind w:left="284" w:firstLine="720"/>
      </w:pPr>
      <w:r w:rsidRPr="00D74F55">
        <w:t>Результаты обследования моста, выполненног</w:t>
      </w:r>
      <w:proofErr w:type="gramStart"/>
      <w:r w:rsidRPr="00D74F55">
        <w:t>о ООО</w:t>
      </w:r>
      <w:proofErr w:type="gramEnd"/>
      <w:r w:rsidRPr="00D74F55">
        <w:t xml:space="preserve"> «НПП СК МОСТ» в 2009-2010гг.;</w:t>
      </w:r>
    </w:p>
    <w:p w:rsidR="00D74F55" w:rsidRPr="00D74F55" w:rsidRDefault="00D74F55" w:rsidP="00D74F55">
      <w:pPr>
        <w:pStyle w:val="ae"/>
        <w:numPr>
          <w:ilvl w:val="0"/>
          <w:numId w:val="17"/>
        </w:numPr>
        <w:spacing w:line="360" w:lineRule="auto"/>
        <w:ind w:left="284" w:firstLine="720"/>
        <w:rPr>
          <w:bCs/>
        </w:rPr>
      </w:pPr>
      <w:r w:rsidRPr="00D74F55">
        <w:rPr>
          <w:bCs/>
        </w:rPr>
        <w:t>Государственный  доклад о состоянии и об охране окружающей среды в Республике  Карелия в 2002 году.</w:t>
      </w:r>
    </w:p>
    <w:p w:rsidR="009C2684" w:rsidRPr="00D74F55" w:rsidRDefault="009C2684" w:rsidP="002E246F">
      <w:pPr>
        <w:pStyle w:val="ae"/>
        <w:spacing w:line="360" w:lineRule="auto"/>
        <w:ind w:left="0"/>
        <w:rPr>
          <w:bCs/>
        </w:rPr>
      </w:pPr>
    </w:p>
    <w:p w:rsidR="00FA73F8" w:rsidRPr="00984872" w:rsidRDefault="00FA73F8" w:rsidP="002E246F">
      <w:pPr>
        <w:spacing w:line="360" w:lineRule="auto"/>
        <w:ind w:right="284"/>
        <w:rPr>
          <w:color w:val="FF0000"/>
          <w:szCs w:val="24"/>
          <w:highlight w:val="yellow"/>
        </w:rPr>
        <w:sectPr w:rsidR="00FA73F8" w:rsidRPr="00984872" w:rsidSect="007E3E80">
          <w:headerReference w:type="even" r:id="rId8"/>
          <w:headerReference w:type="default" r:id="rId9"/>
          <w:footerReference w:type="default" r:id="rId10"/>
          <w:pgSz w:w="11907" w:h="16840" w:code="9"/>
          <w:pgMar w:top="1134" w:right="352" w:bottom="397" w:left="1134" w:header="0" w:footer="0" w:gutter="0"/>
          <w:pgNumType w:start="2"/>
          <w:cols w:space="720"/>
        </w:sectPr>
      </w:pPr>
    </w:p>
    <w:p w:rsidR="00D74F55" w:rsidRDefault="00D74F55" w:rsidP="00D74F55">
      <w:pPr>
        <w:spacing w:line="360" w:lineRule="auto"/>
        <w:ind w:left="284" w:right="284" w:firstLine="851"/>
        <w:rPr>
          <w:b/>
          <w:sz w:val="28"/>
          <w:szCs w:val="28"/>
        </w:rPr>
      </w:pPr>
    </w:p>
    <w:p w:rsidR="00D74F55" w:rsidRPr="00DE37BA" w:rsidRDefault="00D74F55" w:rsidP="00D74F55">
      <w:pPr>
        <w:spacing w:line="360" w:lineRule="auto"/>
        <w:ind w:left="284" w:right="284" w:firstLine="851"/>
        <w:rPr>
          <w:b/>
          <w:sz w:val="28"/>
          <w:szCs w:val="28"/>
        </w:rPr>
      </w:pPr>
      <w:r w:rsidRPr="00DE37BA">
        <w:rPr>
          <w:b/>
          <w:sz w:val="28"/>
          <w:szCs w:val="28"/>
        </w:rPr>
        <w:t>1.3  Нормативная  документация</w:t>
      </w:r>
    </w:p>
    <w:p w:rsidR="00D74F55" w:rsidRPr="00DE37BA" w:rsidRDefault="00D74F55" w:rsidP="00D74F55">
      <w:pPr>
        <w:ind w:left="284" w:right="284" w:firstLine="851"/>
        <w:rPr>
          <w:szCs w:val="24"/>
        </w:rPr>
      </w:pPr>
    </w:p>
    <w:p w:rsidR="00D74F55" w:rsidRPr="00DE37BA" w:rsidRDefault="00D74F55" w:rsidP="00D74F55">
      <w:pPr>
        <w:tabs>
          <w:tab w:val="left" w:pos="1560"/>
        </w:tabs>
        <w:spacing w:line="360" w:lineRule="auto"/>
        <w:ind w:left="284" w:right="284" w:firstLine="851"/>
        <w:rPr>
          <w:szCs w:val="24"/>
        </w:rPr>
      </w:pPr>
      <w:r w:rsidRPr="00DE37BA">
        <w:rPr>
          <w:szCs w:val="24"/>
        </w:rPr>
        <w:t>Проект выполнен  в соответствии с действующими нормами и правилами:</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Закон РФ “Об охране окружающей природной среды” №5076-1 от 02.06.93 г.</w:t>
      </w:r>
      <w:r w:rsidRPr="00DE37BA">
        <w:rPr>
          <w:szCs w:val="24"/>
        </w:rPr>
        <w:t>;</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 xml:space="preserve">Закон РФ об экологической экспертизе №174-ФЗ </w:t>
      </w:r>
      <w:smartTag w:uri="urn:schemas-microsoft-com:office:smarttags" w:element="metricconverter">
        <w:smartTagPr>
          <w:attr w:name="ProductID" w:val="1995 г"/>
        </w:smartTagPr>
        <w:r w:rsidRPr="00DE37BA">
          <w:t>1995 г</w:t>
        </w:r>
      </w:smartTag>
      <w:r w:rsidRPr="00DE37BA">
        <w:t>.</w:t>
      </w:r>
      <w:r w:rsidRPr="00DE37BA">
        <w:rPr>
          <w:szCs w:val="24"/>
        </w:rPr>
        <w:t>;</w:t>
      </w:r>
    </w:p>
    <w:p w:rsidR="00D74F55" w:rsidRPr="00DE37BA" w:rsidRDefault="00D74F55" w:rsidP="00D74F55">
      <w:pPr>
        <w:numPr>
          <w:ilvl w:val="0"/>
          <w:numId w:val="4"/>
        </w:numPr>
        <w:shd w:val="clear" w:color="auto" w:fill="FFFFFF"/>
        <w:tabs>
          <w:tab w:val="left" w:pos="1560"/>
        </w:tabs>
        <w:spacing w:line="360" w:lineRule="auto"/>
        <w:ind w:left="284" w:right="284" w:firstLine="851"/>
      </w:pPr>
      <w:r w:rsidRPr="00DE37BA">
        <w:t xml:space="preserve">Пособие к СНиП 11-01-95 по разработке раздела проектной документации “Оценка воздействия на окружающую среду”, М., </w:t>
      </w:r>
      <w:smartTag w:uri="urn:schemas-microsoft-com:office:smarttags" w:element="metricconverter">
        <w:smartTagPr>
          <w:attr w:name="ProductID" w:val="2000 г"/>
        </w:smartTagPr>
        <w:r w:rsidRPr="00DE37BA">
          <w:t>2000 г</w:t>
        </w:r>
      </w:smartTag>
      <w:r w:rsidRPr="00DE37BA">
        <w:t>.</w:t>
      </w:r>
      <w:r w:rsidRPr="00DE37BA">
        <w:rPr>
          <w:szCs w:val="24"/>
        </w:rPr>
        <w:t>;</w:t>
      </w:r>
    </w:p>
    <w:p w:rsidR="00D74F55" w:rsidRPr="00DE37BA" w:rsidRDefault="00D74F55" w:rsidP="00D74F55">
      <w:pPr>
        <w:numPr>
          <w:ilvl w:val="0"/>
          <w:numId w:val="4"/>
        </w:numPr>
        <w:shd w:val="clear" w:color="auto" w:fill="FFFFFF"/>
        <w:tabs>
          <w:tab w:val="left" w:pos="1560"/>
        </w:tabs>
        <w:spacing w:line="360" w:lineRule="auto"/>
        <w:ind w:left="284" w:right="284" w:firstLine="851"/>
        <w:rPr>
          <w:szCs w:val="24"/>
        </w:rPr>
      </w:pPr>
      <w:r w:rsidRPr="00DE37BA">
        <w:t>СанПиН 2.1.6.1032-01 “Гигиенические требования к обеспечению качества атмосферного воздуха населенных мест”;</w:t>
      </w:r>
    </w:p>
    <w:p w:rsidR="00D74F55" w:rsidRPr="00DE37BA" w:rsidRDefault="00D74F55" w:rsidP="00D74F55">
      <w:pPr>
        <w:numPr>
          <w:ilvl w:val="0"/>
          <w:numId w:val="4"/>
        </w:numPr>
        <w:shd w:val="clear" w:color="auto" w:fill="FFFFFF"/>
        <w:tabs>
          <w:tab w:val="left" w:pos="1560"/>
        </w:tabs>
        <w:spacing w:line="360" w:lineRule="auto"/>
        <w:ind w:left="284" w:right="284" w:firstLine="851"/>
        <w:rPr>
          <w:szCs w:val="24"/>
        </w:rPr>
      </w:pPr>
      <w:r w:rsidRPr="00DE37BA">
        <w:t>СН 2.2.4/2.1.8.562-96 “Шум на рабочих местах, в помещениях жилых, общественных зданий и на территории жилой застройки”;</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 xml:space="preserve">СНиП </w:t>
      </w:r>
      <w:r w:rsidRPr="00DE37BA">
        <w:rPr>
          <w:lang w:val="en-US"/>
        </w:rPr>
        <w:t>II</w:t>
      </w:r>
      <w:r w:rsidRPr="00DE37BA">
        <w:t>-12-77 “Защита от шума”;</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СНиП 23-03-2003 “Защита от шума”;</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СанПиН 4690-88 “Санитарные правила содержания территорий населенных мест (сроки хранения и вывоза отходов)”;</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СанПиН 2.2.1/2.1.1.1200-03 “Санитарно-защитные зоны и санитарная классификация предприятий, сооружений и иных объектов”.</w:t>
      </w:r>
    </w:p>
    <w:p w:rsidR="00D74F55" w:rsidRPr="00DE37BA" w:rsidRDefault="00D74F55" w:rsidP="00D74F55">
      <w:pPr>
        <w:pStyle w:val="a0"/>
        <w:ind w:left="284" w:firstLine="850"/>
      </w:pPr>
      <w:r w:rsidRPr="00DE37BA">
        <w:t xml:space="preserve">Основные расчеты по воздействию автодороги на окружающую среду выполнены в соответствии </w:t>
      </w:r>
      <w:proofErr w:type="gramStart"/>
      <w:r w:rsidRPr="00DE37BA">
        <w:t>с</w:t>
      </w:r>
      <w:proofErr w:type="gramEnd"/>
      <w:r w:rsidRPr="00DE37BA">
        <w:t>:</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ОНД-86. “Методикой расчета концентраций в атмосферном воздухе вредных веществ, содержащихся в выбросах предприятий”;</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“Рекомендациями по учету требований по охране окружающей среды при проектировании автомобильных дорог и мостовых переходов”;</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“Методикой определения выбросов автотранспорта для проведения сводных расчетов загрязнения атмосферы городов”;</w:t>
      </w:r>
    </w:p>
    <w:p w:rsidR="00D74F55" w:rsidRPr="00DE37BA" w:rsidRDefault="00D74F55" w:rsidP="00D74F55">
      <w:pPr>
        <w:numPr>
          <w:ilvl w:val="0"/>
          <w:numId w:val="4"/>
        </w:numPr>
        <w:tabs>
          <w:tab w:val="left" w:pos="1560"/>
        </w:tabs>
        <w:spacing w:line="360" w:lineRule="auto"/>
        <w:ind w:left="284" w:right="284" w:firstLine="851"/>
        <w:rPr>
          <w:szCs w:val="24"/>
        </w:rPr>
      </w:pPr>
      <w:r w:rsidRPr="00DE37BA">
        <w:t>“Методическими рекомендациями по оценке необходимого снижения звука у населенных пунктов и определению требуемой акустической эффективности экранов с учетом звукопоглощения”.</w:t>
      </w:r>
    </w:p>
    <w:p w:rsidR="00D74F55" w:rsidRPr="00DE37BA" w:rsidRDefault="00D74F55" w:rsidP="00D74F55">
      <w:pPr>
        <w:shd w:val="clear" w:color="auto" w:fill="FFFFFF"/>
        <w:spacing w:line="360" w:lineRule="auto"/>
        <w:ind w:left="284" w:right="284" w:firstLine="851"/>
      </w:pPr>
      <w:r w:rsidRPr="00DE37BA">
        <w:t xml:space="preserve">В разделе выполнена оценка природных условий района размещения проектируемого объекта, существующего состояния окружающей среды, нагрузок на средовые системы, комплексная оценка воздействия объекта на состояние окружающей среды и мероприятия </w:t>
      </w:r>
      <w:proofErr w:type="gramStart"/>
      <w:r w:rsidRPr="00DE37BA">
        <w:t>по</w:t>
      </w:r>
      <w:proofErr w:type="gramEnd"/>
      <w:r w:rsidRPr="00DE37BA">
        <w:t xml:space="preserve"> ее защите.</w:t>
      </w:r>
    </w:p>
    <w:p w:rsidR="002E246F" w:rsidRDefault="002E246F">
      <w:pPr>
        <w:jc w:val="left"/>
        <w:rPr>
          <w:b/>
          <w:sz w:val="28"/>
          <w:szCs w:val="28"/>
        </w:rPr>
        <w:sectPr w:rsidR="002E246F" w:rsidSect="007E3E80">
          <w:headerReference w:type="default" r:id="rId11"/>
          <w:footerReference w:type="default" r:id="rId12"/>
          <w:pgSz w:w="11907" w:h="16840" w:code="9"/>
          <w:pgMar w:top="1134" w:right="352" w:bottom="397" w:left="1134" w:header="0" w:footer="0" w:gutter="0"/>
          <w:cols w:space="720"/>
        </w:sectPr>
      </w:pPr>
    </w:p>
    <w:p w:rsidR="00D74F55" w:rsidRDefault="00D74F55">
      <w:pPr>
        <w:jc w:val="left"/>
        <w:rPr>
          <w:b/>
          <w:sz w:val="28"/>
          <w:szCs w:val="28"/>
        </w:rPr>
      </w:pPr>
    </w:p>
    <w:p w:rsidR="009C2684" w:rsidRDefault="009C2684" w:rsidP="009C2684">
      <w:pPr>
        <w:spacing w:line="360" w:lineRule="auto"/>
        <w:ind w:left="284" w:right="284" w:firstLine="851"/>
        <w:jc w:val="left"/>
        <w:rPr>
          <w:b/>
          <w:sz w:val="28"/>
          <w:szCs w:val="28"/>
        </w:rPr>
      </w:pPr>
      <w:r w:rsidRPr="003E0762">
        <w:rPr>
          <w:b/>
          <w:sz w:val="28"/>
          <w:szCs w:val="28"/>
        </w:rPr>
        <w:t xml:space="preserve">2  ОБЩИЕ  СВЕДЕНИЯ  О  ПРОЕКТИРУЕМОМ  </w:t>
      </w:r>
      <w:proofErr w:type="gramStart"/>
      <w:r w:rsidRPr="003E0762">
        <w:rPr>
          <w:b/>
          <w:sz w:val="28"/>
          <w:szCs w:val="28"/>
        </w:rPr>
        <w:t>ОБЪЕКТЕ</w:t>
      </w:r>
      <w:proofErr w:type="gramEnd"/>
    </w:p>
    <w:p w:rsidR="00427C8B" w:rsidRPr="003E0762" w:rsidRDefault="00427C8B" w:rsidP="009C2684">
      <w:pPr>
        <w:spacing w:line="360" w:lineRule="auto"/>
        <w:ind w:left="284" w:right="284" w:firstLine="851"/>
        <w:jc w:val="left"/>
        <w:rPr>
          <w:b/>
          <w:sz w:val="28"/>
          <w:szCs w:val="28"/>
        </w:rPr>
      </w:pPr>
    </w:p>
    <w:p w:rsidR="009C2684" w:rsidRPr="003E0762" w:rsidRDefault="009C2684" w:rsidP="009C2684">
      <w:pPr>
        <w:pStyle w:val="af7"/>
        <w:spacing w:line="360" w:lineRule="auto"/>
        <w:ind w:left="284" w:right="284" w:firstLine="851"/>
        <w:jc w:val="left"/>
        <w:rPr>
          <w:sz w:val="28"/>
          <w:szCs w:val="28"/>
        </w:rPr>
      </w:pPr>
      <w:r w:rsidRPr="003E0762">
        <w:rPr>
          <w:sz w:val="28"/>
          <w:szCs w:val="28"/>
        </w:rPr>
        <w:t xml:space="preserve">2.1  </w:t>
      </w:r>
      <w:r w:rsidR="006238F6">
        <w:rPr>
          <w:sz w:val="28"/>
          <w:szCs w:val="28"/>
        </w:rPr>
        <w:t>Характеристика объекта</w:t>
      </w:r>
    </w:p>
    <w:p w:rsidR="009C2684" w:rsidRPr="003E0762" w:rsidRDefault="009C2684" w:rsidP="009C2684">
      <w:pPr>
        <w:tabs>
          <w:tab w:val="left" w:pos="3150"/>
        </w:tabs>
        <w:spacing w:line="360" w:lineRule="auto"/>
        <w:ind w:left="284" w:right="284" w:firstLine="851"/>
        <w:rPr>
          <w:szCs w:val="24"/>
        </w:rPr>
      </w:pPr>
    </w:p>
    <w:p w:rsidR="006238F6" w:rsidRPr="00082132" w:rsidRDefault="006238F6" w:rsidP="006238F6">
      <w:pPr>
        <w:spacing w:line="360" w:lineRule="auto"/>
        <w:ind w:left="284" w:right="284" w:firstLine="851"/>
        <w:rPr>
          <w:szCs w:val="24"/>
        </w:rPr>
      </w:pPr>
      <w:r>
        <w:rPr>
          <w:szCs w:val="24"/>
        </w:rPr>
        <w:t>Мостовой переход у</w:t>
      </w:r>
      <w:r w:rsidRPr="00082132">
        <w:rPr>
          <w:szCs w:val="24"/>
        </w:rPr>
        <w:t xml:space="preserve">лица </w:t>
      </w:r>
      <w:r>
        <w:rPr>
          <w:szCs w:val="24"/>
        </w:rPr>
        <w:t>Карельская</w:t>
      </w:r>
      <w:r w:rsidRPr="00082132">
        <w:rPr>
          <w:szCs w:val="24"/>
        </w:rPr>
        <w:t xml:space="preserve"> входит в состав улично-дорожной сети </w:t>
      </w:r>
      <w:proofErr w:type="gramStart"/>
      <w:r w:rsidRPr="00082132">
        <w:rPr>
          <w:szCs w:val="24"/>
        </w:rPr>
        <w:t>г</w:t>
      </w:r>
      <w:proofErr w:type="gramEnd"/>
      <w:r w:rsidRPr="00082132">
        <w:rPr>
          <w:szCs w:val="24"/>
        </w:rPr>
        <w:t xml:space="preserve">. </w:t>
      </w:r>
      <w:r>
        <w:rPr>
          <w:szCs w:val="24"/>
        </w:rPr>
        <w:t>Сортавала, а также является частью автомобильной дороги</w:t>
      </w:r>
      <w:r w:rsidRPr="00082132">
        <w:rPr>
          <w:szCs w:val="24"/>
        </w:rPr>
        <w:t xml:space="preserve"> </w:t>
      </w:r>
      <w:r>
        <w:rPr>
          <w:szCs w:val="24"/>
        </w:rPr>
        <w:t>от Санкт-Петербурга через Приозерск, Сортавалу до Петрозаводска.</w:t>
      </w:r>
    </w:p>
    <w:p w:rsidR="006238F6" w:rsidRPr="00082132" w:rsidRDefault="006238F6" w:rsidP="006238F6">
      <w:pPr>
        <w:spacing w:line="360" w:lineRule="auto"/>
        <w:ind w:left="284" w:right="284" w:firstLine="851"/>
      </w:pPr>
      <w:r w:rsidRPr="00082132">
        <w:rPr>
          <w:szCs w:val="24"/>
        </w:rPr>
        <w:t xml:space="preserve">Данным проектом предусмотрен капитальный ремонт на участке </w:t>
      </w:r>
      <w:r>
        <w:rPr>
          <w:szCs w:val="24"/>
        </w:rPr>
        <w:t xml:space="preserve">ул. </w:t>
      </w:r>
      <w:proofErr w:type="gramStart"/>
      <w:r>
        <w:rPr>
          <w:szCs w:val="24"/>
        </w:rPr>
        <w:t>Карельская</w:t>
      </w:r>
      <w:proofErr w:type="gramEnd"/>
      <w:r>
        <w:rPr>
          <w:szCs w:val="24"/>
        </w:rPr>
        <w:t xml:space="preserve">. </w:t>
      </w:r>
      <w:r w:rsidRPr="00082132">
        <w:t xml:space="preserve">Начало участка капитального ремонта принято на ПК 0+00 </w:t>
      </w:r>
      <w:r>
        <w:t xml:space="preserve">в районе пересечения </w:t>
      </w:r>
      <w:r w:rsidRPr="00082132">
        <w:t xml:space="preserve"> </w:t>
      </w:r>
      <w:r>
        <w:t>с набережной Ладожской Флотилии.</w:t>
      </w:r>
    </w:p>
    <w:p w:rsidR="006238F6" w:rsidRPr="00082132" w:rsidRDefault="006238F6" w:rsidP="006238F6">
      <w:pPr>
        <w:spacing w:line="360" w:lineRule="auto"/>
        <w:ind w:left="284" w:right="284" w:firstLine="851"/>
      </w:pPr>
      <w:r w:rsidRPr="00082132">
        <w:t xml:space="preserve">Конец проектируемого участка принят на ПК </w:t>
      </w:r>
      <w:r w:rsidR="00D61F1E">
        <w:t>3</w:t>
      </w:r>
      <w:r w:rsidRPr="00082132">
        <w:t>+6</w:t>
      </w:r>
      <w:r w:rsidR="00D61F1E">
        <w:t>2.57</w:t>
      </w:r>
      <w:r w:rsidRPr="00082132">
        <w:t xml:space="preserve"> в районе пересечения с ул</w:t>
      </w:r>
      <w:proofErr w:type="gramStart"/>
      <w:r w:rsidRPr="00082132">
        <w:t>.</w:t>
      </w:r>
      <w:r w:rsidR="00745A75">
        <w:t>Л</w:t>
      </w:r>
      <w:proofErr w:type="gramEnd"/>
      <w:r w:rsidR="00745A75">
        <w:t>енина</w:t>
      </w:r>
      <w:r w:rsidRPr="00082132">
        <w:t>.</w:t>
      </w:r>
    </w:p>
    <w:p w:rsidR="006238F6" w:rsidRPr="00082132" w:rsidRDefault="006238F6" w:rsidP="006238F6">
      <w:pPr>
        <w:pStyle w:val="af7"/>
        <w:spacing w:line="360" w:lineRule="auto"/>
        <w:ind w:left="284" w:right="284" w:firstLine="851"/>
        <w:jc w:val="left"/>
        <w:rPr>
          <w:b w:val="0"/>
          <w:bCs w:val="0"/>
          <w:szCs w:val="20"/>
        </w:rPr>
      </w:pPr>
      <w:r w:rsidRPr="009C20FB">
        <w:rPr>
          <w:b w:val="0"/>
          <w:bCs w:val="0"/>
          <w:szCs w:val="20"/>
        </w:rPr>
        <w:t>Общ</w:t>
      </w:r>
      <w:r w:rsidR="00352013" w:rsidRPr="009C20FB">
        <w:rPr>
          <w:b w:val="0"/>
          <w:bCs w:val="0"/>
          <w:szCs w:val="20"/>
        </w:rPr>
        <w:t>ая длина моста</w:t>
      </w:r>
      <w:r w:rsidRPr="009C20FB">
        <w:rPr>
          <w:b w:val="0"/>
          <w:bCs w:val="0"/>
          <w:szCs w:val="20"/>
        </w:rPr>
        <w:t xml:space="preserve"> составляет </w:t>
      </w:r>
      <w:r w:rsidR="00352013" w:rsidRPr="009C20FB">
        <w:rPr>
          <w:b w:val="0"/>
          <w:bCs w:val="0"/>
          <w:szCs w:val="20"/>
        </w:rPr>
        <w:t>199,18</w:t>
      </w:r>
      <w:r w:rsidRPr="009C20FB">
        <w:rPr>
          <w:b w:val="0"/>
          <w:bCs w:val="0"/>
          <w:szCs w:val="20"/>
        </w:rPr>
        <w:t xml:space="preserve"> м.</w:t>
      </w:r>
    </w:p>
    <w:p w:rsidR="006238F6" w:rsidRPr="00082132" w:rsidRDefault="006238F6" w:rsidP="006238F6">
      <w:pPr>
        <w:spacing w:line="360" w:lineRule="auto"/>
        <w:ind w:left="284" w:right="284" w:firstLine="851"/>
        <w:rPr>
          <w:szCs w:val="24"/>
        </w:rPr>
      </w:pPr>
      <w:r w:rsidRPr="00082132">
        <w:rPr>
          <w:szCs w:val="24"/>
        </w:rPr>
        <w:t xml:space="preserve">Капитальный ремонт </w:t>
      </w:r>
      <w:r>
        <w:rPr>
          <w:szCs w:val="24"/>
        </w:rPr>
        <w:t>моста</w:t>
      </w:r>
      <w:r w:rsidRPr="00082132">
        <w:rPr>
          <w:szCs w:val="24"/>
        </w:rPr>
        <w:t xml:space="preserve"> ведется при наличии:</w:t>
      </w:r>
    </w:p>
    <w:p w:rsidR="006238F6" w:rsidRPr="00082132" w:rsidRDefault="006238F6" w:rsidP="006238F6">
      <w:pPr>
        <w:numPr>
          <w:ilvl w:val="0"/>
          <w:numId w:val="18"/>
        </w:numPr>
        <w:spacing w:line="360" w:lineRule="auto"/>
        <w:ind w:right="284"/>
        <w:rPr>
          <w:szCs w:val="24"/>
        </w:rPr>
      </w:pPr>
      <w:r w:rsidRPr="00082132">
        <w:rPr>
          <w:szCs w:val="24"/>
        </w:rPr>
        <w:t>стесненных условий складирования материалов;</w:t>
      </w:r>
    </w:p>
    <w:p w:rsidR="006238F6" w:rsidRPr="00082132" w:rsidRDefault="006238F6" w:rsidP="006238F6">
      <w:pPr>
        <w:numPr>
          <w:ilvl w:val="0"/>
          <w:numId w:val="18"/>
        </w:numPr>
        <w:spacing w:line="360" w:lineRule="auto"/>
        <w:ind w:right="284"/>
        <w:rPr>
          <w:szCs w:val="24"/>
        </w:rPr>
      </w:pPr>
      <w:r w:rsidRPr="00082132">
        <w:rPr>
          <w:szCs w:val="24"/>
        </w:rPr>
        <w:t>жилых зданий, а также сохраняемых зеленых насаждений.</w:t>
      </w:r>
    </w:p>
    <w:p w:rsidR="009C2684" w:rsidRDefault="009C2684" w:rsidP="009C2684">
      <w:pPr>
        <w:spacing w:line="360" w:lineRule="auto"/>
        <w:ind w:left="284" w:right="284" w:firstLine="851"/>
        <w:rPr>
          <w:sz w:val="28"/>
          <w:szCs w:val="28"/>
        </w:rPr>
      </w:pPr>
    </w:p>
    <w:p w:rsidR="009C2684" w:rsidRPr="00C43BD2" w:rsidRDefault="009C2684" w:rsidP="009C2684">
      <w:pPr>
        <w:pStyle w:val="af7"/>
        <w:ind w:left="284" w:right="284" w:firstLine="851"/>
        <w:jc w:val="left"/>
        <w:rPr>
          <w:sz w:val="28"/>
          <w:szCs w:val="28"/>
        </w:rPr>
      </w:pPr>
      <w:r w:rsidRPr="00C43BD2">
        <w:rPr>
          <w:sz w:val="28"/>
          <w:szCs w:val="28"/>
        </w:rPr>
        <w:t>2.2  Технология  производства  работ</w:t>
      </w:r>
    </w:p>
    <w:p w:rsidR="009C2684" w:rsidRPr="00C43BD2" w:rsidRDefault="009C2684" w:rsidP="009C2684">
      <w:pPr>
        <w:spacing w:line="360" w:lineRule="auto"/>
        <w:ind w:left="284" w:right="284" w:firstLine="851"/>
        <w:rPr>
          <w:szCs w:val="24"/>
        </w:rPr>
      </w:pPr>
    </w:p>
    <w:p w:rsidR="00342772" w:rsidRDefault="009C2684" w:rsidP="00A01CDD">
      <w:pPr>
        <w:spacing w:line="360" w:lineRule="auto"/>
        <w:ind w:left="284" w:right="284" w:firstLine="851"/>
        <w:rPr>
          <w:bCs/>
          <w:szCs w:val="24"/>
          <w:highlight w:val="yellow"/>
        </w:rPr>
      </w:pPr>
      <w:r w:rsidRPr="00C43BD2">
        <w:rPr>
          <w:szCs w:val="24"/>
        </w:rPr>
        <w:t xml:space="preserve">Общая продолжительность строительных работ принята </w:t>
      </w:r>
      <w:r w:rsidR="007025F4" w:rsidRPr="00AA784E">
        <w:rPr>
          <w:szCs w:val="24"/>
        </w:rPr>
        <w:t>1</w:t>
      </w:r>
      <w:r w:rsidR="003A185A" w:rsidRPr="00AA784E">
        <w:rPr>
          <w:szCs w:val="24"/>
        </w:rPr>
        <w:t>5</w:t>
      </w:r>
      <w:r w:rsidRPr="00AA784E">
        <w:rPr>
          <w:szCs w:val="24"/>
        </w:rPr>
        <w:t xml:space="preserve"> месяцев. Продолжительность работ подготовительного периода составляет </w:t>
      </w:r>
      <w:r w:rsidR="003A185A" w:rsidRPr="00AA784E">
        <w:rPr>
          <w:szCs w:val="24"/>
        </w:rPr>
        <w:t>2</w:t>
      </w:r>
      <w:r w:rsidRPr="00AA784E">
        <w:rPr>
          <w:szCs w:val="24"/>
        </w:rPr>
        <w:t xml:space="preserve"> месяца. Ведение </w:t>
      </w:r>
      <w:r w:rsidRPr="00A01CDD">
        <w:rPr>
          <w:szCs w:val="24"/>
        </w:rPr>
        <w:t xml:space="preserve">строительных работ намечено организовать в две смены поточным методом. Начало работ 8.00, окончание </w:t>
      </w:r>
      <w:r w:rsidR="00352013" w:rsidRPr="00A01CDD">
        <w:rPr>
          <w:szCs w:val="24"/>
        </w:rPr>
        <w:t>02</w:t>
      </w:r>
      <w:r w:rsidRPr="00A01CDD">
        <w:rPr>
          <w:szCs w:val="24"/>
        </w:rPr>
        <w:t xml:space="preserve">.00 . Доставка рабочих на объект осуществляется из </w:t>
      </w:r>
      <w:proofErr w:type="gramStart"/>
      <w:r w:rsidRPr="00A01CDD">
        <w:rPr>
          <w:szCs w:val="24"/>
        </w:rPr>
        <w:t>г</w:t>
      </w:r>
      <w:proofErr w:type="gramEnd"/>
      <w:r w:rsidRPr="00A01CDD">
        <w:rPr>
          <w:szCs w:val="24"/>
        </w:rPr>
        <w:t xml:space="preserve">. Санкт-Петербург городским транспортом. </w:t>
      </w:r>
      <w:r w:rsidRPr="00A01CDD">
        <w:t xml:space="preserve">Максимальная численность рабочих и технического персонала, привлекаемых к строительным работам составляет </w:t>
      </w:r>
      <w:r w:rsidR="00AA784E" w:rsidRPr="00A01CDD">
        <w:t>4</w:t>
      </w:r>
      <w:r w:rsidRPr="00A01CDD">
        <w:t xml:space="preserve">6 человек, в том числе рабочих – </w:t>
      </w:r>
      <w:r w:rsidR="00DB6BD6">
        <w:t>40</w:t>
      </w:r>
      <w:r w:rsidRPr="00A01CDD">
        <w:t xml:space="preserve"> человек, ИТР</w:t>
      </w:r>
      <w:r w:rsidR="00AA784E" w:rsidRPr="00A01CDD">
        <w:t>, служащие и охрана</w:t>
      </w:r>
      <w:r w:rsidRPr="00A01CDD">
        <w:t xml:space="preserve">- </w:t>
      </w:r>
      <w:r w:rsidR="00DB6BD6">
        <w:t>6</w:t>
      </w:r>
      <w:r w:rsidRPr="00A01CDD">
        <w:t xml:space="preserve"> человек.</w:t>
      </w:r>
    </w:p>
    <w:p w:rsidR="00A01CDD" w:rsidRDefault="009C2684" w:rsidP="009C2684">
      <w:pPr>
        <w:spacing w:line="360" w:lineRule="auto"/>
        <w:ind w:left="284" w:right="284" w:firstLine="851"/>
        <w:rPr>
          <w:szCs w:val="24"/>
        </w:rPr>
      </w:pPr>
      <w:r w:rsidRPr="003E0762">
        <w:rPr>
          <w:bCs/>
          <w:szCs w:val="24"/>
        </w:rPr>
        <w:t>Работы по</w:t>
      </w:r>
      <w:r w:rsidRPr="003E0762">
        <w:t xml:space="preserve"> капитальному ремонту</w:t>
      </w:r>
      <w:r w:rsidRPr="003E0762">
        <w:rPr>
          <w:bCs/>
          <w:szCs w:val="24"/>
        </w:rPr>
        <w:t xml:space="preserve"> объекта выполняются методом наращивания в три периода: подготовительный, основной и заключительный. </w:t>
      </w:r>
      <w:r w:rsidRPr="003E0762">
        <w:rPr>
          <w:iCs/>
        </w:rPr>
        <w:t>Организационно-подготовительные мероприятия,</w:t>
      </w:r>
      <w:r w:rsidRPr="003E0762">
        <w:t xml:space="preserve"> выполняются в подготовительный период работ. Работы основного периода предусматривается выполнять с полным закрытием движения на участк</w:t>
      </w:r>
      <w:r w:rsidR="003E0762" w:rsidRPr="003E0762">
        <w:t>е строительства</w:t>
      </w:r>
      <w:r w:rsidRPr="003E0762">
        <w:t xml:space="preserve"> с перенаправлением автомобильного движения по </w:t>
      </w:r>
      <w:r w:rsidR="003E0762" w:rsidRPr="003E0762">
        <w:t>временной дороге</w:t>
      </w:r>
      <w:r w:rsidRPr="003E0762">
        <w:t>.</w:t>
      </w:r>
      <w:r w:rsidRPr="003E0762">
        <w:rPr>
          <w:szCs w:val="24"/>
        </w:rPr>
        <w:t xml:space="preserve"> </w:t>
      </w:r>
    </w:p>
    <w:p w:rsidR="00A01CDD" w:rsidRDefault="00A01CDD" w:rsidP="009C2684">
      <w:pPr>
        <w:spacing w:line="360" w:lineRule="auto"/>
        <w:ind w:left="284" w:right="284" w:firstLine="851"/>
        <w:rPr>
          <w:szCs w:val="24"/>
        </w:rPr>
        <w:sectPr w:rsidR="00A01CDD" w:rsidSect="007E3E80">
          <w:headerReference w:type="default" r:id="rId13"/>
          <w:footerReference w:type="default" r:id="rId14"/>
          <w:pgSz w:w="11907" w:h="16840" w:code="9"/>
          <w:pgMar w:top="1134" w:right="352" w:bottom="397" w:left="1134" w:header="0" w:footer="0" w:gutter="0"/>
          <w:cols w:space="720"/>
        </w:sectPr>
      </w:pPr>
    </w:p>
    <w:p w:rsidR="009C2684" w:rsidRPr="003E0762" w:rsidRDefault="009C2684" w:rsidP="009C2684">
      <w:pPr>
        <w:pStyle w:val="afa"/>
        <w:spacing w:before="0" w:beforeAutospacing="0" w:after="0" w:afterAutospacing="0" w:line="360" w:lineRule="auto"/>
        <w:ind w:left="284" w:right="284" w:firstLine="851"/>
        <w:jc w:val="both"/>
      </w:pPr>
      <w:r w:rsidRPr="003E0762">
        <w:lastRenderedPageBreak/>
        <w:t>До начала производства основных видов работ должны быть решены организационные вопросы, произведен отвод земель, восстановлена и закреплена ось трассы улицы, очищена полоса отвода от леса, кустарника и пней, переустроены существующие коммуникации.</w:t>
      </w:r>
    </w:p>
    <w:p w:rsidR="009C2684" w:rsidRPr="00984872" w:rsidRDefault="009C2684" w:rsidP="009C2684">
      <w:pPr>
        <w:pStyle w:val="23"/>
        <w:widowControl w:val="0"/>
        <w:spacing w:after="0" w:line="360" w:lineRule="auto"/>
        <w:ind w:left="284" w:right="284" w:firstLine="851"/>
        <w:rPr>
          <w:highlight w:val="yellow"/>
        </w:rPr>
      </w:pPr>
      <w:r w:rsidRPr="00AA784E">
        <w:t>Площадь одной строительной площадки составляет 0,</w:t>
      </w:r>
      <w:r w:rsidR="00AA784E" w:rsidRPr="00AA784E">
        <w:t>43</w:t>
      </w:r>
      <w:r w:rsidRPr="00AA784E">
        <w:t xml:space="preserve"> га.</w:t>
      </w:r>
      <w:r w:rsidRPr="003E0762">
        <w:t xml:space="preserve"> Для санитарно-бытового обслуживания работающих на строительной площадке и размещения административных помещений применяются инвентарные временные здания и сооружения.</w:t>
      </w:r>
    </w:p>
    <w:p w:rsidR="009C2684" w:rsidRPr="003E0762" w:rsidRDefault="009C2684" w:rsidP="009C2684">
      <w:pPr>
        <w:pStyle w:val="23"/>
        <w:widowControl w:val="0"/>
        <w:tabs>
          <w:tab w:val="left" w:pos="825"/>
          <w:tab w:val="center" w:pos="4677"/>
        </w:tabs>
        <w:spacing w:after="0" w:line="360" w:lineRule="auto"/>
        <w:ind w:left="284" w:right="284" w:firstLine="851"/>
      </w:pPr>
      <w:r w:rsidRPr="003E0762">
        <w:rPr>
          <w:iCs/>
        </w:rPr>
        <w:t>Работы основного периода</w:t>
      </w:r>
      <w:r w:rsidRPr="003E0762">
        <w:t xml:space="preserve"> ремонта начинаются после завершения в необходимом объеме подготовительных работ. </w:t>
      </w:r>
    </w:p>
    <w:p w:rsidR="009C2684" w:rsidRPr="003E0762" w:rsidRDefault="009C2684" w:rsidP="009C2684">
      <w:pPr>
        <w:pStyle w:val="23"/>
        <w:widowControl w:val="0"/>
        <w:spacing w:after="0" w:line="360" w:lineRule="auto"/>
        <w:ind w:left="284" w:right="284" w:firstLine="851"/>
      </w:pPr>
      <w:r w:rsidRPr="003E0762">
        <w:t xml:space="preserve">Снабжение сжатым воздухом производится от передвижного компрессора, кислородом и ГСМ – с соответствующих баз </w:t>
      </w:r>
      <w:proofErr w:type="gramStart"/>
      <w:r w:rsidRPr="003E0762">
        <w:rPr>
          <w:szCs w:val="24"/>
        </w:rPr>
        <w:t>г</w:t>
      </w:r>
      <w:proofErr w:type="gramEnd"/>
      <w:r w:rsidRPr="003E0762">
        <w:rPr>
          <w:szCs w:val="24"/>
        </w:rPr>
        <w:t>. Санкт-Петербурга</w:t>
      </w:r>
      <w:r w:rsidRPr="003E0762">
        <w:t xml:space="preserve"> автотранспортом. </w:t>
      </w:r>
      <w:r w:rsidRPr="003E0762">
        <w:rPr>
          <w:szCs w:val="24"/>
        </w:rPr>
        <w:t xml:space="preserve">Вода для производственных и хозяйственно-бытовых нужд доставляется на объект автомобильным транспортом по договору подрядной организации. </w:t>
      </w:r>
      <w:r w:rsidRPr="003E0762">
        <w:t xml:space="preserve">Связь на объекте осуществляется посредством радиотелефонов, с внешними абонентами - с использованием телефонных линий </w:t>
      </w:r>
      <w:proofErr w:type="gramStart"/>
      <w:r w:rsidRPr="003E0762">
        <w:rPr>
          <w:szCs w:val="24"/>
        </w:rPr>
        <w:t>г</w:t>
      </w:r>
      <w:proofErr w:type="gramEnd"/>
      <w:r w:rsidRPr="003E0762">
        <w:rPr>
          <w:szCs w:val="24"/>
        </w:rPr>
        <w:t>. Санкт-Петербурга</w:t>
      </w:r>
      <w:r w:rsidRPr="003E0762">
        <w:t xml:space="preserve">. </w:t>
      </w:r>
    </w:p>
    <w:p w:rsidR="009C2684" w:rsidRPr="00FC6EFB" w:rsidRDefault="009C2684" w:rsidP="009C2684">
      <w:pPr>
        <w:pStyle w:val="23"/>
        <w:widowControl w:val="0"/>
        <w:spacing w:after="0" w:line="360" w:lineRule="auto"/>
        <w:ind w:left="284" w:right="284" w:firstLine="851"/>
        <w:rPr>
          <w:i/>
        </w:rPr>
      </w:pPr>
      <w:r w:rsidRPr="00063A7D">
        <w:t>Строительный лом, бытовые обходы и излишки грунта вывозятся на ближайший к объекту строительства полигон приёма отходов (принимающий отходы данного вида) ТБО Средняя дальность возки составляет 1</w:t>
      </w:r>
      <w:r w:rsidR="00063A7D" w:rsidRPr="00063A7D">
        <w:t>3</w:t>
      </w:r>
      <w:r w:rsidRPr="00063A7D">
        <w:t xml:space="preserve"> км.</w:t>
      </w:r>
      <w:r w:rsidR="00FC6EFB">
        <w:t xml:space="preserve"> Лицензия на обращение с отходами представлена в </w:t>
      </w:r>
      <w:r w:rsidR="00FC6EFB" w:rsidRPr="00FC6EFB">
        <w:rPr>
          <w:i/>
        </w:rPr>
        <w:t>Приложении 1</w:t>
      </w:r>
      <w:r w:rsidR="00FC6EFB">
        <w:rPr>
          <w:i/>
        </w:rPr>
        <w:t>.</w:t>
      </w:r>
    </w:p>
    <w:p w:rsidR="009C2684" w:rsidRPr="00993331" w:rsidRDefault="009C2684" w:rsidP="009C2684">
      <w:pPr>
        <w:widowControl w:val="0"/>
        <w:spacing w:line="360" w:lineRule="auto"/>
        <w:ind w:left="284" w:right="284" w:firstLine="851"/>
      </w:pPr>
      <w:r w:rsidRPr="00993331">
        <w:t xml:space="preserve">В заключительный период </w:t>
      </w:r>
      <w:r w:rsidR="00993331" w:rsidRPr="00993331">
        <w:t>д</w:t>
      </w:r>
      <w:r w:rsidRPr="00993331">
        <w:t xml:space="preserve">емонтируются мобильные здания и другие временные сооружения, разбирается городок строителей. </w:t>
      </w:r>
    </w:p>
    <w:p w:rsidR="009C2684" w:rsidRPr="003E0762" w:rsidRDefault="009C2684" w:rsidP="009C2684">
      <w:pPr>
        <w:pStyle w:val="af9"/>
        <w:widowControl w:val="0"/>
        <w:spacing w:line="360" w:lineRule="auto"/>
        <w:ind w:firstLine="850"/>
        <w:jc w:val="both"/>
        <w:rPr>
          <w:b w:val="0"/>
        </w:rPr>
      </w:pPr>
      <w:r w:rsidRPr="003E0762">
        <w:rPr>
          <w:b w:val="0"/>
        </w:rPr>
        <w:t>Перечень строительных машин и механизмов, а также автотранспорта,</w:t>
      </w:r>
      <w:r w:rsidRPr="003E0762">
        <w:t xml:space="preserve"> </w:t>
      </w:r>
      <w:r w:rsidRPr="003E0762">
        <w:rPr>
          <w:b w:val="0"/>
        </w:rPr>
        <w:t>обслуживающего потребности строительства, представлены в таблице 2.2.1.</w:t>
      </w:r>
    </w:p>
    <w:p w:rsidR="009C2684" w:rsidRPr="00E339AB" w:rsidRDefault="009C2684" w:rsidP="009C2684">
      <w:pPr>
        <w:shd w:val="clear" w:color="auto" w:fill="FFFFFF"/>
        <w:spacing w:line="360" w:lineRule="auto"/>
        <w:ind w:left="284" w:right="284" w:firstLine="851"/>
        <w:rPr>
          <w:szCs w:val="24"/>
        </w:rPr>
      </w:pPr>
      <w:r w:rsidRPr="00E339AB">
        <w:rPr>
          <w:szCs w:val="24"/>
        </w:rPr>
        <w:t>Таблица 2.2.1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7372"/>
        <w:gridCol w:w="1842"/>
      </w:tblGrid>
      <w:tr w:rsidR="009C2684" w:rsidRPr="00E339AB" w:rsidTr="00833878">
        <w:trPr>
          <w:trHeight w:val="313"/>
        </w:trPr>
        <w:tc>
          <w:tcPr>
            <w:tcW w:w="7938" w:type="dxa"/>
            <w:gridSpan w:val="2"/>
            <w:vMerge w:val="restart"/>
            <w:vAlign w:val="center"/>
          </w:tcPr>
          <w:p w:rsidR="009C2684" w:rsidRPr="00E339AB" w:rsidRDefault="009C2684" w:rsidP="00833878">
            <w:pPr>
              <w:spacing w:before="60" w:after="60"/>
              <w:jc w:val="center"/>
              <w:rPr>
                <w:b/>
                <w:sz w:val="20"/>
              </w:rPr>
            </w:pPr>
            <w:r w:rsidRPr="00E339AB">
              <w:rPr>
                <w:b/>
                <w:sz w:val="20"/>
              </w:rPr>
              <w:t>Наименование марки строительной техники и автотранспорта</w:t>
            </w:r>
          </w:p>
        </w:tc>
        <w:tc>
          <w:tcPr>
            <w:tcW w:w="1842" w:type="dxa"/>
            <w:vMerge w:val="restart"/>
            <w:vAlign w:val="center"/>
          </w:tcPr>
          <w:p w:rsidR="009C2684" w:rsidRPr="00E339AB" w:rsidRDefault="009C2684" w:rsidP="00833878">
            <w:pPr>
              <w:spacing w:before="60" w:after="60"/>
              <w:jc w:val="center"/>
              <w:rPr>
                <w:b/>
                <w:sz w:val="20"/>
              </w:rPr>
            </w:pPr>
            <w:r w:rsidRPr="00E339AB">
              <w:rPr>
                <w:b/>
                <w:sz w:val="20"/>
              </w:rPr>
              <w:t>Количество, шт.</w:t>
            </w:r>
          </w:p>
        </w:tc>
      </w:tr>
      <w:tr w:rsidR="009C2684" w:rsidRPr="00E339AB" w:rsidTr="00A01CDD">
        <w:trPr>
          <w:trHeight w:val="230"/>
        </w:trPr>
        <w:tc>
          <w:tcPr>
            <w:tcW w:w="7938" w:type="dxa"/>
            <w:gridSpan w:val="2"/>
            <w:vMerge/>
            <w:vAlign w:val="center"/>
          </w:tcPr>
          <w:p w:rsidR="009C2684" w:rsidRPr="00E339AB" w:rsidRDefault="009C2684" w:rsidP="00833878">
            <w:pPr>
              <w:jc w:val="center"/>
              <w:rPr>
                <w:sz w:val="20"/>
              </w:rPr>
            </w:pPr>
          </w:p>
        </w:tc>
        <w:tc>
          <w:tcPr>
            <w:tcW w:w="1842" w:type="dxa"/>
            <w:vMerge/>
            <w:vAlign w:val="center"/>
          </w:tcPr>
          <w:p w:rsidR="009C2684" w:rsidRPr="00E339AB" w:rsidRDefault="009C2684" w:rsidP="00833878">
            <w:pPr>
              <w:jc w:val="center"/>
              <w:rPr>
                <w:sz w:val="20"/>
              </w:rPr>
            </w:pPr>
          </w:p>
        </w:tc>
      </w:tr>
      <w:tr w:rsidR="00A01CDD" w:rsidRPr="00E339AB" w:rsidTr="00A01CDD">
        <w:trPr>
          <w:trHeight w:val="63"/>
        </w:trPr>
        <w:tc>
          <w:tcPr>
            <w:tcW w:w="566" w:type="dxa"/>
            <w:tcBorders>
              <w:right w:val="single" w:sz="4" w:space="0" w:color="auto"/>
            </w:tcBorders>
            <w:vAlign w:val="center"/>
          </w:tcPr>
          <w:p w:rsidR="00A01CDD" w:rsidRPr="00A01CDD" w:rsidRDefault="00A01CDD" w:rsidP="00A01CDD">
            <w:pPr>
              <w:spacing w:before="40" w:after="40"/>
              <w:jc w:val="center"/>
              <w:rPr>
                <w:sz w:val="20"/>
              </w:rPr>
            </w:pPr>
            <w:r w:rsidRPr="00A01CDD">
              <w:rPr>
                <w:sz w:val="20"/>
              </w:rPr>
              <w:t>1</w:t>
            </w:r>
          </w:p>
        </w:tc>
        <w:tc>
          <w:tcPr>
            <w:tcW w:w="7372" w:type="dxa"/>
            <w:tcBorders>
              <w:left w:val="single" w:sz="4" w:space="0" w:color="auto"/>
            </w:tcBorders>
            <w:vAlign w:val="center"/>
          </w:tcPr>
          <w:p w:rsidR="00A01CDD" w:rsidRPr="00A01CDD" w:rsidRDefault="00A01CDD" w:rsidP="00A01CDD">
            <w:pPr>
              <w:widowControl w:val="0"/>
              <w:jc w:val="center"/>
              <w:rPr>
                <w:color w:val="000000"/>
                <w:sz w:val="20"/>
              </w:rPr>
            </w:pPr>
            <w:r w:rsidRPr="00A01CDD">
              <w:rPr>
                <w:color w:val="000000"/>
                <w:sz w:val="20"/>
              </w:rPr>
              <w:t>2</w:t>
            </w:r>
          </w:p>
        </w:tc>
        <w:tc>
          <w:tcPr>
            <w:tcW w:w="1842" w:type="dxa"/>
            <w:vAlign w:val="center"/>
          </w:tcPr>
          <w:p w:rsidR="00A01CDD" w:rsidRPr="00A01CDD" w:rsidRDefault="00A01CDD" w:rsidP="00A01CDD">
            <w:pPr>
              <w:widowControl w:val="0"/>
              <w:jc w:val="center"/>
              <w:rPr>
                <w:color w:val="000000"/>
                <w:spacing w:val="-20"/>
                <w:sz w:val="20"/>
              </w:rPr>
            </w:pPr>
            <w:r w:rsidRPr="00A01CDD">
              <w:rPr>
                <w:color w:val="000000"/>
                <w:spacing w:val="-20"/>
                <w:sz w:val="20"/>
              </w:rPr>
              <w:t>3</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Автомобили бортовые 5-</w:t>
            </w:r>
            <w:r w:rsidRPr="00E339AB">
              <w:rPr>
                <w:color w:val="000000"/>
                <w:szCs w:val="24"/>
                <w:lang w:val="en-US"/>
              </w:rPr>
              <w:t>10</w:t>
            </w:r>
            <w:r w:rsidRPr="00E339AB">
              <w:rPr>
                <w:color w:val="000000"/>
                <w:szCs w:val="24"/>
              </w:rPr>
              <w:t xml:space="preserve"> т </w:t>
            </w:r>
          </w:p>
        </w:tc>
        <w:tc>
          <w:tcPr>
            <w:tcW w:w="1842" w:type="dxa"/>
            <w:vAlign w:val="center"/>
          </w:tcPr>
          <w:p w:rsidR="0081704F" w:rsidRPr="00E339AB" w:rsidRDefault="0081704F" w:rsidP="0081704F">
            <w:pPr>
              <w:widowControl w:val="0"/>
              <w:jc w:val="center"/>
              <w:rPr>
                <w:color w:val="000000"/>
                <w:spacing w:val="-20"/>
                <w:sz w:val="22"/>
                <w:szCs w:val="22"/>
                <w:lang w:val="en-US"/>
              </w:rPr>
            </w:pPr>
            <w:r w:rsidRPr="00E339AB">
              <w:rPr>
                <w:color w:val="000000"/>
                <w:spacing w:val="-20"/>
                <w:sz w:val="22"/>
                <w:szCs w:val="22"/>
                <w:lang w:val="en-US"/>
              </w:rPr>
              <w:t>4</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2</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Автомобили самосвалы 1</w:t>
            </w:r>
            <w:r w:rsidRPr="00E339AB">
              <w:rPr>
                <w:color w:val="000000"/>
                <w:szCs w:val="24"/>
                <w:lang w:val="en-US"/>
              </w:rPr>
              <w:t>5</w:t>
            </w:r>
            <w:r w:rsidRPr="00E339AB">
              <w:rPr>
                <w:color w:val="000000"/>
                <w:szCs w:val="24"/>
              </w:rPr>
              <w:t>т</w:t>
            </w:r>
          </w:p>
        </w:tc>
        <w:tc>
          <w:tcPr>
            <w:tcW w:w="1842" w:type="dxa"/>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3</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Автогрейдер средний 135 л.</w:t>
            </w:r>
            <w:proofErr w:type="gramStart"/>
            <w:r w:rsidRPr="00E339AB">
              <w:rPr>
                <w:color w:val="000000"/>
                <w:szCs w:val="24"/>
              </w:rPr>
              <w:t>с</w:t>
            </w:r>
            <w:proofErr w:type="gramEnd"/>
            <w:r w:rsidRPr="00E339AB">
              <w:rPr>
                <w:color w:val="000000"/>
                <w:szCs w:val="24"/>
              </w:rPr>
              <w:t xml:space="preserve">. </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4</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Вибратор глубинный</w:t>
            </w:r>
          </w:p>
        </w:tc>
        <w:tc>
          <w:tcPr>
            <w:tcW w:w="1842" w:type="dxa"/>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5</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5</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Асфальтоукладчик средний</w:t>
            </w:r>
          </w:p>
        </w:tc>
        <w:tc>
          <w:tcPr>
            <w:tcW w:w="1842" w:type="dxa"/>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6</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 xml:space="preserve">Автопогрузчик 5т  </w:t>
            </w:r>
          </w:p>
        </w:tc>
        <w:tc>
          <w:tcPr>
            <w:tcW w:w="1842" w:type="dxa"/>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7</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Агрегат сварочный передвижной 250-400А</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8</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Бульдозеры 59(80)/79(108) кВт (л.</w:t>
            </w:r>
            <w:proofErr w:type="gramStart"/>
            <w:r w:rsidRPr="00E339AB">
              <w:rPr>
                <w:color w:val="000000"/>
                <w:szCs w:val="24"/>
              </w:rPr>
              <w:t>с</w:t>
            </w:r>
            <w:proofErr w:type="gramEnd"/>
            <w:r w:rsidRPr="00E339AB">
              <w:rPr>
                <w:color w:val="000000"/>
                <w:szCs w:val="24"/>
              </w:rPr>
              <w:t>.)</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D61887" w:rsidRDefault="0081704F" w:rsidP="0081704F">
            <w:pPr>
              <w:spacing w:before="40" w:after="40" w:line="240" w:lineRule="atLeast"/>
              <w:jc w:val="center"/>
              <w:rPr>
                <w:sz w:val="20"/>
              </w:rPr>
            </w:pPr>
            <w:r w:rsidRPr="00D61887">
              <w:rPr>
                <w:sz w:val="20"/>
              </w:rPr>
              <w:t>9</w:t>
            </w:r>
          </w:p>
        </w:tc>
        <w:tc>
          <w:tcPr>
            <w:tcW w:w="7372" w:type="dxa"/>
            <w:tcBorders>
              <w:left w:val="single" w:sz="4" w:space="0" w:color="auto"/>
            </w:tcBorders>
            <w:vAlign w:val="bottom"/>
          </w:tcPr>
          <w:p w:rsidR="0081704F" w:rsidRPr="00D61887" w:rsidRDefault="0081704F" w:rsidP="0081704F">
            <w:pPr>
              <w:pStyle w:val="a5"/>
              <w:widowControl w:val="0"/>
              <w:rPr>
                <w:color w:val="000000"/>
                <w:szCs w:val="24"/>
              </w:rPr>
            </w:pPr>
            <w:r w:rsidRPr="00D61887">
              <w:rPr>
                <w:color w:val="000000"/>
                <w:szCs w:val="24"/>
              </w:rPr>
              <w:t>Бурильно-крановая машина глубина бурения 3м</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D61887" w:rsidRDefault="0081704F" w:rsidP="0081704F">
            <w:pPr>
              <w:spacing w:before="40" w:after="40" w:line="240" w:lineRule="atLeast"/>
              <w:jc w:val="center"/>
              <w:rPr>
                <w:sz w:val="20"/>
              </w:rPr>
            </w:pPr>
            <w:r w:rsidRPr="00D61887">
              <w:rPr>
                <w:sz w:val="20"/>
              </w:rPr>
              <w:t>10</w:t>
            </w:r>
          </w:p>
        </w:tc>
        <w:tc>
          <w:tcPr>
            <w:tcW w:w="7372" w:type="dxa"/>
            <w:tcBorders>
              <w:left w:val="single" w:sz="4" w:space="0" w:color="auto"/>
            </w:tcBorders>
            <w:vAlign w:val="bottom"/>
          </w:tcPr>
          <w:p w:rsidR="0081704F" w:rsidRPr="00D61887" w:rsidRDefault="0081704F" w:rsidP="0081704F">
            <w:pPr>
              <w:pStyle w:val="a5"/>
              <w:widowControl w:val="0"/>
              <w:rPr>
                <w:color w:val="000000"/>
                <w:szCs w:val="24"/>
              </w:rPr>
            </w:pPr>
            <w:r w:rsidRPr="00D61887">
              <w:rPr>
                <w:color w:val="000000"/>
                <w:szCs w:val="24"/>
              </w:rPr>
              <w:t xml:space="preserve">Кран на автомобильном ходу 16 т </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11</w:t>
            </w:r>
          </w:p>
        </w:tc>
        <w:tc>
          <w:tcPr>
            <w:tcW w:w="7372" w:type="dxa"/>
            <w:tcBorders>
              <w:left w:val="single" w:sz="4" w:space="0" w:color="auto"/>
            </w:tcBorders>
            <w:vAlign w:val="center"/>
          </w:tcPr>
          <w:p w:rsidR="0081704F" w:rsidRPr="00E339AB" w:rsidRDefault="0081704F" w:rsidP="0081704F">
            <w:pPr>
              <w:pStyle w:val="60"/>
              <w:widowControl w:val="0"/>
              <w:tabs>
                <w:tab w:val="center" w:pos="4677"/>
              </w:tabs>
              <w:spacing w:before="0"/>
              <w:jc w:val="left"/>
              <w:rPr>
                <w:b w:val="0"/>
                <w:bCs w:val="0"/>
                <w:i w:val="0"/>
                <w:iCs w:val="0"/>
                <w:color w:val="000000"/>
                <w:szCs w:val="24"/>
              </w:rPr>
            </w:pPr>
            <w:r w:rsidRPr="00E339AB">
              <w:rPr>
                <w:b w:val="0"/>
                <w:bCs w:val="0"/>
                <w:i w:val="0"/>
                <w:iCs w:val="0"/>
                <w:color w:val="000000"/>
                <w:szCs w:val="24"/>
              </w:rPr>
              <w:t>Катки дорожные самоходные</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2</w:t>
            </w:r>
          </w:p>
        </w:tc>
      </w:tr>
    </w:tbl>
    <w:p w:rsidR="00812320" w:rsidRDefault="00812320">
      <w:pPr>
        <w:sectPr w:rsidR="00812320" w:rsidSect="007E3E80">
          <w:headerReference w:type="default" r:id="rId15"/>
          <w:footerReference w:type="default" r:id="rId16"/>
          <w:pgSz w:w="11907" w:h="16840" w:code="9"/>
          <w:pgMar w:top="1134" w:right="352" w:bottom="397" w:left="1134" w:header="0" w:footer="0" w:gutter="0"/>
          <w:cols w:space="720"/>
        </w:sectPr>
      </w:pPr>
    </w:p>
    <w:p w:rsidR="00812320" w:rsidRDefault="00812320" w:rsidP="00812320">
      <w:pPr>
        <w:ind w:firstLine="720"/>
      </w:pPr>
      <w:r>
        <w:lastRenderedPageBreak/>
        <w:t>Продолжение таблицы 2.2.1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7372"/>
        <w:gridCol w:w="1842"/>
      </w:tblGrid>
      <w:tr w:rsidR="00812320" w:rsidRPr="00E339AB" w:rsidTr="0039632C">
        <w:trPr>
          <w:trHeight w:val="135"/>
        </w:trPr>
        <w:tc>
          <w:tcPr>
            <w:tcW w:w="566" w:type="dxa"/>
            <w:tcBorders>
              <w:right w:val="single" w:sz="4" w:space="0" w:color="auto"/>
            </w:tcBorders>
            <w:vAlign w:val="center"/>
          </w:tcPr>
          <w:p w:rsidR="00812320" w:rsidRPr="00A01CDD" w:rsidRDefault="00812320" w:rsidP="0039632C">
            <w:pPr>
              <w:spacing w:before="40" w:after="40"/>
              <w:jc w:val="center"/>
              <w:rPr>
                <w:sz w:val="20"/>
              </w:rPr>
            </w:pPr>
            <w:r w:rsidRPr="00A01CDD">
              <w:rPr>
                <w:sz w:val="20"/>
              </w:rPr>
              <w:t>1</w:t>
            </w:r>
          </w:p>
        </w:tc>
        <w:tc>
          <w:tcPr>
            <w:tcW w:w="7372" w:type="dxa"/>
            <w:tcBorders>
              <w:left w:val="single" w:sz="4" w:space="0" w:color="auto"/>
            </w:tcBorders>
            <w:vAlign w:val="center"/>
          </w:tcPr>
          <w:p w:rsidR="00812320" w:rsidRPr="00A01CDD" w:rsidRDefault="00812320" w:rsidP="0039632C">
            <w:pPr>
              <w:widowControl w:val="0"/>
              <w:jc w:val="center"/>
              <w:rPr>
                <w:color w:val="000000"/>
                <w:sz w:val="20"/>
              </w:rPr>
            </w:pPr>
            <w:r w:rsidRPr="00A01CDD">
              <w:rPr>
                <w:color w:val="000000"/>
                <w:sz w:val="20"/>
              </w:rPr>
              <w:t>2</w:t>
            </w:r>
          </w:p>
        </w:tc>
        <w:tc>
          <w:tcPr>
            <w:tcW w:w="1842" w:type="dxa"/>
            <w:vAlign w:val="center"/>
          </w:tcPr>
          <w:p w:rsidR="00812320" w:rsidRPr="00A01CDD" w:rsidRDefault="00812320" w:rsidP="0039632C">
            <w:pPr>
              <w:widowControl w:val="0"/>
              <w:jc w:val="center"/>
              <w:rPr>
                <w:color w:val="000000"/>
                <w:spacing w:val="-20"/>
                <w:sz w:val="20"/>
              </w:rPr>
            </w:pPr>
            <w:r w:rsidRPr="00A01CDD">
              <w:rPr>
                <w:color w:val="000000"/>
                <w:spacing w:val="-20"/>
                <w:sz w:val="20"/>
              </w:rPr>
              <w:t>3</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12</w:t>
            </w:r>
          </w:p>
        </w:tc>
        <w:tc>
          <w:tcPr>
            <w:tcW w:w="7372" w:type="dxa"/>
            <w:tcBorders>
              <w:left w:val="single" w:sz="4" w:space="0" w:color="auto"/>
            </w:tcBorders>
            <w:vAlign w:val="bottom"/>
          </w:tcPr>
          <w:p w:rsidR="0081704F" w:rsidRPr="00E339AB" w:rsidRDefault="0081704F" w:rsidP="0081704F">
            <w:pPr>
              <w:widowControl w:val="0"/>
              <w:jc w:val="left"/>
              <w:rPr>
                <w:color w:val="000000"/>
                <w:szCs w:val="24"/>
              </w:rPr>
            </w:pPr>
            <w:r w:rsidRPr="00E339AB">
              <w:rPr>
                <w:color w:val="000000"/>
                <w:szCs w:val="24"/>
              </w:rPr>
              <w:t>Компрессор передвижной</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13</w:t>
            </w:r>
          </w:p>
        </w:tc>
        <w:tc>
          <w:tcPr>
            <w:tcW w:w="7372" w:type="dxa"/>
            <w:tcBorders>
              <w:left w:val="single" w:sz="4" w:space="0" w:color="auto"/>
            </w:tcBorders>
          </w:tcPr>
          <w:p w:rsidR="0081704F" w:rsidRPr="00E339AB" w:rsidRDefault="0081704F" w:rsidP="0081704F">
            <w:pPr>
              <w:widowControl w:val="0"/>
              <w:jc w:val="left"/>
              <w:rPr>
                <w:color w:val="000000"/>
                <w:szCs w:val="24"/>
              </w:rPr>
            </w:pPr>
            <w:r w:rsidRPr="00E339AB">
              <w:rPr>
                <w:color w:val="000000"/>
                <w:szCs w:val="24"/>
              </w:rPr>
              <w:t>Лебедки электрические и ручные</w:t>
            </w:r>
          </w:p>
        </w:tc>
        <w:tc>
          <w:tcPr>
            <w:tcW w:w="1842" w:type="dxa"/>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8</w:t>
            </w:r>
          </w:p>
        </w:tc>
      </w:tr>
      <w:tr w:rsidR="0081704F" w:rsidRPr="00E339AB" w:rsidTr="00352013">
        <w:tc>
          <w:tcPr>
            <w:tcW w:w="566" w:type="dxa"/>
            <w:tcBorders>
              <w:right w:val="single" w:sz="4" w:space="0" w:color="auto"/>
            </w:tcBorders>
          </w:tcPr>
          <w:p w:rsidR="0081704F" w:rsidRPr="00E339AB" w:rsidRDefault="00A01CDD" w:rsidP="0081704F">
            <w:pPr>
              <w:spacing w:before="40" w:after="40" w:line="240" w:lineRule="atLeast"/>
              <w:jc w:val="center"/>
              <w:rPr>
                <w:sz w:val="20"/>
              </w:rPr>
            </w:pPr>
            <w:r>
              <w:rPr>
                <w:sz w:val="20"/>
              </w:rPr>
              <w:t>14</w:t>
            </w:r>
          </w:p>
        </w:tc>
        <w:tc>
          <w:tcPr>
            <w:tcW w:w="7372" w:type="dxa"/>
            <w:tcBorders>
              <w:left w:val="single" w:sz="4" w:space="0" w:color="auto"/>
            </w:tcBorders>
          </w:tcPr>
          <w:p w:rsidR="0081704F" w:rsidRPr="00E339AB" w:rsidRDefault="0081704F" w:rsidP="0081704F">
            <w:pPr>
              <w:widowControl w:val="0"/>
              <w:jc w:val="left"/>
              <w:rPr>
                <w:color w:val="000000"/>
                <w:szCs w:val="24"/>
              </w:rPr>
            </w:pPr>
            <w:r w:rsidRPr="00E339AB">
              <w:rPr>
                <w:color w:val="000000"/>
                <w:szCs w:val="24"/>
              </w:rPr>
              <w:t xml:space="preserve">Машина поливомоечная 6000л </w:t>
            </w:r>
          </w:p>
        </w:tc>
        <w:tc>
          <w:tcPr>
            <w:tcW w:w="1842" w:type="dxa"/>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15</w:t>
            </w:r>
          </w:p>
        </w:tc>
        <w:tc>
          <w:tcPr>
            <w:tcW w:w="7372" w:type="dxa"/>
            <w:tcBorders>
              <w:left w:val="single" w:sz="4" w:space="0" w:color="auto"/>
            </w:tcBorders>
          </w:tcPr>
          <w:p w:rsidR="0081704F" w:rsidRPr="00E339AB" w:rsidRDefault="0081704F" w:rsidP="0081704F">
            <w:pPr>
              <w:widowControl w:val="0"/>
              <w:jc w:val="left"/>
              <w:rPr>
                <w:color w:val="000000"/>
                <w:szCs w:val="24"/>
              </w:rPr>
            </w:pPr>
            <w:r w:rsidRPr="00E339AB">
              <w:rPr>
                <w:color w:val="000000"/>
                <w:szCs w:val="24"/>
              </w:rPr>
              <w:t>Машина разметочная</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16</w:t>
            </w:r>
          </w:p>
        </w:tc>
        <w:tc>
          <w:tcPr>
            <w:tcW w:w="7372" w:type="dxa"/>
            <w:tcBorders>
              <w:left w:val="single" w:sz="4" w:space="0" w:color="auto"/>
            </w:tcBorders>
          </w:tcPr>
          <w:p w:rsidR="0081704F" w:rsidRPr="00E339AB" w:rsidRDefault="0081704F" w:rsidP="0081704F">
            <w:pPr>
              <w:widowControl w:val="0"/>
              <w:jc w:val="left"/>
              <w:rPr>
                <w:color w:val="000000"/>
                <w:szCs w:val="24"/>
              </w:rPr>
            </w:pPr>
            <w:r w:rsidRPr="00E339AB">
              <w:rPr>
                <w:color w:val="000000"/>
                <w:szCs w:val="24"/>
              </w:rPr>
              <w:t xml:space="preserve">Насосы </w:t>
            </w:r>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4</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17</w:t>
            </w:r>
          </w:p>
        </w:tc>
        <w:tc>
          <w:tcPr>
            <w:tcW w:w="7372" w:type="dxa"/>
            <w:tcBorders>
              <w:left w:val="single" w:sz="4" w:space="0" w:color="auto"/>
            </w:tcBorders>
          </w:tcPr>
          <w:p w:rsidR="0081704F" w:rsidRPr="00E339AB" w:rsidRDefault="0081704F" w:rsidP="0081704F">
            <w:pPr>
              <w:widowControl w:val="0"/>
              <w:jc w:val="left"/>
              <w:rPr>
                <w:color w:val="000000"/>
                <w:szCs w:val="24"/>
              </w:rPr>
            </w:pPr>
            <w:r w:rsidRPr="00E339AB">
              <w:rPr>
                <w:color w:val="000000"/>
                <w:szCs w:val="24"/>
              </w:rPr>
              <w:t>Котлы битумные 400-</w:t>
            </w:r>
            <w:smartTag w:uri="urn:schemas-microsoft-com:office:smarttags" w:element="metricconverter">
              <w:smartTagPr>
                <w:attr w:name="ProductID" w:val="1000 л"/>
              </w:smartTagPr>
              <w:r w:rsidRPr="00E339AB">
                <w:rPr>
                  <w:color w:val="000000"/>
                  <w:szCs w:val="24"/>
                </w:rPr>
                <w:t>1000 л</w:t>
              </w:r>
            </w:smartTag>
          </w:p>
        </w:tc>
        <w:tc>
          <w:tcPr>
            <w:tcW w:w="1842" w:type="dxa"/>
            <w:vAlign w:val="center"/>
          </w:tcPr>
          <w:p w:rsidR="0081704F" w:rsidRPr="00E339AB" w:rsidRDefault="0081704F" w:rsidP="0081704F">
            <w:pPr>
              <w:widowControl w:val="0"/>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18</w:t>
            </w:r>
          </w:p>
        </w:tc>
        <w:tc>
          <w:tcPr>
            <w:tcW w:w="7372" w:type="dxa"/>
            <w:tcBorders>
              <w:left w:val="single" w:sz="4" w:space="0" w:color="auto"/>
            </w:tcBorders>
          </w:tcPr>
          <w:p w:rsidR="0081704F" w:rsidRPr="00E339AB" w:rsidRDefault="0081704F" w:rsidP="0081704F">
            <w:pPr>
              <w:widowControl w:val="0"/>
              <w:spacing w:line="200" w:lineRule="atLeast"/>
              <w:jc w:val="left"/>
              <w:rPr>
                <w:color w:val="000000"/>
                <w:szCs w:val="24"/>
              </w:rPr>
            </w:pPr>
            <w:proofErr w:type="spellStart"/>
            <w:r w:rsidRPr="00E339AB">
              <w:rPr>
                <w:color w:val="000000"/>
                <w:szCs w:val="24"/>
              </w:rPr>
              <w:t>Молотоки</w:t>
            </w:r>
            <w:proofErr w:type="spellEnd"/>
            <w:r w:rsidRPr="00E339AB">
              <w:rPr>
                <w:color w:val="000000"/>
                <w:szCs w:val="24"/>
              </w:rPr>
              <w:t xml:space="preserve"> отбойные</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6</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19</w:t>
            </w:r>
          </w:p>
        </w:tc>
        <w:tc>
          <w:tcPr>
            <w:tcW w:w="7372" w:type="dxa"/>
            <w:tcBorders>
              <w:left w:val="single" w:sz="4" w:space="0" w:color="auto"/>
            </w:tcBorders>
            <w:vAlign w:val="bottom"/>
          </w:tcPr>
          <w:p w:rsidR="0081704F" w:rsidRPr="00E339AB" w:rsidRDefault="0081704F" w:rsidP="0081704F">
            <w:pPr>
              <w:widowControl w:val="0"/>
              <w:spacing w:line="200" w:lineRule="atLeast"/>
              <w:jc w:val="left"/>
              <w:rPr>
                <w:color w:val="000000"/>
                <w:szCs w:val="24"/>
              </w:rPr>
            </w:pPr>
            <w:r w:rsidRPr="00E339AB">
              <w:rPr>
                <w:color w:val="000000"/>
                <w:szCs w:val="24"/>
              </w:rPr>
              <w:t>Пила электрическая</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20</w:t>
            </w:r>
          </w:p>
        </w:tc>
        <w:tc>
          <w:tcPr>
            <w:tcW w:w="7372" w:type="dxa"/>
            <w:tcBorders>
              <w:left w:val="single" w:sz="4" w:space="0" w:color="auto"/>
            </w:tcBorders>
            <w:vAlign w:val="bottom"/>
          </w:tcPr>
          <w:p w:rsidR="0081704F" w:rsidRPr="00E339AB" w:rsidRDefault="0081704F" w:rsidP="0081704F">
            <w:pPr>
              <w:widowControl w:val="0"/>
              <w:spacing w:line="200" w:lineRule="atLeast"/>
              <w:jc w:val="left"/>
              <w:rPr>
                <w:color w:val="000000"/>
                <w:szCs w:val="24"/>
              </w:rPr>
            </w:pPr>
            <w:r w:rsidRPr="00E339AB">
              <w:rPr>
                <w:color w:val="000000"/>
                <w:szCs w:val="24"/>
              </w:rPr>
              <w:t>Бензопила</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21</w:t>
            </w:r>
          </w:p>
        </w:tc>
        <w:tc>
          <w:tcPr>
            <w:tcW w:w="7372" w:type="dxa"/>
            <w:tcBorders>
              <w:left w:val="single" w:sz="4" w:space="0" w:color="auto"/>
            </w:tcBorders>
            <w:vAlign w:val="bottom"/>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Пескоструйный аппарат</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833878">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22</w:t>
            </w:r>
          </w:p>
        </w:tc>
        <w:tc>
          <w:tcPr>
            <w:tcW w:w="7372" w:type="dxa"/>
            <w:tcBorders>
              <w:left w:val="single" w:sz="4" w:space="0" w:color="auto"/>
            </w:tcBorders>
            <w:vAlign w:val="center"/>
          </w:tcPr>
          <w:p w:rsidR="0081704F" w:rsidRPr="00E339AB" w:rsidRDefault="0081704F" w:rsidP="0081704F">
            <w:pPr>
              <w:pStyle w:val="a5"/>
              <w:widowControl w:val="0"/>
              <w:spacing w:line="200" w:lineRule="atLeast"/>
              <w:rPr>
                <w:color w:val="000000"/>
                <w:spacing w:val="-10"/>
                <w:szCs w:val="24"/>
              </w:rPr>
            </w:pPr>
            <w:r w:rsidRPr="00E339AB">
              <w:rPr>
                <w:color w:val="000000"/>
                <w:spacing w:val="-10"/>
                <w:szCs w:val="24"/>
              </w:rPr>
              <w:t>Экскаватор одноковшовый с объемом ковша 0,25 – 1,0 м3</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right w:val="single" w:sz="4" w:space="0" w:color="auto"/>
            </w:tcBorders>
          </w:tcPr>
          <w:p w:rsidR="0081704F" w:rsidRPr="00E339AB" w:rsidRDefault="0081704F" w:rsidP="0081704F">
            <w:pPr>
              <w:spacing w:before="40" w:after="40" w:line="240" w:lineRule="atLeast"/>
              <w:jc w:val="center"/>
              <w:rPr>
                <w:sz w:val="20"/>
              </w:rPr>
            </w:pPr>
            <w:r w:rsidRPr="00E339AB">
              <w:rPr>
                <w:sz w:val="20"/>
              </w:rPr>
              <w:t>23</w:t>
            </w:r>
          </w:p>
        </w:tc>
        <w:tc>
          <w:tcPr>
            <w:tcW w:w="7372" w:type="dxa"/>
            <w:tcBorders>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Электростанция передвижная</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bottom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24</w:t>
            </w:r>
          </w:p>
        </w:tc>
        <w:tc>
          <w:tcPr>
            <w:tcW w:w="7372" w:type="dxa"/>
            <w:tcBorders>
              <w:left w:val="single" w:sz="4" w:space="0" w:color="auto"/>
              <w:bottom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Вибратор поверхностный</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B21A4A" w:rsidRDefault="0081704F" w:rsidP="0081704F">
            <w:pPr>
              <w:spacing w:before="40" w:after="40" w:line="240" w:lineRule="atLeast"/>
              <w:jc w:val="center"/>
              <w:rPr>
                <w:sz w:val="20"/>
              </w:rPr>
            </w:pPr>
            <w:r w:rsidRPr="00B21A4A">
              <w:rPr>
                <w:sz w:val="20"/>
              </w:rPr>
              <w:t>25</w:t>
            </w:r>
          </w:p>
        </w:tc>
        <w:tc>
          <w:tcPr>
            <w:tcW w:w="7372" w:type="dxa"/>
            <w:tcBorders>
              <w:top w:val="single" w:sz="4" w:space="0" w:color="auto"/>
              <w:left w:val="single" w:sz="4" w:space="0" w:color="auto"/>
              <w:bottom w:val="single" w:sz="4" w:space="0" w:color="auto"/>
              <w:right w:val="single" w:sz="4" w:space="0" w:color="auto"/>
            </w:tcBorders>
          </w:tcPr>
          <w:p w:rsidR="0081704F" w:rsidRPr="00B21A4A" w:rsidRDefault="0081704F" w:rsidP="0081704F">
            <w:pPr>
              <w:widowControl w:val="0"/>
              <w:spacing w:line="200" w:lineRule="atLeast"/>
              <w:jc w:val="left"/>
              <w:rPr>
                <w:color w:val="000000"/>
                <w:spacing w:val="-10"/>
                <w:szCs w:val="24"/>
                <w:lang w:val="en-US"/>
              </w:rPr>
            </w:pPr>
            <w:r w:rsidRPr="00B21A4A">
              <w:rPr>
                <w:color w:val="000000"/>
                <w:spacing w:val="-10"/>
                <w:szCs w:val="24"/>
              </w:rPr>
              <w:t xml:space="preserve">Буровая установка </w:t>
            </w:r>
            <w:r w:rsidRPr="00B21A4A">
              <w:rPr>
                <w:color w:val="000000"/>
                <w:spacing w:val="-10"/>
                <w:szCs w:val="24"/>
                <w:lang w:val="en-US"/>
              </w:rPr>
              <w:t>WIRTH PBA 612</w:t>
            </w:r>
          </w:p>
        </w:tc>
        <w:tc>
          <w:tcPr>
            <w:tcW w:w="1842" w:type="dxa"/>
            <w:tcBorders>
              <w:lef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lang w:val="en-US"/>
              </w:rPr>
            </w:pPr>
            <w:r w:rsidRPr="00E339AB">
              <w:rPr>
                <w:color w:val="000000"/>
                <w:spacing w:val="-20"/>
                <w:sz w:val="22"/>
                <w:szCs w:val="22"/>
                <w:lang w:val="en-US"/>
              </w:rPr>
              <w:t>1</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B21A4A" w:rsidRDefault="0081704F" w:rsidP="0081704F">
            <w:pPr>
              <w:spacing w:before="40" w:after="40" w:line="240" w:lineRule="atLeast"/>
              <w:jc w:val="center"/>
              <w:rPr>
                <w:sz w:val="20"/>
              </w:rPr>
            </w:pPr>
            <w:r w:rsidRPr="00B21A4A">
              <w:rPr>
                <w:sz w:val="20"/>
              </w:rPr>
              <w:t>26</w:t>
            </w:r>
          </w:p>
        </w:tc>
        <w:tc>
          <w:tcPr>
            <w:tcW w:w="7372" w:type="dxa"/>
            <w:tcBorders>
              <w:top w:val="single" w:sz="4" w:space="0" w:color="auto"/>
              <w:left w:val="single" w:sz="4" w:space="0" w:color="auto"/>
              <w:bottom w:val="single" w:sz="4" w:space="0" w:color="auto"/>
              <w:right w:val="single" w:sz="4" w:space="0" w:color="auto"/>
            </w:tcBorders>
          </w:tcPr>
          <w:p w:rsidR="0081704F" w:rsidRPr="00B21A4A" w:rsidRDefault="0081704F" w:rsidP="0081704F">
            <w:pPr>
              <w:widowControl w:val="0"/>
              <w:spacing w:line="200" w:lineRule="atLeast"/>
              <w:jc w:val="left"/>
              <w:rPr>
                <w:color w:val="000000"/>
                <w:spacing w:val="-10"/>
                <w:szCs w:val="24"/>
                <w:lang w:val="en-US"/>
              </w:rPr>
            </w:pPr>
            <w:r w:rsidRPr="00B21A4A">
              <w:rPr>
                <w:color w:val="000000"/>
                <w:spacing w:val="-10"/>
                <w:szCs w:val="24"/>
              </w:rPr>
              <w:t xml:space="preserve">Автокран </w:t>
            </w:r>
            <w:r w:rsidRPr="00B21A4A">
              <w:rPr>
                <w:color w:val="000000"/>
                <w:spacing w:val="-10"/>
                <w:szCs w:val="24"/>
                <w:lang w:val="en-US"/>
              </w:rPr>
              <w:t>LIEBHERR LTM 1400</w:t>
            </w:r>
          </w:p>
        </w:tc>
        <w:tc>
          <w:tcPr>
            <w:tcW w:w="1842" w:type="dxa"/>
            <w:tcBorders>
              <w:lef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lang w:val="en-US"/>
              </w:rPr>
            </w:pPr>
            <w:r w:rsidRPr="00E339AB">
              <w:rPr>
                <w:color w:val="000000"/>
                <w:spacing w:val="-20"/>
                <w:sz w:val="22"/>
                <w:szCs w:val="22"/>
                <w:lang w:val="en-US"/>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27</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Кран типа МКГС-100.1</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28</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Баржа-площадка г/</w:t>
            </w:r>
            <w:proofErr w:type="spellStart"/>
            <w:proofErr w:type="gramStart"/>
            <w:r w:rsidRPr="00E339AB">
              <w:rPr>
                <w:color w:val="000000"/>
                <w:spacing w:val="-10"/>
                <w:szCs w:val="24"/>
              </w:rPr>
              <w:t>п</w:t>
            </w:r>
            <w:proofErr w:type="spellEnd"/>
            <w:proofErr w:type="gramEnd"/>
            <w:r w:rsidRPr="00E339AB">
              <w:rPr>
                <w:color w:val="000000"/>
                <w:spacing w:val="-10"/>
                <w:szCs w:val="24"/>
              </w:rPr>
              <w:t xml:space="preserve"> 1000 т проект № 942</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29</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Буксир-толкач дизельный 221(300) кВ</w:t>
            </w:r>
            <w:proofErr w:type="gramStart"/>
            <w:r w:rsidRPr="00E339AB">
              <w:rPr>
                <w:color w:val="000000"/>
                <w:spacing w:val="-10"/>
                <w:szCs w:val="24"/>
              </w:rPr>
              <w:t>т(</w:t>
            </w:r>
            <w:proofErr w:type="gramEnd"/>
            <w:r w:rsidRPr="00E339AB">
              <w:rPr>
                <w:color w:val="000000"/>
                <w:spacing w:val="-10"/>
                <w:szCs w:val="24"/>
              </w:rPr>
              <w:t>л.с.)</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30</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Домкрат гидравлический</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31</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Вышка телескопическая</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32</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Установка для дуговой сварки</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33</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Аппарат газовой сварки</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34</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Люльки самоподъемные, 120 кг</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021E8D">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35</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Бетононасос</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36</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Автобетононасос</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37</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proofErr w:type="spellStart"/>
            <w:r w:rsidRPr="00E339AB">
              <w:rPr>
                <w:color w:val="000000"/>
                <w:spacing w:val="-10"/>
                <w:szCs w:val="24"/>
              </w:rPr>
              <w:t>Бетоносмеситель</w:t>
            </w:r>
            <w:proofErr w:type="spellEnd"/>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38</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Автогудронатор: 3500 л</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39</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Понтон КС-63</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40</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Нарезчик швов</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41</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Копровая установка</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42</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Трамбовки пневматические</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43</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Трубоукладчик</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44</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Машина монтажная для прокладки кабеля</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45</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 xml:space="preserve">Станок </w:t>
            </w:r>
            <w:proofErr w:type="spellStart"/>
            <w:r w:rsidRPr="00E339AB">
              <w:rPr>
                <w:color w:val="000000"/>
                <w:spacing w:val="-10"/>
                <w:szCs w:val="24"/>
              </w:rPr>
              <w:t>трубоотрезный</w:t>
            </w:r>
            <w:proofErr w:type="spellEnd"/>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46</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Перегружатель «</w:t>
            </w:r>
            <w:proofErr w:type="spellStart"/>
            <w:r w:rsidRPr="00E339AB">
              <w:rPr>
                <w:color w:val="000000"/>
                <w:spacing w:val="-10"/>
                <w:szCs w:val="24"/>
              </w:rPr>
              <w:t>Шатл-Багги</w:t>
            </w:r>
            <w:proofErr w:type="spellEnd"/>
            <w:r w:rsidRPr="00E339AB">
              <w:rPr>
                <w:color w:val="000000"/>
                <w:spacing w:val="-10"/>
                <w:szCs w:val="24"/>
              </w:rPr>
              <w:t xml:space="preserve"> </w:t>
            </w:r>
            <w:r w:rsidRPr="00E339AB">
              <w:rPr>
                <w:color w:val="000000"/>
                <w:spacing w:val="-10"/>
                <w:szCs w:val="24"/>
                <w:lang w:val="en-US"/>
              </w:rPr>
              <w:t>SB</w:t>
            </w:r>
            <w:r w:rsidRPr="00E339AB">
              <w:rPr>
                <w:color w:val="000000"/>
                <w:spacing w:val="-10"/>
                <w:szCs w:val="24"/>
              </w:rPr>
              <w:t>-2500</w:t>
            </w:r>
            <w:r w:rsidRPr="00E339AB">
              <w:rPr>
                <w:color w:val="000000"/>
                <w:spacing w:val="-10"/>
                <w:szCs w:val="24"/>
                <w:lang w:val="en-US"/>
              </w:rPr>
              <w:t>C</w:t>
            </w:r>
            <w:r w:rsidRPr="00E339AB">
              <w:rPr>
                <w:color w:val="000000"/>
                <w:spacing w:val="-10"/>
                <w:szCs w:val="24"/>
              </w:rPr>
              <w:t>»</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47</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proofErr w:type="spellStart"/>
            <w:r w:rsidRPr="00E339AB">
              <w:rPr>
                <w:color w:val="000000"/>
                <w:spacing w:val="-10"/>
                <w:szCs w:val="24"/>
              </w:rPr>
              <w:t>Разогреватель</w:t>
            </w:r>
            <w:proofErr w:type="spellEnd"/>
            <w:r w:rsidRPr="00E339AB">
              <w:rPr>
                <w:color w:val="000000"/>
                <w:spacing w:val="-10"/>
                <w:szCs w:val="24"/>
              </w:rPr>
              <w:t xml:space="preserve"> швов</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48</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Установка для транспортировки литого асфальта</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49</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Водолазная станция на самоходном боте</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81704F" w:rsidRPr="00E339AB" w:rsidTr="00352013">
        <w:tc>
          <w:tcPr>
            <w:tcW w:w="566" w:type="dxa"/>
            <w:tcBorders>
              <w:top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50</w:t>
            </w:r>
          </w:p>
        </w:tc>
        <w:tc>
          <w:tcPr>
            <w:tcW w:w="7372" w:type="dxa"/>
            <w:tcBorders>
              <w:top w:val="single" w:sz="4" w:space="0" w:color="auto"/>
              <w:lef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Дрель электрическая</w:t>
            </w:r>
          </w:p>
        </w:tc>
        <w:tc>
          <w:tcPr>
            <w:tcW w:w="1842" w:type="dxa"/>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3</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51</w:t>
            </w:r>
          </w:p>
        </w:tc>
        <w:tc>
          <w:tcPr>
            <w:tcW w:w="7372"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Машина шлифовальная</w:t>
            </w:r>
          </w:p>
        </w:tc>
        <w:tc>
          <w:tcPr>
            <w:tcW w:w="1842" w:type="dxa"/>
            <w:tcBorders>
              <w:top w:val="single" w:sz="4" w:space="0" w:color="auto"/>
              <w:left w:val="single" w:sz="4" w:space="0" w:color="auto"/>
              <w:bottom w:val="single" w:sz="4" w:space="0" w:color="auto"/>
              <w:righ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3</w:t>
            </w:r>
          </w:p>
        </w:tc>
      </w:tr>
    </w:tbl>
    <w:p w:rsidR="00812320" w:rsidRDefault="00812320">
      <w:pPr>
        <w:sectPr w:rsidR="00812320" w:rsidSect="007E3E80">
          <w:headerReference w:type="default" r:id="rId17"/>
          <w:footerReference w:type="default" r:id="rId18"/>
          <w:pgSz w:w="11907" w:h="16840" w:code="9"/>
          <w:pgMar w:top="1134" w:right="352" w:bottom="397" w:left="1134" w:header="0" w:footer="0" w:gutter="0"/>
          <w:cols w:space="720"/>
        </w:sectPr>
      </w:pPr>
    </w:p>
    <w:p w:rsidR="00812320" w:rsidRDefault="00812320" w:rsidP="00812320">
      <w:r>
        <w:lastRenderedPageBreak/>
        <w:tab/>
      </w:r>
      <w:r w:rsidRPr="00E339AB">
        <w:t>Продолжение таблицы 2.2.1</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7372"/>
        <w:gridCol w:w="1842"/>
      </w:tblGrid>
      <w:tr w:rsidR="00812320" w:rsidRPr="00E339AB" w:rsidTr="0039632C">
        <w:tc>
          <w:tcPr>
            <w:tcW w:w="566" w:type="dxa"/>
            <w:tcBorders>
              <w:top w:val="single" w:sz="4" w:space="0" w:color="auto"/>
              <w:left w:val="single" w:sz="4" w:space="0" w:color="auto"/>
              <w:bottom w:val="single" w:sz="4" w:space="0" w:color="auto"/>
              <w:right w:val="single" w:sz="4" w:space="0" w:color="auto"/>
            </w:tcBorders>
            <w:vAlign w:val="center"/>
          </w:tcPr>
          <w:p w:rsidR="00812320" w:rsidRPr="00A01CDD" w:rsidRDefault="00812320" w:rsidP="0039632C">
            <w:pPr>
              <w:spacing w:before="40" w:after="40"/>
              <w:jc w:val="center"/>
              <w:rPr>
                <w:sz w:val="20"/>
              </w:rPr>
            </w:pPr>
            <w:r w:rsidRPr="00A01CDD">
              <w:rPr>
                <w:sz w:val="20"/>
              </w:rPr>
              <w:t>1</w:t>
            </w:r>
          </w:p>
        </w:tc>
        <w:tc>
          <w:tcPr>
            <w:tcW w:w="7372" w:type="dxa"/>
            <w:tcBorders>
              <w:top w:val="single" w:sz="4" w:space="0" w:color="auto"/>
              <w:left w:val="single" w:sz="4" w:space="0" w:color="auto"/>
              <w:bottom w:val="single" w:sz="4" w:space="0" w:color="auto"/>
              <w:right w:val="single" w:sz="4" w:space="0" w:color="auto"/>
            </w:tcBorders>
            <w:vAlign w:val="center"/>
          </w:tcPr>
          <w:p w:rsidR="00812320" w:rsidRPr="00A01CDD" w:rsidRDefault="00812320" w:rsidP="0039632C">
            <w:pPr>
              <w:widowControl w:val="0"/>
              <w:jc w:val="center"/>
              <w:rPr>
                <w:color w:val="000000"/>
                <w:sz w:val="20"/>
              </w:rPr>
            </w:pPr>
            <w:r w:rsidRPr="00A01CDD">
              <w:rPr>
                <w:color w:val="000000"/>
                <w:sz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812320" w:rsidRPr="00A01CDD" w:rsidRDefault="00812320" w:rsidP="0039632C">
            <w:pPr>
              <w:widowControl w:val="0"/>
              <w:jc w:val="center"/>
              <w:rPr>
                <w:color w:val="000000"/>
                <w:spacing w:val="-20"/>
                <w:sz w:val="20"/>
              </w:rPr>
            </w:pPr>
            <w:r w:rsidRPr="00A01CDD">
              <w:rPr>
                <w:color w:val="000000"/>
                <w:spacing w:val="-20"/>
                <w:sz w:val="20"/>
              </w:rPr>
              <w:t>3</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52</w:t>
            </w:r>
          </w:p>
        </w:tc>
        <w:tc>
          <w:tcPr>
            <w:tcW w:w="7372"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Станки камнерезные универсальные</w:t>
            </w:r>
          </w:p>
        </w:tc>
        <w:tc>
          <w:tcPr>
            <w:tcW w:w="1842" w:type="dxa"/>
            <w:tcBorders>
              <w:top w:val="single" w:sz="4" w:space="0" w:color="auto"/>
              <w:left w:val="single" w:sz="4" w:space="0" w:color="auto"/>
              <w:bottom w:val="single" w:sz="4" w:space="0" w:color="auto"/>
              <w:righ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3</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53</w:t>
            </w:r>
          </w:p>
        </w:tc>
        <w:tc>
          <w:tcPr>
            <w:tcW w:w="7372"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Перфоратор электрический</w:t>
            </w:r>
          </w:p>
        </w:tc>
        <w:tc>
          <w:tcPr>
            <w:tcW w:w="1842" w:type="dxa"/>
            <w:tcBorders>
              <w:top w:val="single" w:sz="4" w:space="0" w:color="auto"/>
              <w:left w:val="single" w:sz="4" w:space="0" w:color="auto"/>
              <w:bottom w:val="single" w:sz="4" w:space="0" w:color="auto"/>
              <w:righ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3</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54</w:t>
            </w:r>
          </w:p>
        </w:tc>
        <w:tc>
          <w:tcPr>
            <w:tcW w:w="7372"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Мешалки электрические, 250 л</w:t>
            </w:r>
          </w:p>
        </w:tc>
        <w:tc>
          <w:tcPr>
            <w:tcW w:w="1842" w:type="dxa"/>
            <w:tcBorders>
              <w:top w:val="single" w:sz="4" w:space="0" w:color="auto"/>
              <w:left w:val="single" w:sz="4" w:space="0" w:color="auto"/>
              <w:bottom w:val="single" w:sz="4" w:space="0" w:color="auto"/>
              <w:righ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55</w:t>
            </w:r>
          </w:p>
        </w:tc>
        <w:tc>
          <w:tcPr>
            <w:tcW w:w="7372"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Станки для гнутья ручные</w:t>
            </w:r>
          </w:p>
        </w:tc>
        <w:tc>
          <w:tcPr>
            <w:tcW w:w="1842" w:type="dxa"/>
            <w:tcBorders>
              <w:top w:val="single" w:sz="4" w:space="0" w:color="auto"/>
              <w:left w:val="single" w:sz="4" w:space="0" w:color="auto"/>
              <w:bottom w:val="single" w:sz="4" w:space="0" w:color="auto"/>
              <w:righ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2</w:t>
            </w:r>
          </w:p>
        </w:tc>
      </w:tr>
      <w:tr w:rsidR="0081704F" w:rsidRPr="00E339AB" w:rsidTr="00352013">
        <w:tc>
          <w:tcPr>
            <w:tcW w:w="566"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spacing w:before="40" w:after="40" w:line="240" w:lineRule="atLeast"/>
              <w:jc w:val="center"/>
              <w:rPr>
                <w:sz w:val="20"/>
              </w:rPr>
            </w:pPr>
            <w:r w:rsidRPr="00E339AB">
              <w:rPr>
                <w:sz w:val="20"/>
              </w:rPr>
              <w:t>56</w:t>
            </w:r>
          </w:p>
        </w:tc>
        <w:tc>
          <w:tcPr>
            <w:tcW w:w="7372" w:type="dxa"/>
            <w:tcBorders>
              <w:top w:val="single" w:sz="4" w:space="0" w:color="auto"/>
              <w:left w:val="single" w:sz="4" w:space="0" w:color="auto"/>
              <w:bottom w:val="single" w:sz="4" w:space="0" w:color="auto"/>
              <w:right w:val="single" w:sz="4" w:space="0" w:color="auto"/>
            </w:tcBorders>
          </w:tcPr>
          <w:p w:rsidR="0081704F" w:rsidRPr="00E339AB" w:rsidRDefault="0081704F" w:rsidP="0081704F">
            <w:pPr>
              <w:widowControl w:val="0"/>
              <w:spacing w:line="200" w:lineRule="atLeast"/>
              <w:jc w:val="left"/>
              <w:rPr>
                <w:color w:val="000000"/>
                <w:spacing w:val="-10"/>
                <w:szCs w:val="24"/>
              </w:rPr>
            </w:pPr>
            <w:r w:rsidRPr="00E339AB">
              <w:rPr>
                <w:color w:val="000000"/>
                <w:spacing w:val="-10"/>
                <w:szCs w:val="24"/>
              </w:rPr>
              <w:t>Установка для вдувания кабеля</w:t>
            </w:r>
          </w:p>
        </w:tc>
        <w:tc>
          <w:tcPr>
            <w:tcW w:w="1842" w:type="dxa"/>
            <w:tcBorders>
              <w:top w:val="single" w:sz="4" w:space="0" w:color="auto"/>
              <w:left w:val="single" w:sz="4" w:space="0" w:color="auto"/>
              <w:bottom w:val="single" w:sz="4" w:space="0" w:color="auto"/>
              <w:right w:val="single" w:sz="4" w:space="0" w:color="auto"/>
            </w:tcBorders>
            <w:vAlign w:val="center"/>
          </w:tcPr>
          <w:p w:rsidR="0081704F" w:rsidRPr="00E339AB" w:rsidRDefault="0081704F" w:rsidP="0081704F">
            <w:pPr>
              <w:widowControl w:val="0"/>
              <w:spacing w:line="200" w:lineRule="atLeast"/>
              <w:jc w:val="center"/>
              <w:rPr>
                <w:color w:val="000000"/>
                <w:spacing w:val="-20"/>
                <w:sz w:val="22"/>
                <w:szCs w:val="22"/>
              </w:rPr>
            </w:pPr>
            <w:r w:rsidRPr="00E339AB">
              <w:rPr>
                <w:color w:val="000000"/>
                <w:spacing w:val="-20"/>
                <w:sz w:val="22"/>
                <w:szCs w:val="22"/>
              </w:rPr>
              <w:t>1</w:t>
            </w:r>
          </w:p>
        </w:tc>
      </w:tr>
      <w:tr w:rsidR="00021E8D" w:rsidRPr="00E339AB" w:rsidTr="00021E8D">
        <w:tc>
          <w:tcPr>
            <w:tcW w:w="7938" w:type="dxa"/>
            <w:gridSpan w:val="2"/>
            <w:tcBorders>
              <w:top w:val="single" w:sz="4" w:space="0" w:color="auto"/>
              <w:left w:val="single" w:sz="4" w:space="0" w:color="auto"/>
              <w:bottom w:val="single" w:sz="4" w:space="0" w:color="auto"/>
              <w:right w:val="single" w:sz="4" w:space="0" w:color="auto"/>
            </w:tcBorders>
            <w:vAlign w:val="center"/>
          </w:tcPr>
          <w:p w:rsidR="00021E8D" w:rsidRPr="00E339AB" w:rsidRDefault="00021E8D" w:rsidP="00021E8D">
            <w:pPr>
              <w:spacing w:before="40" w:after="40"/>
              <w:jc w:val="right"/>
              <w:rPr>
                <w:b/>
                <w:sz w:val="20"/>
              </w:rPr>
            </w:pPr>
            <w:r w:rsidRPr="00E339AB">
              <w:rPr>
                <w:b/>
                <w:sz w:val="20"/>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021E8D" w:rsidRPr="00E339AB" w:rsidRDefault="00FD1991" w:rsidP="00352013">
            <w:pPr>
              <w:spacing w:before="40" w:after="40"/>
              <w:jc w:val="center"/>
              <w:rPr>
                <w:sz w:val="20"/>
              </w:rPr>
            </w:pPr>
            <w:r w:rsidRPr="00E339AB">
              <w:rPr>
                <w:sz w:val="20"/>
              </w:rPr>
              <w:t>115</w:t>
            </w:r>
          </w:p>
        </w:tc>
      </w:tr>
    </w:tbl>
    <w:p w:rsidR="009C2684" w:rsidRPr="00E339AB" w:rsidRDefault="009C2684" w:rsidP="009C2684">
      <w:pPr>
        <w:shd w:val="clear" w:color="auto" w:fill="FFFFFF"/>
        <w:spacing w:line="360" w:lineRule="auto"/>
        <w:ind w:left="284" w:right="284" w:firstLine="851"/>
        <w:rPr>
          <w:color w:val="FF0000"/>
          <w:szCs w:val="24"/>
        </w:rPr>
      </w:pPr>
    </w:p>
    <w:p w:rsidR="00A01CDD" w:rsidRDefault="009C2684" w:rsidP="009C2684">
      <w:pPr>
        <w:widowControl w:val="0"/>
        <w:spacing w:line="360" w:lineRule="auto"/>
        <w:ind w:left="284" w:right="284" w:firstLine="851"/>
        <w:rPr>
          <w:bCs/>
          <w:color w:val="000000"/>
          <w:szCs w:val="24"/>
        </w:rPr>
      </w:pPr>
      <w:r w:rsidRPr="00E339AB">
        <w:rPr>
          <w:bCs/>
          <w:color w:val="000000"/>
          <w:szCs w:val="24"/>
        </w:rPr>
        <w:t>По окончании строительства на строительной площадке все вспомогательные сооружения и устройства разбираются, железобетонные плиты снимаются и вывозятся, временные ограждения демонтируются. Площадка очищается от оборудования, строительных материалов, мусора.</w:t>
      </w:r>
      <w:r w:rsidRPr="003E0762">
        <w:rPr>
          <w:bCs/>
          <w:color w:val="000000"/>
          <w:szCs w:val="24"/>
        </w:rPr>
        <w:t xml:space="preserve"> </w:t>
      </w:r>
    </w:p>
    <w:p w:rsidR="00812320" w:rsidRDefault="00812320" w:rsidP="009C2684">
      <w:pPr>
        <w:spacing w:before="360"/>
        <w:ind w:left="1418" w:right="284" w:hanging="284"/>
        <w:jc w:val="left"/>
        <w:rPr>
          <w:b/>
          <w:sz w:val="28"/>
          <w:szCs w:val="28"/>
        </w:rPr>
        <w:sectPr w:rsidR="00812320" w:rsidSect="007E3E80">
          <w:headerReference w:type="default" r:id="rId19"/>
          <w:footerReference w:type="default" r:id="rId20"/>
          <w:pgSz w:w="11907" w:h="16840" w:code="9"/>
          <w:pgMar w:top="1134" w:right="352" w:bottom="397" w:left="1134" w:header="0" w:footer="0" w:gutter="0"/>
          <w:cols w:space="720"/>
        </w:sectPr>
      </w:pPr>
    </w:p>
    <w:p w:rsidR="009C2684" w:rsidRPr="00465DBC" w:rsidRDefault="009C2684" w:rsidP="009C2684">
      <w:pPr>
        <w:spacing w:before="360"/>
        <w:ind w:left="1418" w:right="284" w:hanging="284"/>
        <w:jc w:val="left"/>
        <w:rPr>
          <w:b/>
          <w:sz w:val="28"/>
          <w:szCs w:val="28"/>
        </w:rPr>
      </w:pPr>
      <w:r w:rsidRPr="00465DBC">
        <w:rPr>
          <w:b/>
          <w:sz w:val="28"/>
          <w:szCs w:val="28"/>
        </w:rPr>
        <w:lastRenderedPageBreak/>
        <w:t>3</w:t>
      </w:r>
      <w:r w:rsidRPr="00465DBC">
        <w:rPr>
          <w:b/>
          <w:sz w:val="28"/>
          <w:szCs w:val="28"/>
        </w:rPr>
        <w:tab/>
        <w:t>ОХРАНА  И  РАЦИОНАЛЬНОЕ  ИСПОЛЬЗОВАНИЕ  ЗЕМЕЛЬНЫХ  РЕСУРСОВ</w:t>
      </w:r>
    </w:p>
    <w:p w:rsidR="009C2684" w:rsidRDefault="009C2684" w:rsidP="009C2684">
      <w:pPr>
        <w:ind w:left="284" w:right="284" w:firstLine="851"/>
        <w:rPr>
          <w:bCs/>
          <w:szCs w:val="24"/>
        </w:rPr>
      </w:pPr>
    </w:p>
    <w:p w:rsidR="00CE0317" w:rsidRPr="00082132" w:rsidRDefault="00CE0317" w:rsidP="00CE0317">
      <w:pPr>
        <w:pStyle w:val="a0"/>
        <w:ind w:left="284" w:firstLine="851"/>
        <w:rPr>
          <w:b/>
          <w:sz w:val="28"/>
          <w:szCs w:val="28"/>
        </w:rPr>
      </w:pPr>
      <w:r w:rsidRPr="00082132">
        <w:rPr>
          <w:b/>
          <w:sz w:val="28"/>
          <w:szCs w:val="28"/>
        </w:rPr>
        <w:t>3.1  Климат</w:t>
      </w:r>
    </w:p>
    <w:p w:rsidR="00CE0317" w:rsidRPr="00082132" w:rsidRDefault="00CE0317" w:rsidP="00CE0317">
      <w:pPr>
        <w:pStyle w:val="120"/>
        <w:spacing w:before="0" w:line="360" w:lineRule="auto"/>
        <w:ind w:left="284" w:right="284" w:firstLine="851"/>
        <w:rPr>
          <w:szCs w:val="24"/>
        </w:rPr>
      </w:pPr>
      <w:r w:rsidRPr="00082132">
        <w:rPr>
          <w:szCs w:val="24"/>
        </w:rPr>
        <w:t>Климат района работ отличается умеренно холодной зимой с оттепелями и умеренно теплым летом со значительным количеством осадков.</w:t>
      </w:r>
    </w:p>
    <w:p w:rsidR="00CE0317" w:rsidRPr="00082132" w:rsidRDefault="00CE0317" w:rsidP="00CE0317">
      <w:pPr>
        <w:pStyle w:val="120"/>
        <w:spacing w:before="0" w:line="360" w:lineRule="auto"/>
        <w:ind w:left="284" w:right="284" w:firstLine="851"/>
        <w:rPr>
          <w:szCs w:val="24"/>
        </w:rPr>
      </w:pPr>
      <w:r w:rsidRPr="00082132">
        <w:rPr>
          <w:szCs w:val="24"/>
        </w:rPr>
        <w:t xml:space="preserve">В течение года преобладают ветры с южной и западной составляющей. </w:t>
      </w:r>
    </w:p>
    <w:p w:rsidR="00CE0317" w:rsidRPr="00082132" w:rsidRDefault="00CE0317" w:rsidP="00CE0317">
      <w:pPr>
        <w:pStyle w:val="120"/>
        <w:spacing w:before="0" w:line="360" w:lineRule="auto"/>
        <w:ind w:left="284" w:right="284" w:firstLine="851"/>
        <w:rPr>
          <w:szCs w:val="24"/>
        </w:rPr>
      </w:pPr>
      <w:r w:rsidRPr="00082132">
        <w:rPr>
          <w:szCs w:val="24"/>
        </w:rPr>
        <w:t>Зимой часты вхождения атлантического воздуха, что обуславливает достаточно высокую влажность и мягкость климата. Холодный континентальный воздух поступает на рассматриваемую  территорию в тылу арктических циклонов. Средняя температура января составляет минус 10.2</w:t>
      </w:r>
      <w:r w:rsidRPr="00082132">
        <w:rPr>
          <w:szCs w:val="24"/>
        </w:rPr>
        <w:sym w:font="Courier New" w:char="00B0"/>
      </w:r>
      <w:r w:rsidRPr="00082132">
        <w:rPr>
          <w:szCs w:val="24"/>
        </w:rPr>
        <w:t>С. Абсолютный минимум температуры воздуха - минус 52</w:t>
      </w:r>
      <w:r w:rsidRPr="00082132">
        <w:rPr>
          <w:szCs w:val="24"/>
        </w:rPr>
        <w:sym w:font="Courier New" w:char="00B0"/>
      </w:r>
      <w:r w:rsidRPr="00082132">
        <w:rPr>
          <w:szCs w:val="24"/>
        </w:rPr>
        <w:t>С. Осадков выпадает 53-69 мм в месяц. Снежный покров достигает в среднем высоты 46 см. Продолжительность залегания снежного покрова составляет в среднем 155 дней.</w:t>
      </w:r>
    </w:p>
    <w:p w:rsidR="00CE0317" w:rsidRPr="00082132" w:rsidRDefault="00CE0317" w:rsidP="00CE0317">
      <w:pPr>
        <w:shd w:val="clear" w:color="auto" w:fill="FFFFFF"/>
        <w:spacing w:line="360" w:lineRule="auto"/>
        <w:ind w:left="284" w:right="284" w:firstLine="851"/>
        <w:rPr>
          <w:szCs w:val="24"/>
        </w:rPr>
      </w:pPr>
      <w:r w:rsidRPr="00082132">
        <w:rPr>
          <w:szCs w:val="24"/>
        </w:rPr>
        <w:t>Весна имеет затяжной характер. Переход среднесуточной температуры воздуха через 0</w:t>
      </w:r>
      <w:r w:rsidRPr="00082132">
        <w:rPr>
          <w:szCs w:val="24"/>
        </w:rPr>
        <w:sym w:font="Courier New" w:char="00B0"/>
      </w:r>
      <w:r w:rsidRPr="00082132">
        <w:rPr>
          <w:szCs w:val="24"/>
        </w:rPr>
        <w:t>С происходит в первой декаде апреля. Среднемесячное количество осадков составляет 48-56 мм.</w:t>
      </w:r>
    </w:p>
    <w:p w:rsidR="00CE0317" w:rsidRPr="00082132" w:rsidRDefault="00CE0317" w:rsidP="00CE0317">
      <w:pPr>
        <w:pStyle w:val="120"/>
        <w:spacing w:before="0" w:line="360" w:lineRule="auto"/>
        <w:ind w:left="284" w:right="284" w:firstLine="851"/>
        <w:rPr>
          <w:szCs w:val="24"/>
        </w:rPr>
      </w:pPr>
      <w:r w:rsidRPr="00082132">
        <w:rPr>
          <w:szCs w:val="24"/>
        </w:rPr>
        <w:t>Летом преобладают ветры с северо-восточной составляющей. Средняя температура июля составляет 17.2</w:t>
      </w:r>
      <w:r w:rsidRPr="00082132">
        <w:rPr>
          <w:szCs w:val="24"/>
        </w:rPr>
        <w:sym w:font="Courier New" w:char="00B0"/>
      </w:r>
      <w:r w:rsidRPr="00082132">
        <w:rPr>
          <w:szCs w:val="24"/>
        </w:rPr>
        <w:t>С. Абсолютного максимума (35</w:t>
      </w:r>
      <w:r w:rsidRPr="00082132">
        <w:rPr>
          <w:szCs w:val="24"/>
        </w:rPr>
        <w:sym w:font="Courier New" w:char="00B0"/>
      </w:r>
      <w:r w:rsidRPr="00082132">
        <w:rPr>
          <w:szCs w:val="24"/>
        </w:rPr>
        <w:t xml:space="preserve">С) температура воздуха достигает в июле. Количество осадков летом составляет в среднем за месяц 56-91 мм. </w:t>
      </w:r>
    </w:p>
    <w:p w:rsidR="00CE0317" w:rsidRPr="00082132" w:rsidRDefault="00CE0317" w:rsidP="00CE0317">
      <w:pPr>
        <w:pStyle w:val="120"/>
        <w:spacing w:before="0" w:line="360" w:lineRule="auto"/>
        <w:ind w:left="284" w:right="284" w:firstLine="851"/>
        <w:rPr>
          <w:szCs w:val="24"/>
        </w:rPr>
      </w:pPr>
      <w:r w:rsidRPr="00082132">
        <w:rPr>
          <w:szCs w:val="24"/>
        </w:rPr>
        <w:t>Осенью юго-западные ветры становятся преобладающими. Переход средней суточной температуры через 0</w:t>
      </w:r>
      <w:r w:rsidRPr="00082132">
        <w:rPr>
          <w:szCs w:val="24"/>
        </w:rPr>
        <w:sym w:font="Courier New" w:char="00B0"/>
      </w:r>
      <w:r w:rsidRPr="00082132">
        <w:rPr>
          <w:szCs w:val="24"/>
        </w:rPr>
        <w:t>С происходит в начале ноября. Снежный покров устанавливается в конце ноября. Среднемесячное количество осадков составляет 83-91 мм.</w:t>
      </w:r>
    </w:p>
    <w:p w:rsidR="00CE0317" w:rsidRPr="00082132" w:rsidRDefault="00CE0317" w:rsidP="00CE0317">
      <w:pPr>
        <w:pStyle w:val="a0"/>
        <w:ind w:left="284" w:firstLine="851"/>
      </w:pPr>
      <w:r w:rsidRPr="00082132">
        <w:t xml:space="preserve">В геоморфологическом </w:t>
      </w:r>
      <w:proofErr w:type="gramStart"/>
      <w:r w:rsidRPr="00082132">
        <w:t>отношении</w:t>
      </w:r>
      <w:proofErr w:type="gramEnd"/>
      <w:r w:rsidRPr="00082132">
        <w:t xml:space="preserve"> район работ расположен в пределах озерно-ледниковой </w:t>
      </w:r>
      <w:proofErr w:type="spellStart"/>
      <w:r w:rsidRPr="00082132">
        <w:t>Приладожской</w:t>
      </w:r>
      <w:proofErr w:type="spellEnd"/>
      <w:r w:rsidRPr="00082132">
        <w:t xml:space="preserve"> низменности со слабовсхолмленным рельефом, расчлененным небольшими реками. Абсолютные отметки поверхности земли колеблются в пределах от 13.00 до 16.00 м.</w:t>
      </w:r>
    </w:p>
    <w:p w:rsidR="00D74F55" w:rsidRPr="00CB4CD2" w:rsidRDefault="00D74F55" w:rsidP="00D74F55">
      <w:pPr>
        <w:spacing w:line="360" w:lineRule="auto"/>
        <w:ind w:left="284" w:right="284" w:firstLine="851"/>
        <w:rPr>
          <w:szCs w:val="24"/>
        </w:rPr>
      </w:pPr>
    </w:p>
    <w:p w:rsidR="009C2684" w:rsidRPr="00D74F55" w:rsidRDefault="009C2684" w:rsidP="00D74F55">
      <w:pPr>
        <w:ind w:left="415" w:firstLine="720"/>
        <w:jc w:val="left"/>
        <w:rPr>
          <w:b/>
          <w:bCs/>
          <w:sz w:val="28"/>
          <w:szCs w:val="28"/>
        </w:rPr>
      </w:pPr>
      <w:r w:rsidRPr="00D74F55">
        <w:rPr>
          <w:b/>
          <w:bCs/>
          <w:sz w:val="28"/>
          <w:szCs w:val="28"/>
        </w:rPr>
        <w:t>3.</w:t>
      </w:r>
      <w:r w:rsidR="00427C8B">
        <w:rPr>
          <w:b/>
          <w:bCs/>
          <w:sz w:val="28"/>
          <w:szCs w:val="28"/>
        </w:rPr>
        <w:t>2</w:t>
      </w:r>
      <w:r w:rsidRPr="00D74F55">
        <w:rPr>
          <w:b/>
          <w:bCs/>
          <w:sz w:val="28"/>
          <w:szCs w:val="28"/>
        </w:rPr>
        <w:t xml:space="preserve">  Растительность и почвы</w:t>
      </w:r>
    </w:p>
    <w:p w:rsidR="009C2684" w:rsidRDefault="009C2684" w:rsidP="009C2684">
      <w:pPr>
        <w:tabs>
          <w:tab w:val="left" w:pos="3150"/>
        </w:tabs>
        <w:spacing w:line="360" w:lineRule="auto"/>
        <w:ind w:left="284" w:right="284" w:firstLine="851"/>
        <w:rPr>
          <w:szCs w:val="24"/>
          <w:highlight w:val="yellow"/>
        </w:rPr>
      </w:pPr>
    </w:p>
    <w:p w:rsidR="007B039B" w:rsidRDefault="00D74F55" w:rsidP="00D74F55">
      <w:pPr>
        <w:spacing w:line="360" w:lineRule="auto"/>
        <w:ind w:left="284" w:right="284" w:firstLine="851"/>
        <w:rPr>
          <w:bCs/>
          <w:i/>
          <w:iCs/>
          <w:lang w:val="la-Latn"/>
        </w:rPr>
        <w:sectPr w:rsidR="007B039B" w:rsidSect="007E3E80">
          <w:headerReference w:type="default" r:id="rId21"/>
          <w:footerReference w:type="default" r:id="rId22"/>
          <w:pgSz w:w="11907" w:h="16840" w:code="9"/>
          <w:pgMar w:top="1134" w:right="352" w:bottom="397" w:left="1134" w:header="0" w:footer="0" w:gutter="0"/>
          <w:cols w:space="720"/>
        </w:sectPr>
      </w:pPr>
      <w:r w:rsidRPr="00792FFB">
        <w:rPr>
          <w:szCs w:val="24"/>
        </w:rPr>
        <w:t xml:space="preserve">Преобладающими почвами на территории объекта являются среднеподзолистые на озёрно-ледниковых песках и супесях. Территория объекта представляет собой земляное полотно шириной </w:t>
      </w:r>
      <w:r>
        <w:rPr>
          <w:szCs w:val="24"/>
        </w:rPr>
        <w:t>10</w:t>
      </w:r>
      <w:r w:rsidRPr="00792FFB">
        <w:rPr>
          <w:szCs w:val="24"/>
        </w:rPr>
        <w:t xml:space="preserve">м, растительные сообщества территории участка представлены злаковыми и цветковыми видами растений. </w:t>
      </w:r>
      <w:proofErr w:type="gramStart"/>
      <w:r w:rsidRPr="00792FFB">
        <w:rPr>
          <w:szCs w:val="24"/>
        </w:rPr>
        <w:t>Характерными представителями являются одуванчик лекарственный (</w:t>
      </w:r>
      <w:r w:rsidRPr="00792FFB">
        <w:rPr>
          <w:i/>
          <w:iCs/>
          <w:lang w:val="la-Latn"/>
        </w:rPr>
        <w:t>Taraxácum officinále</w:t>
      </w:r>
      <w:r w:rsidRPr="00792FFB">
        <w:rPr>
          <w:szCs w:val="24"/>
        </w:rPr>
        <w:t>), мать-и-мачеха (</w:t>
      </w:r>
      <w:r w:rsidRPr="00792FFB">
        <w:rPr>
          <w:i/>
          <w:iCs/>
          <w:lang w:val="la-Latn"/>
        </w:rPr>
        <w:t>Tussilágo fárfara</w:t>
      </w:r>
      <w:r w:rsidRPr="00792FFB">
        <w:rPr>
          <w:szCs w:val="24"/>
        </w:rPr>
        <w:t>), мятлик луговой (</w:t>
      </w:r>
      <w:r w:rsidRPr="00792FFB">
        <w:rPr>
          <w:bCs/>
          <w:i/>
          <w:iCs/>
          <w:lang w:val="la-Latn"/>
        </w:rPr>
        <w:t>Poa</w:t>
      </w:r>
      <w:proofErr w:type="gramEnd"/>
      <w:r w:rsidRPr="00792FFB">
        <w:rPr>
          <w:bCs/>
          <w:i/>
          <w:iCs/>
          <w:lang w:val="la-Latn"/>
        </w:rPr>
        <w:t xml:space="preserve"> </w:t>
      </w:r>
    </w:p>
    <w:p w:rsidR="00D74F55" w:rsidRPr="00792FFB" w:rsidRDefault="00D74F55" w:rsidP="007B039B">
      <w:pPr>
        <w:spacing w:line="360" w:lineRule="auto"/>
        <w:ind w:left="284" w:right="284"/>
        <w:rPr>
          <w:szCs w:val="24"/>
        </w:rPr>
      </w:pPr>
      <w:r w:rsidRPr="00792FFB">
        <w:rPr>
          <w:bCs/>
          <w:i/>
          <w:iCs/>
          <w:lang w:val="la-Latn"/>
        </w:rPr>
        <w:lastRenderedPageBreak/>
        <w:t>pratensis</w:t>
      </w:r>
      <w:r w:rsidRPr="00792FFB">
        <w:rPr>
          <w:bCs/>
          <w:iCs/>
        </w:rPr>
        <w:t xml:space="preserve">) и др. немногочисленные злаковые </w:t>
      </w:r>
      <w:r w:rsidRPr="00792FFB">
        <w:rPr>
          <w:szCs w:val="24"/>
        </w:rPr>
        <w:t>(</w:t>
      </w:r>
      <w:r w:rsidRPr="00792FFB">
        <w:rPr>
          <w:i/>
          <w:iCs/>
          <w:lang w:val="la-Latn"/>
        </w:rPr>
        <w:t>Gramíneae</w:t>
      </w:r>
      <w:r w:rsidRPr="00792FFB">
        <w:rPr>
          <w:iCs/>
        </w:rPr>
        <w:t xml:space="preserve">). </w:t>
      </w:r>
      <w:r w:rsidRPr="00792FFB">
        <w:rPr>
          <w:szCs w:val="24"/>
        </w:rPr>
        <w:t xml:space="preserve">Рудеральные (сорные) виды растений встречаются в основном на нарушенных поверхностях  техногенного характера (выемки </w:t>
      </w:r>
      <w:proofErr w:type="spellStart"/>
      <w:r w:rsidRPr="00792FFB">
        <w:rPr>
          <w:szCs w:val="24"/>
        </w:rPr>
        <w:t>почво-грунтов</w:t>
      </w:r>
      <w:proofErr w:type="spellEnd"/>
      <w:r w:rsidRPr="00792FFB">
        <w:rPr>
          <w:szCs w:val="24"/>
        </w:rPr>
        <w:t>) и представлены крапивой (</w:t>
      </w:r>
      <w:proofErr w:type="spellStart"/>
      <w:r w:rsidRPr="00792FFB">
        <w:rPr>
          <w:i/>
          <w:szCs w:val="24"/>
        </w:rPr>
        <w:t>Urtica</w:t>
      </w:r>
      <w:proofErr w:type="spellEnd"/>
      <w:r w:rsidRPr="00792FFB">
        <w:rPr>
          <w:i/>
          <w:szCs w:val="24"/>
        </w:rPr>
        <w:t xml:space="preserve"> </w:t>
      </w:r>
      <w:proofErr w:type="spellStart"/>
      <w:r w:rsidRPr="00792FFB">
        <w:rPr>
          <w:i/>
          <w:szCs w:val="24"/>
        </w:rPr>
        <w:t>dioica</w:t>
      </w:r>
      <w:proofErr w:type="spellEnd"/>
      <w:r w:rsidRPr="00792FFB">
        <w:rPr>
          <w:szCs w:val="24"/>
        </w:rPr>
        <w:t>) и снытью обыкновенной (</w:t>
      </w:r>
      <w:r w:rsidRPr="00792FFB">
        <w:rPr>
          <w:i/>
          <w:iCs/>
          <w:lang w:val="la-Latn"/>
        </w:rPr>
        <w:t>Aegopódium podagrária</w:t>
      </w:r>
      <w:r w:rsidRPr="00792FFB">
        <w:rPr>
          <w:iCs/>
        </w:rPr>
        <w:t>)</w:t>
      </w:r>
      <w:r w:rsidRPr="00792FFB">
        <w:rPr>
          <w:szCs w:val="24"/>
        </w:rPr>
        <w:t>.</w:t>
      </w:r>
    </w:p>
    <w:p w:rsidR="003932B4" w:rsidRDefault="00D74F55" w:rsidP="003932B4">
      <w:pPr>
        <w:spacing w:line="360" w:lineRule="auto"/>
        <w:ind w:left="284" w:right="284" w:firstLine="851"/>
        <w:rPr>
          <w:szCs w:val="24"/>
        </w:rPr>
      </w:pPr>
      <w:r w:rsidRPr="00792FFB">
        <w:rPr>
          <w:szCs w:val="24"/>
        </w:rPr>
        <w:t>Признаков угнетения растительности не обнаружено. Растений, занесенных в Красную Книгу Ленинградской области, в пределах изученного участка нет. Растительные сообщества в пределах участка не являются уникальными ландшафтами или памятниками природы.</w:t>
      </w:r>
      <w:r>
        <w:rPr>
          <w:szCs w:val="24"/>
        </w:rPr>
        <w:t xml:space="preserve"> </w:t>
      </w:r>
    </w:p>
    <w:p w:rsidR="003932B4" w:rsidRDefault="003932B4" w:rsidP="003932B4">
      <w:pPr>
        <w:spacing w:line="360" w:lineRule="auto"/>
        <w:ind w:left="284" w:right="284" w:firstLine="851"/>
        <w:rPr>
          <w:szCs w:val="24"/>
        </w:rPr>
      </w:pPr>
    </w:p>
    <w:p w:rsidR="009C2684" w:rsidRPr="00465DBC" w:rsidRDefault="009C2684" w:rsidP="003932B4">
      <w:pPr>
        <w:spacing w:line="360" w:lineRule="auto"/>
        <w:ind w:left="284" w:right="284" w:firstLine="851"/>
        <w:rPr>
          <w:b/>
          <w:sz w:val="28"/>
          <w:szCs w:val="28"/>
        </w:rPr>
      </w:pPr>
      <w:r w:rsidRPr="00465DBC">
        <w:rPr>
          <w:b/>
          <w:sz w:val="28"/>
          <w:szCs w:val="28"/>
        </w:rPr>
        <w:t>3.</w:t>
      </w:r>
      <w:r w:rsidR="00427C8B">
        <w:rPr>
          <w:b/>
          <w:sz w:val="28"/>
          <w:szCs w:val="28"/>
        </w:rPr>
        <w:t>3</w:t>
      </w:r>
      <w:r w:rsidRPr="00465DBC">
        <w:rPr>
          <w:b/>
          <w:sz w:val="28"/>
          <w:szCs w:val="28"/>
        </w:rPr>
        <w:t xml:space="preserve">  Характеристика  существующих  земель</w:t>
      </w:r>
    </w:p>
    <w:p w:rsidR="009C2684" w:rsidRPr="00465DBC" w:rsidRDefault="009C2684" w:rsidP="009C2684">
      <w:pPr>
        <w:tabs>
          <w:tab w:val="left" w:pos="3150"/>
        </w:tabs>
        <w:spacing w:line="360" w:lineRule="auto"/>
        <w:ind w:left="284" w:right="284" w:firstLine="851"/>
        <w:rPr>
          <w:szCs w:val="24"/>
        </w:rPr>
      </w:pPr>
    </w:p>
    <w:p w:rsidR="009C2684" w:rsidRPr="00465DBC" w:rsidRDefault="009C2684" w:rsidP="009C2684">
      <w:pPr>
        <w:spacing w:line="360" w:lineRule="auto"/>
        <w:ind w:left="284" w:right="284" w:firstLine="851"/>
        <w:rPr>
          <w:i/>
          <w:szCs w:val="24"/>
          <w:u w:val="single"/>
        </w:rPr>
      </w:pPr>
      <w:r w:rsidRPr="00465DBC">
        <w:rPr>
          <w:i/>
          <w:szCs w:val="24"/>
          <w:u w:val="single"/>
        </w:rPr>
        <w:t>Оценка химического загрязнения почвы</w:t>
      </w:r>
    </w:p>
    <w:p w:rsidR="00465DBC" w:rsidRDefault="00465DBC" w:rsidP="00465DBC">
      <w:pPr>
        <w:tabs>
          <w:tab w:val="left" w:pos="3150"/>
        </w:tabs>
        <w:spacing w:line="360" w:lineRule="auto"/>
        <w:ind w:left="284" w:right="284" w:firstLine="851"/>
        <w:rPr>
          <w:szCs w:val="24"/>
        </w:rPr>
      </w:pPr>
      <w:proofErr w:type="gramStart"/>
      <w:r w:rsidRPr="00465DBC">
        <w:rPr>
          <w:szCs w:val="24"/>
        </w:rPr>
        <w:t>По результатам геохимического исследования</w:t>
      </w:r>
      <w:r w:rsidRPr="007B7810">
        <w:rPr>
          <w:szCs w:val="24"/>
        </w:rPr>
        <w:t xml:space="preserve"> почв, отобра</w:t>
      </w:r>
      <w:r>
        <w:rPr>
          <w:szCs w:val="24"/>
        </w:rPr>
        <w:t>нных с территории протяжённостью 10,2км</w:t>
      </w:r>
      <w:r w:rsidRPr="007B7810">
        <w:rPr>
          <w:szCs w:val="24"/>
        </w:rPr>
        <w:t xml:space="preserve"> под строительство </w:t>
      </w:r>
      <w:r w:rsidRPr="00E33143">
        <w:rPr>
          <w:szCs w:val="24"/>
        </w:rPr>
        <w:t>автомобильной дороги</w:t>
      </w:r>
      <w:r>
        <w:rPr>
          <w:szCs w:val="24"/>
        </w:rPr>
        <w:t xml:space="preserve"> Санкт-Петербург – Сортавала </w:t>
      </w:r>
      <w:r w:rsidRPr="00E33143">
        <w:rPr>
          <w:szCs w:val="24"/>
        </w:rPr>
        <w:t>на участке Скотное – а/</w:t>
      </w:r>
      <w:proofErr w:type="spellStart"/>
      <w:r w:rsidRPr="00E33143">
        <w:rPr>
          <w:szCs w:val="24"/>
        </w:rPr>
        <w:t>д</w:t>
      </w:r>
      <w:proofErr w:type="spellEnd"/>
      <w:r w:rsidRPr="00E33143">
        <w:rPr>
          <w:szCs w:val="24"/>
        </w:rPr>
        <w:t xml:space="preserve"> «Магистральная» во Всеволожском </w:t>
      </w:r>
      <w:r>
        <w:rPr>
          <w:szCs w:val="24"/>
        </w:rPr>
        <w:t>районе  Ленинградской области</w:t>
      </w:r>
      <w:r w:rsidRPr="007B7810">
        <w:rPr>
          <w:szCs w:val="24"/>
        </w:rPr>
        <w:t xml:space="preserve">, </w:t>
      </w:r>
      <w:r>
        <w:rPr>
          <w:szCs w:val="24"/>
        </w:rPr>
        <w:t xml:space="preserve">были сделаны </w:t>
      </w:r>
      <w:r w:rsidRPr="007B7810">
        <w:rPr>
          <w:szCs w:val="24"/>
        </w:rPr>
        <w:t>следующие выводы:</w:t>
      </w:r>
      <w:proofErr w:type="gramEnd"/>
    </w:p>
    <w:p w:rsidR="00465DBC" w:rsidRDefault="00465DBC" w:rsidP="00465DBC">
      <w:pPr>
        <w:numPr>
          <w:ilvl w:val="0"/>
          <w:numId w:val="32"/>
        </w:numPr>
        <w:tabs>
          <w:tab w:val="clear" w:pos="1855"/>
        </w:tabs>
        <w:spacing w:line="360" w:lineRule="auto"/>
        <w:ind w:left="1418" w:right="284" w:hanging="284"/>
        <w:rPr>
          <w:szCs w:val="24"/>
        </w:rPr>
      </w:pPr>
      <w:r w:rsidRPr="005F6F13">
        <w:rPr>
          <w:szCs w:val="24"/>
        </w:rPr>
        <w:t>Во всех пробах присутствуют следы нефтепродуктов;</w:t>
      </w:r>
    </w:p>
    <w:p w:rsidR="00465DBC" w:rsidRDefault="00465DBC" w:rsidP="00465DBC">
      <w:pPr>
        <w:numPr>
          <w:ilvl w:val="0"/>
          <w:numId w:val="32"/>
        </w:numPr>
        <w:tabs>
          <w:tab w:val="clear" w:pos="1855"/>
        </w:tabs>
        <w:spacing w:line="360" w:lineRule="auto"/>
        <w:ind w:left="1418" w:right="284" w:hanging="284"/>
        <w:rPr>
          <w:szCs w:val="24"/>
        </w:rPr>
      </w:pPr>
      <w:r>
        <w:rPr>
          <w:szCs w:val="24"/>
        </w:rPr>
        <w:t>По суммарному показателю загрязнения почв солями тяжёлых металлов, участок соответствует требованиям СанПиН 2.1.7.1287-03, почва относится к категории «Чистая»;</w:t>
      </w:r>
    </w:p>
    <w:p w:rsidR="00465DBC" w:rsidRDefault="00465DBC" w:rsidP="00465DBC">
      <w:pPr>
        <w:numPr>
          <w:ilvl w:val="0"/>
          <w:numId w:val="32"/>
        </w:numPr>
        <w:tabs>
          <w:tab w:val="clear" w:pos="1855"/>
        </w:tabs>
        <w:spacing w:line="360" w:lineRule="auto"/>
        <w:ind w:left="1418" w:right="284" w:hanging="284"/>
        <w:rPr>
          <w:szCs w:val="24"/>
        </w:rPr>
      </w:pPr>
      <w:r>
        <w:rPr>
          <w:szCs w:val="24"/>
        </w:rPr>
        <w:t>По содержанию цинка, почвы относятся к категории «Опасная»;</w:t>
      </w:r>
    </w:p>
    <w:p w:rsidR="00465DBC" w:rsidRPr="005F6F13" w:rsidRDefault="00465DBC" w:rsidP="00465DBC">
      <w:pPr>
        <w:numPr>
          <w:ilvl w:val="0"/>
          <w:numId w:val="32"/>
        </w:numPr>
        <w:tabs>
          <w:tab w:val="clear" w:pos="1855"/>
        </w:tabs>
        <w:spacing w:line="360" w:lineRule="auto"/>
        <w:ind w:left="1418" w:right="284" w:hanging="284"/>
        <w:rPr>
          <w:szCs w:val="24"/>
        </w:rPr>
      </w:pPr>
      <w:r>
        <w:rPr>
          <w:szCs w:val="24"/>
        </w:rPr>
        <w:t>По содержанию</w:t>
      </w:r>
      <w:r w:rsidRPr="00471B71">
        <w:rPr>
          <w:szCs w:val="24"/>
        </w:rPr>
        <w:t xml:space="preserve"> </w:t>
      </w:r>
      <w:proofErr w:type="spellStart"/>
      <w:r>
        <w:rPr>
          <w:szCs w:val="24"/>
        </w:rPr>
        <w:t>бен</w:t>
      </w:r>
      <w:proofErr w:type="gramStart"/>
      <w:r>
        <w:rPr>
          <w:szCs w:val="24"/>
        </w:rPr>
        <w:t>з</w:t>
      </w:r>
      <w:proofErr w:type="spellEnd"/>
      <w:r>
        <w:rPr>
          <w:szCs w:val="24"/>
        </w:rPr>
        <w:t>(</w:t>
      </w:r>
      <w:proofErr w:type="gramEnd"/>
      <w:r>
        <w:rPr>
          <w:szCs w:val="24"/>
        </w:rPr>
        <w:t>а)</w:t>
      </w:r>
      <w:proofErr w:type="spellStart"/>
      <w:r>
        <w:rPr>
          <w:szCs w:val="24"/>
        </w:rPr>
        <w:t>пирена</w:t>
      </w:r>
      <w:proofErr w:type="spellEnd"/>
      <w:r>
        <w:rPr>
          <w:szCs w:val="24"/>
        </w:rPr>
        <w:t xml:space="preserve"> почвы относятся к категории «Чрезвычайно опасная».</w:t>
      </w:r>
    </w:p>
    <w:p w:rsidR="009C2684" w:rsidRPr="00465DBC" w:rsidRDefault="009C2684" w:rsidP="009C2684">
      <w:pPr>
        <w:spacing w:line="360" w:lineRule="auto"/>
        <w:ind w:left="284" w:right="284" w:firstLine="850"/>
        <w:rPr>
          <w:i/>
          <w:szCs w:val="24"/>
          <w:u w:val="single"/>
        </w:rPr>
      </w:pPr>
      <w:r w:rsidRPr="00465DBC">
        <w:rPr>
          <w:i/>
          <w:szCs w:val="24"/>
          <w:u w:val="single"/>
        </w:rPr>
        <w:t>Оценка биологического состояния почвы</w:t>
      </w:r>
    </w:p>
    <w:p w:rsidR="00465DBC" w:rsidRDefault="00465DBC" w:rsidP="00465DBC">
      <w:pPr>
        <w:tabs>
          <w:tab w:val="left" w:pos="3150"/>
        </w:tabs>
        <w:spacing w:line="360" w:lineRule="auto"/>
        <w:ind w:left="284" w:right="284" w:firstLine="851"/>
        <w:rPr>
          <w:szCs w:val="24"/>
        </w:rPr>
      </w:pPr>
      <w:r w:rsidRPr="00665507">
        <w:rPr>
          <w:szCs w:val="24"/>
        </w:rPr>
        <w:t xml:space="preserve">По результатам оценки биологических факторов риска по микробиологическим и </w:t>
      </w:r>
      <w:proofErr w:type="spellStart"/>
      <w:r w:rsidRPr="00665507">
        <w:rPr>
          <w:szCs w:val="24"/>
        </w:rPr>
        <w:t>санитарно-паразитологическим</w:t>
      </w:r>
      <w:proofErr w:type="spellEnd"/>
      <w:r w:rsidRPr="00665507">
        <w:rPr>
          <w:szCs w:val="24"/>
        </w:rPr>
        <w:t xml:space="preserve"> показателям </w:t>
      </w:r>
      <w:r>
        <w:rPr>
          <w:szCs w:val="24"/>
        </w:rPr>
        <w:t>были сделаны</w:t>
      </w:r>
      <w:r w:rsidRPr="00665507">
        <w:rPr>
          <w:szCs w:val="24"/>
        </w:rPr>
        <w:t xml:space="preserve"> следующие</w:t>
      </w:r>
    </w:p>
    <w:p w:rsidR="00465DBC" w:rsidRDefault="00465DBC" w:rsidP="00465DBC">
      <w:pPr>
        <w:tabs>
          <w:tab w:val="left" w:pos="3150"/>
        </w:tabs>
        <w:ind w:right="284" w:firstLine="284"/>
        <w:rPr>
          <w:szCs w:val="24"/>
        </w:rPr>
      </w:pPr>
      <w:r w:rsidRPr="00665507">
        <w:rPr>
          <w:szCs w:val="24"/>
        </w:rPr>
        <w:t>выводы:</w:t>
      </w:r>
    </w:p>
    <w:p w:rsidR="00465DBC" w:rsidRDefault="00465DBC" w:rsidP="00465DBC">
      <w:pPr>
        <w:numPr>
          <w:ilvl w:val="2"/>
          <w:numId w:val="33"/>
        </w:numPr>
        <w:spacing w:line="360" w:lineRule="auto"/>
        <w:ind w:left="1134" w:right="284" w:firstLine="0"/>
        <w:jc w:val="left"/>
        <w:rPr>
          <w:szCs w:val="24"/>
        </w:rPr>
      </w:pPr>
      <w:r w:rsidRPr="00665507">
        <w:rPr>
          <w:szCs w:val="24"/>
        </w:rPr>
        <w:t>Индекс БГПК и индекс энтерококков не превышают допустимые значения;</w:t>
      </w:r>
    </w:p>
    <w:p w:rsidR="00465DBC" w:rsidRPr="00B212EE" w:rsidRDefault="00465DBC" w:rsidP="00465DBC">
      <w:pPr>
        <w:numPr>
          <w:ilvl w:val="2"/>
          <w:numId w:val="33"/>
        </w:numPr>
        <w:spacing w:line="360" w:lineRule="auto"/>
        <w:ind w:left="1134" w:right="284" w:firstLine="0"/>
        <w:jc w:val="left"/>
        <w:rPr>
          <w:szCs w:val="24"/>
        </w:rPr>
      </w:pPr>
      <w:r w:rsidRPr="00B212EE">
        <w:rPr>
          <w:szCs w:val="24"/>
        </w:rPr>
        <w:t>Патогенная микрофлора, яйца гельминтов не обнаружены;</w:t>
      </w:r>
    </w:p>
    <w:p w:rsidR="00465DBC" w:rsidRPr="00665507" w:rsidRDefault="00465DBC" w:rsidP="00465DBC">
      <w:pPr>
        <w:numPr>
          <w:ilvl w:val="2"/>
          <w:numId w:val="33"/>
        </w:numPr>
        <w:spacing w:line="360" w:lineRule="auto"/>
        <w:ind w:left="1134" w:right="284" w:firstLine="0"/>
        <w:jc w:val="left"/>
        <w:rPr>
          <w:szCs w:val="24"/>
        </w:rPr>
      </w:pPr>
      <w:r w:rsidRPr="00665507">
        <w:rPr>
          <w:szCs w:val="24"/>
        </w:rPr>
        <w:t>По микробиологическим показателям пробы почв относятся к категории «Чистая»;</w:t>
      </w:r>
    </w:p>
    <w:p w:rsidR="00465DBC" w:rsidRDefault="00465DBC" w:rsidP="00465DBC">
      <w:pPr>
        <w:numPr>
          <w:ilvl w:val="2"/>
          <w:numId w:val="33"/>
        </w:numPr>
        <w:ind w:left="1134" w:right="284" w:firstLine="0"/>
        <w:jc w:val="left"/>
        <w:rPr>
          <w:szCs w:val="24"/>
        </w:rPr>
      </w:pPr>
      <w:r w:rsidRPr="00665507">
        <w:rPr>
          <w:szCs w:val="24"/>
        </w:rPr>
        <w:t xml:space="preserve">По </w:t>
      </w:r>
      <w:proofErr w:type="spellStart"/>
      <w:r w:rsidRPr="00665507">
        <w:rPr>
          <w:szCs w:val="24"/>
        </w:rPr>
        <w:t>санитарно-паразитологическим</w:t>
      </w:r>
      <w:proofErr w:type="spellEnd"/>
      <w:r w:rsidRPr="00665507">
        <w:rPr>
          <w:szCs w:val="24"/>
        </w:rPr>
        <w:t xml:space="preserve"> показателям проб</w:t>
      </w:r>
      <w:r>
        <w:rPr>
          <w:szCs w:val="24"/>
        </w:rPr>
        <w:t xml:space="preserve">ы почв относятся к категории </w:t>
      </w:r>
    </w:p>
    <w:p w:rsidR="009C139A" w:rsidRDefault="00465DBC" w:rsidP="00465DBC">
      <w:pPr>
        <w:ind w:left="1134" w:right="284" w:firstLine="306"/>
        <w:jc w:val="left"/>
        <w:rPr>
          <w:szCs w:val="24"/>
        </w:rPr>
        <w:sectPr w:rsidR="009C139A" w:rsidSect="007E3E80">
          <w:headerReference w:type="default" r:id="rId23"/>
          <w:footerReference w:type="default" r:id="rId24"/>
          <w:pgSz w:w="11907" w:h="16840" w:code="9"/>
          <w:pgMar w:top="1134" w:right="352" w:bottom="397" w:left="1134" w:header="0" w:footer="0" w:gutter="0"/>
          <w:cols w:space="720"/>
        </w:sectPr>
      </w:pPr>
      <w:r w:rsidRPr="00665507">
        <w:rPr>
          <w:szCs w:val="24"/>
        </w:rPr>
        <w:t>«Чистая».</w:t>
      </w:r>
    </w:p>
    <w:p w:rsidR="00465DBC" w:rsidRPr="00665507" w:rsidRDefault="00465DBC" w:rsidP="00465DBC">
      <w:pPr>
        <w:ind w:left="1134" w:right="284" w:firstLine="306"/>
        <w:jc w:val="left"/>
        <w:rPr>
          <w:szCs w:val="24"/>
        </w:rPr>
      </w:pPr>
    </w:p>
    <w:p w:rsidR="009C2684" w:rsidRPr="00465DBC" w:rsidRDefault="009C2684" w:rsidP="009C2684">
      <w:pPr>
        <w:spacing w:line="360" w:lineRule="auto"/>
        <w:ind w:left="1418" w:right="284" w:hanging="284"/>
        <w:jc w:val="left"/>
        <w:rPr>
          <w:i/>
          <w:szCs w:val="24"/>
          <w:u w:val="single"/>
        </w:rPr>
      </w:pPr>
      <w:r w:rsidRPr="00465DBC">
        <w:rPr>
          <w:i/>
          <w:szCs w:val="24"/>
          <w:u w:val="single"/>
        </w:rPr>
        <w:t>Оценка радиационного состояния территории</w:t>
      </w:r>
    </w:p>
    <w:p w:rsidR="00465DBC" w:rsidRDefault="00465DBC" w:rsidP="009C139A">
      <w:pPr>
        <w:shd w:val="clear" w:color="auto" w:fill="FFFFFF"/>
        <w:spacing w:line="360" w:lineRule="auto"/>
        <w:ind w:left="284" w:right="284" w:firstLine="851"/>
      </w:pPr>
      <w:proofErr w:type="gramStart"/>
      <w:r w:rsidRPr="005203EA">
        <w:t>В соответствии с СП 2.6.1.758-99 (НРБ-99) «Нормы радиационной безопасности»,</w:t>
      </w:r>
      <w:r>
        <w:t xml:space="preserve">                  </w:t>
      </w:r>
      <w:r w:rsidRPr="005203EA">
        <w:t xml:space="preserve"> СП 2.6.1.799-99 (ОСПОРБ-99) «Основные санитарные правила обеспечения радиационной безопасности» и МУ 2.6.1.715-98 Методические рекомендации «Радиационный контроль территорий» (</w:t>
      </w:r>
      <w:smartTag w:uri="urn:schemas-microsoft-com:office:smarttags" w:element="metricconverter">
        <w:smartTagPr>
          <w:attr w:name="ProductID" w:val="1999 г"/>
        </w:smartTagPr>
        <w:r w:rsidRPr="005203EA">
          <w:t>1999 г</w:t>
        </w:r>
      </w:smartTag>
      <w:r w:rsidRPr="005203EA">
        <w:t xml:space="preserve">), по результатам пешеходной </w:t>
      </w:r>
      <w:proofErr w:type="spellStart"/>
      <w:r w:rsidRPr="005203EA">
        <w:t>гамма-съемки</w:t>
      </w:r>
      <w:proofErr w:type="spellEnd"/>
      <w:r w:rsidRPr="005203EA">
        <w:t xml:space="preserve"> и дозиметрических измерений </w:t>
      </w:r>
      <w:r w:rsidRPr="005203EA">
        <w:rPr>
          <w:bCs/>
        </w:rPr>
        <w:t xml:space="preserve">на территории земельного участка под строительство </w:t>
      </w:r>
      <w:r w:rsidRPr="00E33143">
        <w:rPr>
          <w:szCs w:val="24"/>
        </w:rPr>
        <w:t>автомобильной дороги</w:t>
      </w:r>
      <w:r>
        <w:rPr>
          <w:szCs w:val="24"/>
        </w:rPr>
        <w:t xml:space="preserve"> Санкт-Петербург – Сортавала </w:t>
      </w:r>
      <w:r w:rsidRPr="00E33143">
        <w:rPr>
          <w:szCs w:val="24"/>
        </w:rPr>
        <w:t>на участке Скотное – а/</w:t>
      </w:r>
      <w:proofErr w:type="spellStart"/>
      <w:r w:rsidRPr="00E33143">
        <w:rPr>
          <w:szCs w:val="24"/>
        </w:rPr>
        <w:t>д</w:t>
      </w:r>
      <w:proofErr w:type="spellEnd"/>
      <w:r w:rsidRPr="00E33143">
        <w:rPr>
          <w:szCs w:val="24"/>
        </w:rPr>
        <w:t xml:space="preserve"> «Магистральная» во Всеволожском </w:t>
      </w:r>
      <w:r>
        <w:rPr>
          <w:szCs w:val="24"/>
        </w:rPr>
        <w:t>районе  Ленинградской области</w:t>
      </w:r>
      <w:r w:rsidRPr="007257D6">
        <w:rPr>
          <w:bCs/>
        </w:rPr>
        <w:t xml:space="preserve"> </w:t>
      </w:r>
      <w:r w:rsidRPr="005203EA">
        <w:t>получены</w:t>
      </w:r>
      <w:proofErr w:type="gramEnd"/>
      <w:r w:rsidRPr="005203EA">
        <w:t xml:space="preserve"> следующие результаты:</w:t>
      </w:r>
    </w:p>
    <w:p w:rsidR="00465DBC" w:rsidRPr="005203EA" w:rsidRDefault="00465DBC" w:rsidP="00465DBC">
      <w:pPr>
        <w:numPr>
          <w:ilvl w:val="0"/>
          <w:numId w:val="34"/>
        </w:numPr>
        <w:tabs>
          <w:tab w:val="clear" w:pos="720"/>
        </w:tabs>
        <w:spacing w:line="360" w:lineRule="auto"/>
        <w:ind w:left="284" w:right="284" w:firstLine="851"/>
      </w:pPr>
      <w:r w:rsidRPr="005203EA">
        <w:t xml:space="preserve">на обследованной  территории участков радиоактивного загрязнения не выявлено; </w:t>
      </w:r>
      <w:r w:rsidRPr="005203EA">
        <w:tab/>
      </w:r>
    </w:p>
    <w:p w:rsidR="0070501B" w:rsidRPr="0070501B" w:rsidRDefault="00465DBC" w:rsidP="009C2684">
      <w:pPr>
        <w:numPr>
          <w:ilvl w:val="0"/>
          <w:numId w:val="34"/>
        </w:numPr>
        <w:shd w:val="clear" w:color="auto" w:fill="FFFFFF"/>
        <w:tabs>
          <w:tab w:val="clear" w:pos="720"/>
        </w:tabs>
        <w:spacing w:line="360" w:lineRule="auto"/>
        <w:ind w:left="284" w:right="284" w:firstLine="851"/>
        <w:jc w:val="left"/>
        <w:rPr>
          <w:i/>
          <w:szCs w:val="24"/>
        </w:rPr>
      </w:pPr>
      <w:r>
        <w:t>мощность</w:t>
      </w:r>
      <w:r w:rsidRPr="005203EA">
        <w:t xml:space="preserve"> дозы</w:t>
      </w:r>
      <w:r>
        <w:t xml:space="preserve"> внешнего</w:t>
      </w:r>
      <w:r w:rsidRPr="005203EA">
        <w:t xml:space="preserve"> гамма-излучения на территории может быть оценена от </w:t>
      </w:r>
      <w:r>
        <w:t xml:space="preserve">0,076 до 0,133 </w:t>
      </w:r>
      <w:proofErr w:type="spellStart"/>
      <w:r>
        <w:t>мкЗв</w:t>
      </w:r>
      <w:proofErr w:type="spellEnd"/>
      <w:r>
        <w:t>/ч;</w:t>
      </w:r>
    </w:p>
    <w:p w:rsidR="009C2684" w:rsidRPr="0070501B" w:rsidRDefault="00465DBC" w:rsidP="009C2684">
      <w:pPr>
        <w:numPr>
          <w:ilvl w:val="0"/>
          <w:numId w:val="34"/>
        </w:numPr>
        <w:shd w:val="clear" w:color="auto" w:fill="FFFFFF"/>
        <w:tabs>
          <w:tab w:val="clear" w:pos="720"/>
        </w:tabs>
        <w:spacing w:line="360" w:lineRule="auto"/>
        <w:ind w:left="284" w:right="284" w:firstLine="851"/>
        <w:jc w:val="left"/>
        <w:rPr>
          <w:i/>
          <w:szCs w:val="24"/>
        </w:rPr>
      </w:pPr>
      <w:r>
        <w:t xml:space="preserve">участок соответствует установленным санитарным нормам и </w:t>
      </w:r>
      <w:proofErr w:type="spellStart"/>
      <w:r>
        <w:t>правилам</w:t>
      </w:r>
      <w:proofErr w:type="gramStart"/>
      <w:r>
        <w:t>.</w:t>
      </w:r>
      <w:r w:rsidR="009C2684" w:rsidRPr="0070501B">
        <w:rPr>
          <w:i/>
          <w:szCs w:val="24"/>
          <w:u w:val="single"/>
        </w:rPr>
        <w:t>О</w:t>
      </w:r>
      <w:proofErr w:type="gramEnd"/>
      <w:r w:rsidR="009C2684" w:rsidRPr="0070501B">
        <w:rPr>
          <w:i/>
          <w:szCs w:val="24"/>
          <w:u w:val="single"/>
        </w:rPr>
        <w:t>пределение</w:t>
      </w:r>
      <w:proofErr w:type="spellEnd"/>
      <w:r w:rsidR="009C2684" w:rsidRPr="0070501B">
        <w:rPr>
          <w:i/>
          <w:szCs w:val="24"/>
          <w:u w:val="single"/>
        </w:rPr>
        <w:t xml:space="preserve"> класса опасности грунта (токсикологические показатели</w:t>
      </w:r>
      <w:r w:rsidR="009C2684" w:rsidRPr="0070501B">
        <w:rPr>
          <w:i/>
          <w:szCs w:val="24"/>
        </w:rPr>
        <w:t>)</w:t>
      </w:r>
    </w:p>
    <w:p w:rsidR="00465DBC" w:rsidRPr="00B47A23" w:rsidRDefault="00465DBC" w:rsidP="00465DBC">
      <w:pPr>
        <w:tabs>
          <w:tab w:val="left" w:pos="3150"/>
        </w:tabs>
        <w:spacing w:line="360" w:lineRule="auto"/>
        <w:ind w:left="284" w:right="284" w:firstLine="851"/>
        <w:rPr>
          <w:szCs w:val="24"/>
        </w:rPr>
      </w:pPr>
      <w:r w:rsidRPr="00B47A23">
        <w:rPr>
          <w:szCs w:val="24"/>
        </w:rPr>
        <w:t xml:space="preserve">По результатам лабораторных исследований грунты относятся к IV классу опасности – «малоопасный» (СП 2.1.7.1386-03 «По определению класса опасности токсичных отходов производства и потребления»). В </w:t>
      </w:r>
      <w:proofErr w:type="gramStart"/>
      <w:r w:rsidRPr="00B47A23">
        <w:rPr>
          <w:szCs w:val="24"/>
        </w:rPr>
        <w:t>соответствии</w:t>
      </w:r>
      <w:proofErr w:type="gramEnd"/>
      <w:r w:rsidRPr="00B47A23">
        <w:rPr>
          <w:szCs w:val="24"/>
        </w:rPr>
        <w:t xml:space="preserve"> с Приказом МПР РФ от 15 июня 2001г. №511 грунт можно отнести </w:t>
      </w:r>
      <w:r w:rsidRPr="00C03A67">
        <w:rPr>
          <w:szCs w:val="24"/>
        </w:rPr>
        <w:t>к V классу опасности для ОПС – практически неопасный.</w:t>
      </w:r>
    </w:p>
    <w:p w:rsidR="009C2684" w:rsidRPr="00B47A23" w:rsidRDefault="009C2684" w:rsidP="009C2684">
      <w:pPr>
        <w:tabs>
          <w:tab w:val="left" w:pos="3150"/>
        </w:tabs>
        <w:spacing w:line="360" w:lineRule="auto"/>
        <w:ind w:left="284" w:right="284" w:firstLine="851"/>
        <w:rPr>
          <w:szCs w:val="24"/>
          <w:highlight w:val="green"/>
        </w:rPr>
      </w:pPr>
    </w:p>
    <w:p w:rsidR="007B039B" w:rsidRPr="00984872" w:rsidRDefault="007B039B" w:rsidP="009C2684">
      <w:pPr>
        <w:tabs>
          <w:tab w:val="left" w:pos="3150"/>
        </w:tabs>
        <w:spacing w:line="360" w:lineRule="auto"/>
        <w:ind w:left="284" w:right="284" w:firstLine="851"/>
        <w:rPr>
          <w:szCs w:val="24"/>
          <w:highlight w:val="yellow"/>
        </w:rPr>
      </w:pPr>
    </w:p>
    <w:p w:rsidR="009C2684" w:rsidRPr="00117D32" w:rsidRDefault="009C2684" w:rsidP="009C2684">
      <w:pPr>
        <w:pStyle w:val="a0"/>
        <w:ind w:left="284" w:firstLine="850"/>
        <w:rPr>
          <w:b/>
          <w:sz w:val="28"/>
          <w:szCs w:val="28"/>
        </w:rPr>
      </w:pPr>
      <w:r w:rsidRPr="00117D32">
        <w:rPr>
          <w:b/>
          <w:sz w:val="28"/>
          <w:szCs w:val="28"/>
        </w:rPr>
        <w:t>3.</w:t>
      </w:r>
      <w:r w:rsidR="007418A4">
        <w:rPr>
          <w:b/>
          <w:sz w:val="28"/>
          <w:szCs w:val="28"/>
        </w:rPr>
        <w:t>4</w:t>
      </w:r>
      <w:r w:rsidRPr="00117D32">
        <w:rPr>
          <w:b/>
          <w:sz w:val="28"/>
          <w:szCs w:val="28"/>
        </w:rPr>
        <w:t xml:space="preserve">  Воздействие  строительных  работ  на  почву</w:t>
      </w:r>
    </w:p>
    <w:p w:rsidR="009C2684" w:rsidRPr="00117D32" w:rsidRDefault="009C2684" w:rsidP="009C2684">
      <w:pPr>
        <w:pStyle w:val="a0"/>
        <w:ind w:left="284" w:firstLine="851"/>
      </w:pPr>
    </w:p>
    <w:p w:rsidR="009C2684" w:rsidRPr="00117D32" w:rsidRDefault="009C2684" w:rsidP="009C2684">
      <w:pPr>
        <w:pStyle w:val="a0"/>
        <w:ind w:left="284" w:firstLine="851"/>
      </w:pPr>
      <w:r w:rsidRPr="00117D32">
        <w:t>Проведение строительных работ будет сопровождаться различными видами воздействия на почвенный покров. Источниками воздействия на почву будут являться строительные и транспортные машины и механизмы. При этом негативное воздействие может заключаться:</w:t>
      </w:r>
    </w:p>
    <w:p w:rsidR="009C2684" w:rsidRPr="00117D32" w:rsidRDefault="009C2684" w:rsidP="009C2684">
      <w:pPr>
        <w:pStyle w:val="a0"/>
        <w:ind w:left="284" w:firstLine="851"/>
      </w:pPr>
      <w:r w:rsidRPr="00117D32">
        <w:t>-</w:t>
      </w:r>
      <w:r w:rsidRPr="00117D32">
        <w:tab/>
        <w:t>в уничтожении естественного почвенного покрова в результате проведения земляных работ;</w:t>
      </w:r>
    </w:p>
    <w:p w:rsidR="009C2684" w:rsidRPr="00117D32" w:rsidRDefault="009C2684" w:rsidP="009C2684">
      <w:pPr>
        <w:pStyle w:val="a0"/>
        <w:ind w:left="284" w:firstLine="851"/>
      </w:pPr>
      <w:r w:rsidRPr="00117D32">
        <w:t>-</w:t>
      </w:r>
      <w:r w:rsidRPr="00117D32">
        <w:tab/>
        <w:t>в ухудшении физико-механических и химико-биологических свойств почвенного слоя;</w:t>
      </w:r>
    </w:p>
    <w:p w:rsidR="009C2684" w:rsidRPr="00117D32" w:rsidRDefault="009C2684" w:rsidP="009C2684">
      <w:pPr>
        <w:pStyle w:val="a0"/>
        <w:ind w:left="284" w:firstLine="851"/>
      </w:pPr>
      <w:r w:rsidRPr="00117D32">
        <w:t>-</w:t>
      </w:r>
      <w:r w:rsidRPr="00117D32">
        <w:tab/>
        <w:t>в захламлении и загрязнении поверхности почвы отходами строительных материалов, бытовым мусором.</w:t>
      </w:r>
    </w:p>
    <w:p w:rsidR="00117D32" w:rsidRDefault="00117D32" w:rsidP="009C2684">
      <w:pPr>
        <w:pStyle w:val="a0"/>
        <w:ind w:left="284" w:firstLine="851"/>
        <w:rPr>
          <w:highlight w:val="yellow"/>
        </w:rPr>
      </w:pPr>
    </w:p>
    <w:p w:rsidR="00F2392A" w:rsidRDefault="00F2392A" w:rsidP="009C2684">
      <w:pPr>
        <w:pStyle w:val="a0"/>
        <w:ind w:left="284" w:firstLine="851"/>
        <w:rPr>
          <w:highlight w:val="yellow"/>
        </w:rPr>
        <w:sectPr w:rsidR="00F2392A" w:rsidSect="007E3E80">
          <w:headerReference w:type="default" r:id="rId25"/>
          <w:footerReference w:type="default" r:id="rId26"/>
          <w:pgSz w:w="11907" w:h="16840" w:code="9"/>
          <w:pgMar w:top="1134" w:right="352" w:bottom="397" w:left="1134" w:header="0" w:footer="0" w:gutter="0"/>
          <w:cols w:space="720"/>
        </w:sectPr>
      </w:pPr>
    </w:p>
    <w:p w:rsidR="007B039B" w:rsidRDefault="007B039B" w:rsidP="009C2684">
      <w:pPr>
        <w:pStyle w:val="a0"/>
        <w:ind w:left="284" w:firstLine="851"/>
        <w:rPr>
          <w:highlight w:val="yellow"/>
        </w:rPr>
      </w:pPr>
    </w:p>
    <w:p w:rsidR="009C2684" w:rsidRPr="00117D32" w:rsidRDefault="009C2684" w:rsidP="009C2684">
      <w:pPr>
        <w:pStyle w:val="a0"/>
        <w:ind w:left="284" w:firstLine="851"/>
        <w:rPr>
          <w:b/>
          <w:sz w:val="28"/>
          <w:szCs w:val="28"/>
        </w:rPr>
      </w:pPr>
      <w:r w:rsidRPr="00117D32">
        <w:rPr>
          <w:b/>
          <w:sz w:val="28"/>
          <w:szCs w:val="28"/>
        </w:rPr>
        <w:t>3.</w:t>
      </w:r>
      <w:r w:rsidR="007418A4">
        <w:rPr>
          <w:b/>
          <w:sz w:val="28"/>
          <w:szCs w:val="28"/>
        </w:rPr>
        <w:t>5</w:t>
      </w:r>
      <w:r w:rsidRPr="00117D32">
        <w:rPr>
          <w:b/>
          <w:sz w:val="28"/>
          <w:szCs w:val="28"/>
        </w:rPr>
        <w:t xml:space="preserve">  Охрана  почвы  в  период  проведения  строительных  работ</w:t>
      </w:r>
    </w:p>
    <w:p w:rsidR="009C2684" w:rsidRPr="00117D32" w:rsidRDefault="009C2684" w:rsidP="009C2684">
      <w:pPr>
        <w:tabs>
          <w:tab w:val="left" w:pos="3150"/>
        </w:tabs>
        <w:spacing w:line="360" w:lineRule="auto"/>
        <w:ind w:left="284" w:right="284" w:firstLine="851"/>
      </w:pPr>
    </w:p>
    <w:p w:rsidR="009C2684" w:rsidRPr="00117D32" w:rsidRDefault="009C2684" w:rsidP="009C2684">
      <w:pPr>
        <w:tabs>
          <w:tab w:val="left" w:pos="3150"/>
        </w:tabs>
        <w:spacing w:line="360" w:lineRule="auto"/>
        <w:ind w:left="284" w:right="284" w:firstLine="851"/>
      </w:pPr>
      <w:r w:rsidRPr="00117D32">
        <w:t>С целью предотвращения негативного воздействия на почвы необходимы специальные мероприятия. Для охраны земель в период проведения строительных работ необходимо:</w:t>
      </w:r>
    </w:p>
    <w:p w:rsidR="009C2684" w:rsidRPr="00117D32" w:rsidRDefault="009C2684" w:rsidP="007B039B">
      <w:pPr>
        <w:pStyle w:val="05125"/>
        <w:ind w:left="284" w:firstLine="851"/>
        <w:jc w:val="left"/>
      </w:pPr>
      <w:r w:rsidRPr="00117D32">
        <w:t>-</w:t>
      </w:r>
      <w:r w:rsidRPr="00117D32">
        <w:tab/>
        <w:t>стоянку строительной техники осуществлять только на строительной площадке, оборудованной твердым покрытием;</w:t>
      </w:r>
    </w:p>
    <w:p w:rsidR="009C2684" w:rsidRPr="00117D32" w:rsidRDefault="009C2684" w:rsidP="009C2684">
      <w:pPr>
        <w:pStyle w:val="05125"/>
        <w:ind w:left="284" w:firstLine="851"/>
      </w:pPr>
      <w:r w:rsidRPr="00117D32">
        <w:t>-</w:t>
      </w:r>
      <w:r w:rsidRPr="00117D32">
        <w:tab/>
        <w:t>мытье, ремонт и техническое обслуживание строительных машин и техники осуществлять на производственных базах подрядчика и субподрядных организаций;</w:t>
      </w:r>
    </w:p>
    <w:p w:rsidR="009C2684" w:rsidRPr="00117D32" w:rsidRDefault="009C2684" w:rsidP="009C2684">
      <w:pPr>
        <w:pStyle w:val="05125"/>
        <w:ind w:left="284" w:firstLine="851"/>
      </w:pPr>
      <w:r w:rsidRPr="00117D32">
        <w:t>-</w:t>
      </w:r>
      <w:r w:rsidRPr="00117D32">
        <w:tab/>
        <w:t>временное складирование строительных отходов осуществлять только на строительной площадке;</w:t>
      </w:r>
    </w:p>
    <w:p w:rsidR="009C2684" w:rsidRPr="00117D32" w:rsidRDefault="009C2684" w:rsidP="009C2684">
      <w:pPr>
        <w:pStyle w:val="05125"/>
        <w:ind w:left="284" w:firstLine="851"/>
      </w:pPr>
      <w:r w:rsidRPr="00117D32">
        <w:t>-</w:t>
      </w:r>
      <w:r w:rsidRPr="00117D32">
        <w:tab/>
        <w:t>запретить складирование строительных материалов в местах, не оборудованных твердым покрытием;</w:t>
      </w:r>
    </w:p>
    <w:p w:rsidR="0070501B" w:rsidRDefault="009C2684" w:rsidP="0070501B">
      <w:pPr>
        <w:spacing w:line="360" w:lineRule="auto"/>
        <w:ind w:left="284" w:right="284" w:firstLine="851"/>
        <w:jc w:val="left"/>
      </w:pPr>
      <w:r w:rsidRPr="00117D32">
        <w:t>-</w:t>
      </w:r>
      <w:r w:rsidRPr="00117D32">
        <w:tab/>
        <w:t>проводить уборку территории от строительного мусора</w:t>
      </w:r>
    </w:p>
    <w:p w:rsidR="009C2684" w:rsidRPr="00117D32" w:rsidRDefault="009C2684" w:rsidP="0070501B">
      <w:pPr>
        <w:spacing w:line="360" w:lineRule="auto"/>
        <w:ind w:left="284" w:right="284" w:firstLine="851"/>
        <w:jc w:val="left"/>
      </w:pPr>
      <w:r w:rsidRPr="00117D32">
        <w:t>-</w:t>
      </w:r>
      <w:r w:rsidRPr="00117D32">
        <w:tab/>
        <w:t>по окончании строительных работ необходимо провести рекультивацию и благоустройство временно-занимаемых земель.</w:t>
      </w:r>
    </w:p>
    <w:p w:rsidR="00465DBC" w:rsidRDefault="00465DBC" w:rsidP="00465DBC">
      <w:pPr>
        <w:ind w:left="415" w:firstLine="720"/>
        <w:jc w:val="left"/>
        <w:rPr>
          <w:b/>
          <w:sz w:val="28"/>
          <w:szCs w:val="28"/>
        </w:rPr>
      </w:pPr>
    </w:p>
    <w:p w:rsidR="009C2684" w:rsidRPr="00B1796F" w:rsidRDefault="009C2684" w:rsidP="00465DBC">
      <w:pPr>
        <w:ind w:left="415" w:firstLine="720"/>
        <w:jc w:val="left"/>
        <w:rPr>
          <w:b/>
          <w:sz w:val="28"/>
          <w:szCs w:val="28"/>
        </w:rPr>
      </w:pPr>
      <w:r w:rsidRPr="00B1796F">
        <w:rPr>
          <w:b/>
          <w:sz w:val="28"/>
          <w:szCs w:val="28"/>
        </w:rPr>
        <w:t>3.</w:t>
      </w:r>
      <w:r w:rsidR="007418A4">
        <w:rPr>
          <w:b/>
          <w:sz w:val="28"/>
          <w:szCs w:val="28"/>
        </w:rPr>
        <w:t>6</w:t>
      </w:r>
      <w:r w:rsidRPr="00B1796F">
        <w:rPr>
          <w:b/>
          <w:sz w:val="28"/>
          <w:szCs w:val="28"/>
        </w:rPr>
        <w:t xml:space="preserve">  Охрана  почвы  при эксплуатации  объекта</w:t>
      </w:r>
    </w:p>
    <w:p w:rsidR="009C2684" w:rsidRPr="00B1796F" w:rsidRDefault="009C2684" w:rsidP="009C2684">
      <w:pPr>
        <w:pStyle w:val="a0"/>
        <w:ind w:left="284" w:firstLine="851"/>
      </w:pPr>
    </w:p>
    <w:p w:rsidR="009C2684" w:rsidRPr="00B1796F" w:rsidRDefault="009C2684" w:rsidP="009C2684">
      <w:pPr>
        <w:spacing w:line="360" w:lineRule="auto"/>
        <w:ind w:left="284" w:right="284" w:firstLine="851"/>
      </w:pPr>
      <w:r w:rsidRPr="00B1796F">
        <w:t>При эксплуатации автомобильной дороги необходимо производить:</w:t>
      </w:r>
    </w:p>
    <w:p w:rsidR="009C2684" w:rsidRPr="00B1796F" w:rsidRDefault="009C2684" w:rsidP="009C2684">
      <w:pPr>
        <w:spacing w:line="360" w:lineRule="auto"/>
        <w:ind w:left="284" w:right="284" w:firstLine="851"/>
      </w:pPr>
      <w:r w:rsidRPr="00B1796F">
        <w:rPr>
          <w:szCs w:val="24"/>
        </w:rPr>
        <w:t>-</w:t>
      </w:r>
      <w:r w:rsidRPr="00B1796F">
        <w:rPr>
          <w:szCs w:val="24"/>
        </w:rPr>
        <w:tab/>
      </w:r>
      <w:r w:rsidRPr="00B1796F">
        <w:t>регулярную механическую уборку проезжей части;</w:t>
      </w:r>
    </w:p>
    <w:p w:rsidR="009C2684" w:rsidRPr="00B1796F" w:rsidRDefault="009C2684" w:rsidP="009C2684">
      <w:pPr>
        <w:spacing w:line="360" w:lineRule="auto"/>
        <w:ind w:left="284" w:right="284" w:firstLine="851"/>
      </w:pPr>
      <w:r w:rsidRPr="00B1796F">
        <w:t>-</w:t>
      </w:r>
      <w:r w:rsidRPr="00B1796F">
        <w:tab/>
        <w:t>сбор и вывоз отходов с последующей утилизацией</w:t>
      </w:r>
    </w:p>
    <w:p w:rsidR="000D4826" w:rsidRPr="00984872" w:rsidRDefault="000D4826" w:rsidP="000D4826">
      <w:pPr>
        <w:ind w:left="1418" w:right="284" w:hanging="284"/>
        <w:jc w:val="left"/>
        <w:rPr>
          <w:b/>
          <w:sz w:val="28"/>
          <w:szCs w:val="28"/>
          <w:highlight w:val="yellow"/>
        </w:rPr>
      </w:pPr>
    </w:p>
    <w:p w:rsidR="007B039B" w:rsidRDefault="007B039B" w:rsidP="000D4826">
      <w:pPr>
        <w:ind w:left="1418" w:right="284" w:hanging="284"/>
        <w:jc w:val="left"/>
        <w:rPr>
          <w:b/>
          <w:sz w:val="28"/>
          <w:szCs w:val="28"/>
        </w:rPr>
        <w:sectPr w:rsidR="007B039B" w:rsidSect="007E3E80">
          <w:headerReference w:type="default" r:id="rId27"/>
          <w:footerReference w:type="default" r:id="rId28"/>
          <w:pgSz w:w="11907" w:h="16840" w:code="9"/>
          <w:pgMar w:top="1134" w:right="352" w:bottom="397" w:left="1134" w:header="0" w:footer="0" w:gutter="0"/>
          <w:cols w:space="720"/>
        </w:sectPr>
      </w:pPr>
    </w:p>
    <w:p w:rsidR="000D4826" w:rsidRDefault="000D4826" w:rsidP="000D4826">
      <w:pPr>
        <w:ind w:left="1418" w:right="284" w:hanging="284"/>
        <w:jc w:val="left"/>
        <w:rPr>
          <w:b/>
          <w:sz w:val="28"/>
          <w:szCs w:val="28"/>
        </w:rPr>
      </w:pPr>
      <w:r w:rsidRPr="00B1796F">
        <w:rPr>
          <w:b/>
          <w:sz w:val="28"/>
          <w:szCs w:val="28"/>
        </w:rPr>
        <w:lastRenderedPageBreak/>
        <w:t>4  ОХРАНА  ВОЗДУШНОГО  БАССЕЙНА  РАЙОНА  РАСПОЛОЖЕНИЯ  ОБЪЕКТА  ОТ  ЗАГРЯЗНЕНИЯ</w:t>
      </w:r>
    </w:p>
    <w:p w:rsidR="00F678B8" w:rsidRPr="00B1796F" w:rsidRDefault="00F678B8" w:rsidP="000D4826">
      <w:pPr>
        <w:ind w:left="1418" w:right="284" w:hanging="284"/>
        <w:jc w:val="left"/>
        <w:rPr>
          <w:b/>
          <w:sz w:val="28"/>
          <w:szCs w:val="28"/>
        </w:rPr>
      </w:pPr>
    </w:p>
    <w:p w:rsidR="000D4826" w:rsidRDefault="00F678B8" w:rsidP="00F678B8">
      <w:pPr>
        <w:ind w:left="1701" w:right="284" w:hanging="567"/>
        <w:jc w:val="left"/>
        <w:rPr>
          <w:b/>
          <w:bCs/>
          <w:sz w:val="28"/>
          <w:szCs w:val="28"/>
        </w:rPr>
      </w:pPr>
      <w:r w:rsidRPr="00B47A23">
        <w:rPr>
          <w:b/>
          <w:bCs/>
          <w:sz w:val="28"/>
          <w:szCs w:val="28"/>
        </w:rPr>
        <w:t>4.</w:t>
      </w:r>
      <w:r w:rsidR="00E339AB" w:rsidRPr="00B47A23">
        <w:rPr>
          <w:b/>
          <w:bCs/>
          <w:sz w:val="28"/>
          <w:szCs w:val="28"/>
        </w:rPr>
        <w:t>1. Характеристика уровня загряз</w:t>
      </w:r>
      <w:r w:rsidRPr="00B47A23">
        <w:rPr>
          <w:b/>
          <w:bCs/>
          <w:sz w:val="28"/>
          <w:szCs w:val="28"/>
        </w:rPr>
        <w:t>н</w:t>
      </w:r>
      <w:r w:rsidR="00E339AB" w:rsidRPr="00B47A23">
        <w:rPr>
          <w:b/>
          <w:bCs/>
          <w:sz w:val="28"/>
          <w:szCs w:val="28"/>
        </w:rPr>
        <w:t>е</w:t>
      </w:r>
      <w:r w:rsidRPr="00B47A23">
        <w:rPr>
          <w:b/>
          <w:bCs/>
          <w:sz w:val="28"/>
          <w:szCs w:val="28"/>
        </w:rPr>
        <w:t>ния атмосферного воздуха в районе расположения объекта</w:t>
      </w:r>
    </w:p>
    <w:p w:rsidR="0028255C" w:rsidRDefault="0028255C" w:rsidP="0028255C">
      <w:pPr>
        <w:spacing w:line="360" w:lineRule="auto"/>
        <w:ind w:left="284" w:right="227" w:firstLine="851"/>
      </w:pPr>
    </w:p>
    <w:p w:rsidR="0028255C" w:rsidRPr="00082132" w:rsidRDefault="0028255C" w:rsidP="0028255C">
      <w:pPr>
        <w:spacing w:line="360" w:lineRule="auto"/>
        <w:ind w:left="284" w:right="227" w:firstLine="851"/>
      </w:pPr>
      <w:r w:rsidRPr="00082132">
        <w:t xml:space="preserve">Современное состояние окружающей среды в районе проведения работ по </w:t>
      </w:r>
      <w:r w:rsidRPr="00082132">
        <w:rPr>
          <w:szCs w:val="24"/>
        </w:rPr>
        <w:t xml:space="preserve">капитальному ремонту </w:t>
      </w:r>
      <w:r>
        <w:rPr>
          <w:szCs w:val="24"/>
        </w:rPr>
        <w:t xml:space="preserve">моста через залив Ладожского озера </w:t>
      </w:r>
      <w:r w:rsidRPr="00082132">
        <w:t>характеризуют значения фоновых концентраций загрязняющих веществ в атмосферном воздухе, принятые по данным ГУ “</w:t>
      </w:r>
      <w:r>
        <w:t>Карельский республиканский центр по гидрометеорологии и мониторингу окружающей среды</w:t>
      </w:r>
      <w:r w:rsidRPr="00082132">
        <w:t>” приведены в таблице 4.1.1.</w:t>
      </w:r>
    </w:p>
    <w:p w:rsidR="0028255C" w:rsidRPr="00082132" w:rsidRDefault="0028255C" w:rsidP="0028255C">
      <w:pPr>
        <w:spacing w:line="360" w:lineRule="auto"/>
        <w:ind w:left="284" w:right="227" w:firstLine="851"/>
        <w:rPr>
          <w:sz w:val="16"/>
          <w:szCs w:val="16"/>
        </w:rPr>
      </w:pPr>
    </w:p>
    <w:p w:rsidR="0028255C" w:rsidRPr="00082132" w:rsidRDefault="0028255C" w:rsidP="0028255C">
      <w:pPr>
        <w:spacing w:line="360" w:lineRule="auto"/>
        <w:ind w:left="284" w:right="227" w:firstLine="851"/>
      </w:pPr>
      <w:r w:rsidRPr="00082132">
        <w:t>Таблица 4.1.1</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9"/>
        <w:gridCol w:w="1769"/>
        <w:gridCol w:w="1715"/>
        <w:gridCol w:w="951"/>
        <w:gridCol w:w="911"/>
        <w:gridCol w:w="948"/>
        <w:gridCol w:w="949"/>
        <w:gridCol w:w="949"/>
      </w:tblGrid>
      <w:tr w:rsidR="0028255C" w:rsidRPr="00082132" w:rsidTr="003A185A">
        <w:trPr>
          <w:trHeight w:val="515"/>
          <w:jc w:val="center"/>
        </w:trPr>
        <w:tc>
          <w:tcPr>
            <w:tcW w:w="1769" w:type="dxa"/>
            <w:vMerge w:val="restart"/>
            <w:tcBorders>
              <w:top w:val="single" w:sz="4" w:space="0" w:color="auto"/>
              <w:left w:val="single" w:sz="4" w:space="0" w:color="auto"/>
              <w:bottom w:val="single" w:sz="4" w:space="0" w:color="auto"/>
              <w:right w:val="single" w:sz="4" w:space="0" w:color="auto"/>
            </w:tcBorders>
            <w:vAlign w:val="center"/>
          </w:tcPr>
          <w:p w:rsidR="0028255C" w:rsidRPr="00082132" w:rsidRDefault="0028255C" w:rsidP="003A185A">
            <w:pPr>
              <w:jc w:val="center"/>
              <w:rPr>
                <w:b/>
                <w:sz w:val="22"/>
                <w:szCs w:val="22"/>
              </w:rPr>
            </w:pPr>
            <w:r w:rsidRPr="00082132">
              <w:rPr>
                <w:b/>
                <w:sz w:val="22"/>
                <w:szCs w:val="22"/>
              </w:rPr>
              <w:t>Код загрязняющего вещества</w:t>
            </w:r>
          </w:p>
        </w:tc>
        <w:tc>
          <w:tcPr>
            <w:tcW w:w="1769" w:type="dxa"/>
            <w:vMerge w:val="restart"/>
            <w:tcBorders>
              <w:top w:val="single" w:sz="4" w:space="0" w:color="auto"/>
              <w:left w:val="single" w:sz="4" w:space="0" w:color="auto"/>
              <w:bottom w:val="single" w:sz="4" w:space="0" w:color="auto"/>
              <w:right w:val="single" w:sz="4" w:space="0" w:color="auto"/>
            </w:tcBorders>
            <w:vAlign w:val="center"/>
          </w:tcPr>
          <w:p w:rsidR="0028255C" w:rsidRPr="00082132" w:rsidRDefault="0028255C" w:rsidP="003A185A">
            <w:pPr>
              <w:jc w:val="center"/>
              <w:rPr>
                <w:b/>
                <w:sz w:val="22"/>
                <w:szCs w:val="22"/>
              </w:rPr>
            </w:pPr>
            <w:r w:rsidRPr="00082132">
              <w:rPr>
                <w:b/>
                <w:sz w:val="22"/>
                <w:szCs w:val="22"/>
              </w:rPr>
              <w:t xml:space="preserve">Наименование загрязняющего вещества </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28255C" w:rsidRPr="00082132" w:rsidRDefault="0028255C" w:rsidP="003A185A">
            <w:pPr>
              <w:jc w:val="center"/>
              <w:rPr>
                <w:b/>
                <w:sz w:val="22"/>
                <w:szCs w:val="22"/>
              </w:rPr>
            </w:pPr>
            <w:r w:rsidRPr="00082132">
              <w:rPr>
                <w:b/>
                <w:sz w:val="22"/>
                <w:szCs w:val="22"/>
              </w:rPr>
              <w:t>Предельно допустимая концентрация, мг/м3</w:t>
            </w:r>
          </w:p>
        </w:tc>
        <w:tc>
          <w:tcPr>
            <w:tcW w:w="470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8255C" w:rsidRPr="00082132" w:rsidRDefault="0028255C" w:rsidP="003A185A">
            <w:pPr>
              <w:jc w:val="center"/>
              <w:rPr>
                <w:b/>
                <w:sz w:val="22"/>
                <w:szCs w:val="22"/>
              </w:rPr>
            </w:pPr>
            <w:r w:rsidRPr="00082132">
              <w:rPr>
                <w:b/>
                <w:sz w:val="22"/>
                <w:szCs w:val="22"/>
              </w:rPr>
              <w:t>Фоновая концентрация, мг/м3</w:t>
            </w:r>
          </w:p>
        </w:tc>
      </w:tr>
      <w:tr w:rsidR="0028255C" w:rsidRPr="00082132" w:rsidTr="003A185A">
        <w:trPr>
          <w:trHeight w:val="253"/>
          <w:jc w:val="center"/>
        </w:trPr>
        <w:tc>
          <w:tcPr>
            <w:tcW w:w="1769" w:type="dxa"/>
            <w:vMerge/>
            <w:vAlign w:val="center"/>
          </w:tcPr>
          <w:p w:rsidR="0028255C" w:rsidRPr="00082132" w:rsidRDefault="0028255C" w:rsidP="003A185A">
            <w:pPr>
              <w:jc w:val="center"/>
              <w:rPr>
                <w:b/>
                <w:sz w:val="22"/>
                <w:szCs w:val="22"/>
              </w:rPr>
            </w:pPr>
          </w:p>
        </w:tc>
        <w:tc>
          <w:tcPr>
            <w:tcW w:w="1769" w:type="dxa"/>
            <w:vMerge/>
            <w:vAlign w:val="center"/>
          </w:tcPr>
          <w:p w:rsidR="0028255C" w:rsidRPr="00082132" w:rsidRDefault="0028255C" w:rsidP="003A185A">
            <w:pPr>
              <w:jc w:val="center"/>
              <w:rPr>
                <w:b/>
                <w:sz w:val="22"/>
                <w:szCs w:val="22"/>
              </w:rPr>
            </w:pPr>
          </w:p>
        </w:tc>
        <w:tc>
          <w:tcPr>
            <w:tcW w:w="1715" w:type="dxa"/>
            <w:vMerge/>
            <w:vAlign w:val="center"/>
          </w:tcPr>
          <w:p w:rsidR="0028255C" w:rsidRPr="00082132" w:rsidRDefault="0028255C" w:rsidP="003A185A">
            <w:pPr>
              <w:jc w:val="center"/>
              <w:rPr>
                <w:b/>
                <w:sz w:val="22"/>
                <w:szCs w:val="22"/>
              </w:rPr>
            </w:pPr>
          </w:p>
        </w:tc>
        <w:tc>
          <w:tcPr>
            <w:tcW w:w="951" w:type="dxa"/>
            <w:vMerge w:val="restart"/>
            <w:shd w:val="clear" w:color="auto" w:fill="auto"/>
            <w:vAlign w:val="center"/>
          </w:tcPr>
          <w:p w:rsidR="0028255C" w:rsidRPr="00082132" w:rsidRDefault="0028255C" w:rsidP="003A185A">
            <w:pPr>
              <w:jc w:val="center"/>
              <w:rPr>
                <w:b/>
                <w:sz w:val="22"/>
                <w:szCs w:val="22"/>
              </w:rPr>
            </w:pPr>
            <w:r w:rsidRPr="00082132">
              <w:rPr>
                <w:b/>
                <w:sz w:val="22"/>
                <w:szCs w:val="22"/>
              </w:rPr>
              <w:t>0-2, м/</w:t>
            </w:r>
            <w:proofErr w:type="gramStart"/>
            <w:r w:rsidRPr="00082132">
              <w:rPr>
                <w:b/>
                <w:sz w:val="22"/>
                <w:szCs w:val="22"/>
              </w:rPr>
              <w:t>с</w:t>
            </w:r>
            <w:proofErr w:type="gramEnd"/>
          </w:p>
        </w:tc>
        <w:tc>
          <w:tcPr>
            <w:tcW w:w="3757" w:type="dxa"/>
            <w:gridSpan w:val="4"/>
            <w:shd w:val="clear" w:color="auto" w:fill="auto"/>
            <w:vAlign w:val="center"/>
          </w:tcPr>
          <w:p w:rsidR="0028255C" w:rsidRPr="00082132" w:rsidRDefault="0028255C" w:rsidP="003A185A">
            <w:pPr>
              <w:jc w:val="center"/>
              <w:rPr>
                <w:b/>
                <w:sz w:val="22"/>
                <w:szCs w:val="22"/>
              </w:rPr>
            </w:pPr>
            <w:r w:rsidRPr="00082132">
              <w:rPr>
                <w:b/>
                <w:sz w:val="22"/>
                <w:szCs w:val="22"/>
              </w:rPr>
              <w:t>Направление ветра</w:t>
            </w:r>
          </w:p>
        </w:tc>
      </w:tr>
      <w:tr w:rsidR="0028255C" w:rsidRPr="00082132" w:rsidTr="003A185A">
        <w:trPr>
          <w:trHeight w:val="253"/>
          <w:jc w:val="center"/>
        </w:trPr>
        <w:tc>
          <w:tcPr>
            <w:tcW w:w="1769" w:type="dxa"/>
            <w:vMerge/>
            <w:vAlign w:val="center"/>
          </w:tcPr>
          <w:p w:rsidR="0028255C" w:rsidRPr="00082132" w:rsidRDefault="0028255C" w:rsidP="003A185A">
            <w:pPr>
              <w:jc w:val="center"/>
              <w:rPr>
                <w:b/>
                <w:sz w:val="22"/>
                <w:szCs w:val="22"/>
              </w:rPr>
            </w:pPr>
          </w:p>
        </w:tc>
        <w:tc>
          <w:tcPr>
            <w:tcW w:w="1769" w:type="dxa"/>
            <w:vMerge/>
            <w:vAlign w:val="center"/>
          </w:tcPr>
          <w:p w:rsidR="0028255C" w:rsidRPr="00082132" w:rsidRDefault="0028255C" w:rsidP="003A185A">
            <w:pPr>
              <w:jc w:val="center"/>
              <w:rPr>
                <w:b/>
                <w:sz w:val="22"/>
                <w:szCs w:val="22"/>
              </w:rPr>
            </w:pPr>
          </w:p>
        </w:tc>
        <w:tc>
          <w:tcPr>
            <w:tcW w:w="1715" w:type="dxa"/>
            <w:vMerge/>
            <w:vAlign w:val="center"/>
          </w:tcPr>
          <w:p w:rsidR="0028255C" w:rsidRPr="00082132" w:rsidRDefault="0028255C" w:rsidP="003A185A">
            <w:pPr>
              <w:jc w:val="center"/>
              <w:rPr>
                <w:b/>
                <w:sz w:val="22"/>
                <w:szCs w:val="22"/>
              </w:rPr>
            </w:pPr>
          </w:p>
        </w:tc>
        <w:tc>
          <w:tcPr>
            <w:tcW w:w="951" w:type="dxa"/>
            <w:vMerge/>
            <w:shd w:val="clear" w:color="auto" w:fill="auto"/>
            <w:vAlign w:val="center"/>
          </w:tcPr>
          <w:p w:rsidR="0028255C" w:rsidRPr="00082132" w:rsidRDefault="0028255C" w:rsidP="003A185A">
            <w:pPr>
              <w:jc w:val="center"/>
              <w:rPr>
                <w:b/>
                <w:sz w:val="22"/>
                <w:szCs w:val="22"/>
              </w:rPr>
            </w:pPr>
          </w:p>
        </w:tc>
        <w:tc>
          <w:tcPr>
            <w:tcW w:w="911" w:type="dxa"/>
            <w:shd w:val="clear" w:color="auto" w:fill="auto"/>
            <w:vAlign w:val="center"/>
          </w:tcPr>
          <w:p w:rsidR="0028255C" w:rsidRPr="00082132" w:rsidRDefault="0028255C" w:rsidP="003A185A">
            <w:pPr>
              <w:jc w:val="center"/>
              <w:rPr>
                <w:b/>
                <w:sz w:val="22"/>
                <w:szCs w:val="22"/>
              </w:rPr>
            </w:pPr>
            <w:r w:rsidRPr="00082132">
              <w:rPr>
                <w:b/>
                <w:sz w:val="22"/>
                <w:szCs w:val="22"/>
              </w:rPr>
              <w:t>С</w:t>
            </w:r>
          </w:p>
        </w:tc>
        <w:tc>
          <w:tcPr>
            <w:tcW w:w="948" w:type="dxa"/>
            <w:shd w:val="clear" w:color="auto" w:fill="auto"/>
            <w:vAlign w:val="center"/>
          </w:tcPr>
          <w:p w:rsidR="0028255C" w:rsidRPr="00082132" w:rsidRDefault="0028255C" w:rsidP="003A185A">
            <w:pPr>
              <w:jc w:val="center"/>
              <w:rPr>
                <w:b/>
                <w:sz w:val="22"/>
                <w:szCs w:val="22"/>
              </w:rPr>
            </w:pPr>
            <w:r w:rsidRPr="00082132">
              <w:rPr>
                <w:b/>
                <w:sz w:val="22"/>
                <w:szCs w:val="22"/>
              </w:rPr>
              <w:t>В</w:t>
            </w:r>
          </w:p>
        </w:tc>
        <w:tc>
          <w:tcPr>
            <w:tcW w:w="949" w:type="dxa"/>
            <w:shd w:val="clear" w:color="auto" w:fill="auto"/>
            <w:vAlign w:val="center"/>
          </w:tcPr>
          <w:p w:rsidR="0028255C" w:rsidRPr="00082132" w:rsidRDefault="0028255C" w:rsidP="003A185A">
            <w:pPr>
              <w:jc w:val="center"/>
              <w:rPr>
                <w:b/>
                <w:sz w:val="22"/>
                <w:szCs w:val="22"/>
              </w:rPr>
            </w:pPr>
            <w:r w:rsidRPr="00082132">
              <w:rPr>
                <w:b/>
                <w:sz w:val="22"/>
                <w:szCs w:val="22"/>
              </w:rPr>
              <w:t>Ю</w:t>
            </w:r>
          </w:p>
        </w:tc>
        <w:tc>
          <w:tcPr>
            <w:tcW w:w="949" w:type="dxa"/>
            <w:shd w:val="clear" w:color="auto" w:fill="auto"/>
            <w:vAlign w:val="center"/>
          </w:tcPr>
          <w:p w:rsidR="0028255C" w:rsidRPr="00082132" w:rsidRDefault="0028255C" w:rsidP="003A185A">
            <w:pPr>
              <w:jc w:val="center"/>
              <w:rPr>
                <w:b/>
                <w:sz w:val="22"/>
                <w:szCs w:val="22"/>
              </w:rPr>
            </w:pPr>
            <w:proofErr w:type="gramStart"/>
            <w:r w:rsidRPr="00082132">
              <w:rPr>
                <w:b/>
                <w:sz w:val="22"/>
                <w:szCs w:val="22"/>
              </w:rPr>
              <w:t>З</w:t>
            </w:r>
            <w:proofErr w:type="gramEnd"/>
          </w:p>
        </w:tc>
      </w:tr>
      <w:tr w:rsidR="0028255C" w:rsidRPr="00082132" w:rsidTr="003A185A">
        <w:trPr>
          <w:trHeight w:val="253"/>
          <w:jc w:val="center"/>
        </w:trPr>
        <w:tc>
          <w:tcPr>
            <w:tcW w:w="1769" w:type="dxa"/>
            <w:vAlign w:val="center"/>
          </w:tcPr>
          <w:p w:rsidR="0028255C" w:rsidRPr="00082132" w:rsidRDefault="0028255C" w:rsidP="003A185A">
            <w:pPr>
              <w:jc w:val="center"/>
              <w:rPr>
                <w:szCs w:val="24"/>
              </w:rPr>
            </w:pPr>
            <w:r w:rsidRPr="00082132">
              <w:rPr>
                <w:szCs w:val="24"/>
              </w:rPr>
              <w:t>2902</w:t>
            </w:r>
          </w:p>
        </w:tc>
        <w:tc>
          <w:tcPr>
            <w:tcW w:w="1769" w:type="dxa"/>
            <w:vAlign w:val="center"/>
          </w:tcPr>
          <w:p w:rsidR="0028255C" w:rsidRPr="00082132" w:rsidRDefault="0028255C" w:rsidP="003A185A">
            <w:pPr>
              <w:jc w:val="center"/>
              <w:rPr>
                <w:szCs w:val="24"/>
              </w:rPr>
            </w:pPr>
            <w:r w:rsidRPr="00082132">
              <w:rPr>
                <w:szCs w:val="24"/>
              </w:rPr>
              <w:t>Взвешенные вещества</w:t>
            </w:r>
          </w:p>
        </w:tc>
        <w:tc>
          <w:tcPr>
            <w:tcW w:w="1715" w:type="dxa"/>
            <w:vAlign w:val="center"/>
          </w:tcPr>
          <w:p w:rsidR="0028255C" w:rsidRPr="00082132" w:rsidRDefault="0028255C" w:rsidP="003A185A">
            <w:pPr>
              <w:jc w:val="center"/>
              <w:rPr>
                <w:szCs w:val="24"/>
              </w:rPr>
            </w:pPr>
            <w:r w:rsidRPr="00082132">
              <w:rPr>
                <w:szCs w:val="24"/>
              </w:rPr>
              <w:t>0,5</w:t>
            </w:r>
          </w:p>
        </w:tc>
        <w:tc>
          <w:tcPr>
            <w:tcW w:w="951" w:type="dxa"/>
            <w:shd w:val="clear" w:color="auto" w:fill="auto"/>
            <w:vAlign w:val="center"/>
          </w:tcPr>
          <w:p w:rsidR="0028255C" w:rsidRPr="00082132" w:rsidRDefault="0028255C" w:rsidP="003A185A">
            <w:pPr>
              <w:jc w:val="center"/>
              <w:rPr>
                <w:szCs w:val="24"/>
              </w:rPr>
            </w:pPr>
            <w:r w:rsidRPr="00082132">
              <w:rPr>
                <w:szCs w:val="24"/>
              </w:rPr>
              <w:t>0,231</w:t>
            </w:r>
          </w:p>
        </w:tc>
        <w:tc>
          <w:tcPr>
            <w:tcW w:w="911" w:type="dxa"/>
            <w:shd w:val="clear" w:color="auto" w:fill="auto"/>
            <w:vAlign w:val="center"/>
          </w:tcPr>
          <w:p w:rsidR="0028255C" w:rsidRPr="00082132" w:rsidRDefault="0028255C" w:rsidP="003A185A">
            <w:pPr>
              <w:jc w:val="center"/>
              <w:rPr>
                <w:szCs w:val="24"/>
              </w:rPr>
            </w:pPr>
          </w:p>
        </w:tc>
        <w:tc>
          <w:tcPr>
            <w:tcW w:w="948" w:type="dxa"/>
            <w:shd w:val="clear" w:color="auto" w:fill="auto"/>
            <w:vAlign w:val="center"/>
          </w:tcPr>
          <w:p w:rsidR="0028255C" w:rsidRPr="00082132" w:rsidRDefault="0028255C" w:rsidP="003A185A">
            <w:pPr>
              <w:jc w:val="center"/>
              <w:rPr>
                <w:szCs w:val="24"/>
              </w:rPr>
            </w:pPr>
          </w:p>
        </w:tc>
        <w:tc>
          <w:tcPr>
            <w:tcW w:w="949" w:type="dxa"/>
            <w:shd w:val="clear" w:color="auto" w:fill="auto"/>
            <w:vAlign w:val="center"/>
          </w:tcPr>
          <w:p w:rsidR="0028255C" w:rsidRPr="00082132" w:rsidRDefault="0028255C" w:rsidP="003A185A">
            <w:pPr>
              <w:jc w:val="center"/>
              <w:rPr>
                <w:szCs w:val="24"/>
              </w:rPr>
            </w:pPr>
          </w:p>
        </w:tc>
        <w:tc>
          <w:tcPr>
            <w:tcW w:w="949" w:type="dxa"/>
            <w:shd w:val="clear" w:color="auto" w:fill="auto"/>
            <w:vAlign w:val="center"/>
          </w:tcPr>
          <w:p w:rsidR="0028255C" w:rsidRPr="00082132" w:rsidRDefault="0028255C" w:rsidP="003A185A">
            <w:pPr>
              <w:jc w:val="center"/>
              <w:rPr>
                <w:szCs w:val="24"/>
              </w:rPr>
            </w:pPr>
          </w:p>
        </w:tc>
      </w:tr>
      <w:tr w:rsidR="0028255C" w:rsidRPr="00082132" w:rsidTr="003A185A">
        <w:trPr>
          <w:trHeight w:val="250"/>
          <w:jc w:val="center"/>
        </w:trPr>
        <w:tc>
          <w:tcPr>
            <w:tcW w:w="1769" w:type="dxa"/>
            <w:noWrap/>
            <w:vAlign w:val="center"/>
          </w:tcPr>
          <w:p w:rsidR="0028255C" w:rsidRPr="00082132" w:rsidRDefault="0028255C" w:rsidP="003A185A">
            <w:pPr>
              <w:jc w:val="center"/>
              <w:rPr>
                <w:szCs w:val="24"/>
              </w:rPr>
            </w:pPr>
            <w:r w:rsidRPr="00082132">
              <w:rPr>
                <w:szCs w:val="24"/>
              </w:rPr>
              <w:t>330</w:t>
            </w:r>
          </w:p>
        </w:tc>
        <w:tc>
          <w:tcPr>
            <w:tcW w:w="1769" w:type="dxa"/>
            <w:vAlign w:val="center"/>
          </w:tcPr>
          <w:p w:rsidR="0028255C" w:rsidRPr="00082132" w:rsidRDefault="0028255C" w:rsidP="003A185A">
            <w:pPr>
              <w:ind w:left="-108" w:right="-27"/>
              <w:jc w:val="center"/>
              <w:rPr>
                <w:szCs w:val="24"/>
              </w:rPr>
            </w:pPr>
            <w:r w:rsidRPr="00082132">
              <w:rPr>
                <w:szCs w:val="24"/>
              </w:rPr>
              <w:t>Серы диоксид</w:t>
            </w:r>
          </w:p>
        </w:tc>
        <w:tc>
          <w:tcPr>
            <w:tcW w:w="1715" w:type="dxa"/>
            <w:vAlign w:val="center"/>
          </w:tcPr>
          <w:p w:rsidR="0028255C" w:rsidRPr="00082132" w:rsidRDefault="0028255C" w:rsidP="003A185A">
            <w:pPr>
              <w:jc w:val="center"/>
              <w:rPr>
                <w:szCs w:val="24"/>
              </w:rPr>
            </w:pPr>
            <w:r w:rsidRPr="00082132">
              <w:rPr>
                <w:szCs w:val="24"/>
              </w:rPr>
              <w:t>0,5</w:t>
            </w:r>
          </w:p>
        </w:tc>
        <w:tc>
          <w:tcPr>
            <w:tcW w:w="951" w:type="dxa"/>
            <w:shd w:val="clear" w:color="auto" w:fill="auto"/>
          </w:tcPr>
          <w:p w:rsidR="0028255C" w:rsidRPr="00082132" w:rsidRDefault="0028255C" w:rsidP="003A185A">
            <w:pPr>
              <w:jc w:val="center"/>
            </w:pPr>
            <w:r w:rsidRPr="00082132">
              <w:rPr>
                <w:szCs w:val="24"/>
              </w:rPr>
              <w:t>0,037</w:t>
            </w:r>
          </w:p>
        </w:tc>
        <w:tc>
          <w:tcPr>
            <w:tcW w:w="911" w:type="dxa"/>
            <w:shd w:val="clear" w:color="auto" w:fill="auto"/>
          </w:tcPr>
          <w:p w:rsidR="0028255C" w:rsidRPr="00082132" w:rsidRDefault="0028255C" w:rsidP="003A185A">
            <w:pPr>
              <w:jc w:val="center"/>
            </w:pPr>
          </w:p>
        </w:tc>
        <w:tc>
          <w:tcPr>
            <w:tcW w:w="948" w:type="dxa"/>
            <w:shd w:val="clear" w:color="auto" w:fill="auto"/>
          </w:tcPr>
          <w:p w:rsidR="0028255C" w:rsidRPr="00082132" w:rsidRDefault="0028255C" w:rsidP="003A185A">
            <w:pPr>
              <w:jc w:val="center"/>
            </w:pPr>
          </w:p>
        </w:tc>
        <w:tc>
          <w:tcPr>
            <w:tcW w:w="949" w:type="dxa"/>
            <w:shd w:val="clear" w:color="auto" w:fill="auto"/>
          </w:tcPr>
          <w:p w:rsidR="0028255C" w:rsidRPr="00082132" w:rsidRDefault="0028255C" w:rsidP="003A185A">
            <w:pPr>
              <w:jc w:val="center"/>
            </w:pPr>
          </w:p>
        </w:tc>
        <w:tc>
          <w:tcPr>
            <w:tcW w:w="949" w:type="dxa"/>
            <w:shd w:val="clear" w:color="auto" w:fill="auto"/>
          </w:tcPr>
          <w:p w:rsidR="0028255C" w:rsidRPr="00082132" w:rsidRDefault="0028255C" w:rsidP="003A185A">
            <w:pPr>
              <w:jc w:val="center"/>
            </w:pPr>
          </w:p>
        </w:tc>
      </w:tr>
      <w:tr w:rsidR="0028255C" w:rsidRPr="00082132" w:rsidTr="003A185A">
        <w:trPr>
          <w:trHeight w:val="250"/>
          <w:jc w:val="center"/>
        </w:trPr>
        <w:tc>
          <w:tcPr>
            <w:tcW w:w="1769" w:type="dxa"/>
            <w:vAlign w:val="center"/>
          </w:tcPr>
          <w:p w:rsidR="0028255C" w:rsidRPr="00082132" w:rsidRDefault="0028255C" w:rsidP="003A185A">
            <w:pPr>
              <w:jc w:val="center"/>
              <w:rPr>
                <w:szCs w:val="24"/>
              </w:rPr>
            </w:pPr>
            <w:r w:rsidRPr="00082132">
              <w:rPr>
                <w:szCs w:val="24"/>
              </w:rPr>
              <w:t>337</w:t>
            </w:r>
          </w:p>
        </w:tc>
        <w:tc>
          <w:tcPr>
            <w:tcW w:w="1769" w:type="dxa"/>
            <w:vAlign w:val="center"/>
          </w:tcPr>
          <w:p w:rsidR="0028255C" w:rsidRPr="00082132" w:rsidRDefault="0028255C" w:rsidP="003A185A">
            <w:pPr>
              <w:ind w:left="-108" w:right="-27"/>
              <w:jc w:val="center"/>
              <w:rPr>
                <w:szCs w:val="24"/>
              </w:rPr>
            </w:pPr>
            <w:r w:rsidRPr="00082132">
              <w:rPr>
                <w:szCs w:val="24"/>
              </w:rPr>
              <w:t>Углерода оксид</w:t>
            </w:r>
          </w:p>
        </w:tc>
        <w:tc>
          <w:tcPr>
            <w:tcW w:w="1715" w:type="dxa"/>
            <w:vAlign w:val="center"/>
          </w:tcPr>
          <w:p w:rsidR="0028255C" w:rsidRPr="00082132" w:rsidRDefault="0028255C" w:rsidP="003A185A">
            <w:pPr>
              <w:jc w:val="center"/>
              <w:rPr>
                <w:szCs w:val="24"/>
              </w:rPr>
            </w:pPr>
            <w:r w:rsidRPr="00082132">
              <w:rPr>
                <w:szCs w:val="24"/>
              </w:rPr>
              <w:t>5,0</w:t>
            </w:r>
          </w:p>
        </w:tc>
        <w:tc>
          <w:tcPr>
            <w:tcW w:w="951" w:type="dxa"/>
            <w:shd w:val="clear" w:color="auto" w:fill="auto"/>
            <w:vAlign w:val="center"/>
          </w:tcPr>
          <w:p w:rsidR="0028255C" w:rsidRPr="00082132" w:rsidRDefault="0028255C" w:rsidP="003A185A">
            <w:pPr>
              <w:jc w:val="center"/>
              <w:rPr>
                <w:szCs w:val="24"/>
              </w:rPr>
            </w:pPr>
            <w:r w:rsidRPr="00082132">
              <w:rPr>
                <w:szCs w:val="24"/>
              </w:rPr>
              <w:t>2,6</w:t>
            </w:r>
          </w:p>
        </w:tc>
        <w:tc>
          <w:tcPr>
            <w:tcW w:w="911" w:type="dxa"/>
            <w:shd w:val="clear" w:color="auto" w:fill="auto"/>
            <w:vAlign w:val="center"/>
          </w:tcPr>
          <w:p w:rsidR="0028255C" w:rsidRPr="00082132" w:rsidRDefault="0028255C" w:rsidP="003A185A">
            <w:pPr>
              <w:jc w:val="center"/>
              <w:rPr>
                <w:szCs w:val="24"/>
              </w:rPr>
            </w:pPr>
          </w:p>
        </w:tc>
        <w:tc>
          <w:tcPr>
            <w:tcW w:w="948" w:type="dxa"/>
            <w:shd w:val="clear" w:color="auto" w:fill="auto"/>
            <w:vAlign w:val="center"/>
          </w:tcPr>
          <w:p w:rsidR="0028255C" w:rsidRPr="00082132" w:rsidRDefault="0028255C" w:rsidP="003A185A">
            <w:pPr>
              <w:jc w:val="center"/>
              <w:rPr>
                <w:szCs w:val="24"/>
              </w:rPr>
            </w:pPr>
          </w:p>
        </w:tc>
        <w:tc>
          <w:tcPr>
            <w:tcW w:w="949" w:type="dxa"/>
            <w:shd w:val="clear" w:color="auto" w:fill="auto"/>
            <w:vAlign w:val="center"/>
          </w:tcPr>
          <w:p w:rsidR="0028255C" w:rsidRPr="00082132" w:rsidRDefault="0028255C" w:rsidP="003A185A">
            <w:pPr>
              <w:jc w:val="center"/>
              <w:rPr>
                <w:szCs w:val="24"/>
              </w:rPr>
            </w:pPr>
          </w:p>
        </w:tc>
        <w:tc>
          <w:tcPr>
            <w:tcW w:w="949" w:type="dxa"/>
            <w:shd w:val="clear" w:color="auto" w:fill="auto"/>
            <w:vAlign w:val="center"/>
          </w:tcPr>
          <w:p w:rsidR="0028255C" w:rsidRPr="00082132" w:rsidRDefault="0028255C" w:rsidP="003A185A">
            <w:pPr>
              <w:jc w:val="center"/>
              <w:rPr>
                <w:szCs w:val="24"/>
              </w:rPr>
            </w:pPr>
          </w:p>
        </w:tc>
      </w:tr>
      <w:tr w:rsidR="0028255C" w:rsidRPr="00082132" w:rsidTr="003A185A">
        <w:trPr>
          <w:trHeight w:val="262"/>
          <w:jc w:val="center"/>
        </w:trPr>
        <w:tc>
          <w:tcPr>
            <w:tcW w:w="1769" w:type="dxa"/>
            <w:vAlign w:val="center"/>
          </w:tcPr>
          <w:p w:rsidR="0028255C" w:rsidRPr="00082132" w:rsidRDefault="0028255C" w:rsidP="003A185A">
            <w:pPr>
              <w:jc w:val="center"/>
              <w:rPr>
                <w:szCs w:val="24"/>
              </w:rPr>
            </w:pPr>
            <w:r w:rsidRPr="00082132">
              <w:rPr>
                <w:szCs w:val="24"/>
              </w:rPr>
              <w:t>301</w:t>
            </w:r>
          </w:p>
        </w:tc>
        <w:tc>
          <w:tcPr>
            <w:tcW w:w="1769" w:type="dxa"/>
            <w:vAlign w:val="center"/>
          </w:tcPr>
          <w:p w:rsidR="0028255C" w:rsidRPr="00082132" w:rsidRDefault="0028255C" w:rsidP="003A185A">
            <w:pPr>
              <w:ind w:left="-108" w:right="-27"/>
              <w:jc w:val="center"/>
              <w:rPr>
                <w:szCs w:val="24"/>
              </w:rPr>
            </w:pPr>
            <w:r w:rsidRPr="00082132">
              <w:rPr>
                <w:szCs w:val="24"/>
              </w:rPr>
              <w:t>Азота диоксид</w:t>
            </w:r>
          </w:p>
        </w:tc>
        <w:tc>
          <w:tcPr>
            <w:tcW w:w="1715" w:type="dxa"/>
            <w:vAlign w:val="center"/>
          </w:tcPr>
          <w:p w:rsidR="0028255C" w:rsidRPr="00082132" w:rsidRDefault="0028255C" w:rsidP="003A185A">
            <w:pPr>
              <w:jc w:val="center"/>
              <w:rPr>
                <w:szCs w:val="24"/>
              </w:rPr>
            </w:pPr>
            <w:r w:rsidRPr="00082132">
              <w:rPr>
                <w:szCs w:val="24"/>
              </w:rPr>
              <w:t>0,2</w:t>
            </w:r>
          </w:p>
        </w:tc>
        <w:tc>
          <w:tcPr>
            <w:tcW w:w="951" w:type="dxa"/>
            <w:shd w:val="clear" w:color="auto" w:fill="auto"/>
            <w:vAlign w:val="center"/>
          </w:tcPr>
          <w:p w:rsidR="0028255C" w:rsidRPr="00082132" w:rsidRDefault="0028255C" w:rsidP="003A185A">
            <w:pPr>
              <w:jc w:val="center"/>
              <w:rPr>
                <w:szCs w:val="24"/>
              </w:rPr>
            </w:pPr>
            <w:r w:rsidRPr="00082132">
              <w:rPr>
                <w:szCs w:val="24"/>
              </w:rPr>
              <w:t>0,077</w:t>
            </w:r>
          </w:p>
        </w:tc>
        <w:tc>
          <w:tcPr>
            <w:tcW w:w="911" w:type="dxa"/>
            <w:shd w:val="clear" w:color="auto" w:fill="auto"/>
            <w:vAlign w:val="center"/>
          </w:tcPr>
          <w:p w:rsidR="0028255C" w:rsidRPr="00082132" w:rsidRDefault="0028255C" w:rsidP="003A185A">
            <w:pPr>
              <w:jc w:val="center"/>
              <w:rPr>
                <w:szCs w:val="24"/>
              </w:rPr>
            </w:pPr>
          </w:p>
        </w:tc>
        <w:tc>
          <w:tcPr>
            <w:tcW w:w="948" w:type="dxa"/>
            <w:shd w:val="clear" w:color="auto" w:fill="auto"/>
            <w:vAlign w:val="center"/>
          </w:tcPr>
          <w:p w:rsidR="0028255C" w:rsidRPr="00082132" w:rsidRDefault="0028255C" w:rsidP="003A185A">
            <w:pPr>
              <w:jc w:val="center"/>
              <w:rPr>
                <w:szCs w:val="24"/>
              </w:rPr>
            </w:pPr>
          </w:p>
        </w:tc>
        <w:tc>
          <w:tcPr>
            <w:tcW w:w="949" w:type="dxa"/>
            <w:shd w:val="clear" w:color="auto" w:fill="auto"/>
            <w:vAlign w:val="center"/>
          </w:tcPr>
          <w:p w:rsidR="0028255C" w:rsidRPr="00082132" w:rsidRDefault="0028255C" w:rsidP="003A185A">
            <w:pPr>
              <w:jc w:val="center"/>
              <w:rPr>
                <w:szCs w:val="24"/>
              </w:rPr>
            </w:pPr>
          </w:p>
        </w:tc>
        <w:tc>
          <w:tcPr>
            <w:tcW w:w="949" w:type="dxa"/>
            <w:shd w:val="clear" w:color="auto" w:fill="auto"/>
            <w:vAlign w:val="center"/>
          </w:tcPr>
          <w:p w:rsidR="0028255C" w:rsidRPr="00082132" w:rsidRDefault="0028255C" w:rsidP="003A185A">
            <w:pPr>
              <w:jc w:val="center"/>
              <w:rPr>
                <w:szCs w:val="24"/>
              </w:rPr>
            </w:pPr>
          </w:p>
        </w:tc>
      </w:tr>
    </w:tbl>
    <w:p w:rsidR="0028255C" w:rsidRDefault="0028255C" w:rsidP="0028255C">
      <w:pPr>
        <w:spacing w:line="360" w:lineRule="auto"/>
        <w:ind w:left="284" w:right="284" w:firstLine="851"/>
        <w:jc w:val="left"/>
        <w:rPr>
          <w:sz w:val="20"/>
        </w:rPr>
      </w:pPr>
    </w:p>
    <w:p w:rsidR="0028255C" w:rsidRPr="00082132" w:rsidRDefault="0028255C" w:rsidP="0028255C">
      <w:pPr>
        <w:overflowPunct w:val="0"/>
        <w:autoSpaceDE w:val="0"/>
        <w:autoSpaceDN w:val="0"/>
        <w:adjustRightInd w:val="0"/>
        <w:spacing w:line="360" w:lineRule="auto"/>
        <w:ind w:left="284" w:right="284" w:firstLine="850"/>
        <w:textAlignment w:val="baseline"/>
        <w:rPr>
          <w:i/>
        </w:rPr>
      </w:pPr>
      <w:r w:rsidRPr="00082132">
        <w:t>Письмо по фоновым концентрациям загрязняющих веществ ГУ “</w:t>
      </w:r>
      <w:r>
        <w:t>Карельский республиканский центр по гидрометеорологии и мониторингу окружающей среды</w:t>
      </w:r>
      <w:r w:rsidRPr="00082132">
        <w:t xml:space="preserve">” приведено </w:t>
      </w:r>
      <w:r w:rsidRPr="00B47A23">
        <w:t xml:space="preserve">в </w:t>
      </w:r>
      <w:r w:rsidRPr="00B47A23">
        <w:rPr>
          <w:i/>
        </w:rPr>
        <w:t xml:space="preserve">Приложении </w:t>
      </w:r>
      <w:r w:rsidR="00FC6EFB">
        <w:rPr>
          <w:i/>
        </w:rPr>
        <w:t>2</w:t>
      </w:r>
      <w:r w:rsidRPr="00B47A23">
        <w:rPr>
          <w:i/>
        </w:rPr>
        <w:t>.</w:t>
      </w:r>
    </w:p>
    <w:p w:rsidR="0028255C" w:rsidRPr="00082132" w:rsidRDefault="0028255C" w:rsidP="0028255C">
      <w:pPr>
        <w:overflowPunct w:val="0"/>
        <w:autoSpaceDE w:val="0"/>
        <w:autoSpaceDN w:val="0"/>
        <w:adjustRightInd w:val="0"/>
        <w:spacing w:line="360" w:lineRule="auto"/>
        <w:ind w:left="284" w:right="284" w:firstLine="850"/>
        <w:textAlignment w:val="baseline"/>
      </w:pPr>
      <w:r w:rsidRPr="00082132">
        <w:t xml:space="preserve">Анализируя значения фоновых концентраций загрязняющих веществ в атмосферном воздухе в районе реконструкции объекта, следует отметить, что уровни концентраций по указанным веществам составляют </w:t>
      </w:r>
      <w:r w:rsidRPr="00082132">
        <w:rPr>
          <w:b/>
          <w:bCs/>
          <w:i/>
          <w:iCs/>
        </w:rPr>
        <w:t xml:space="preserve"> 0,07-0,52 </w:t>
      </w:r>
      <w:r w:rsidRPr="00082132">
        <w:rPr>
          <w:b/>
          <w:i/>
        </w:rPr>
        <w:t>ПДК</w:t>
      </w:r>
      <w:r w:rsidRPr="00082132">
        <w:t>.</w:t>
      </w:r>
    </w:p>
    <w:p w:rsidR="0028255C" w:rsidRPr="00082132" w:rsidRDefault="0028255C" w:rsidP="0028255C">
      <w:pPr>
        <w:overflowPunct w:val="0"/>
        <w:autoSpaceDE w:val="0"/>
        <w:autoSpaceDN w:val="0"/>
        <w:adjustRightInd w:val="0"/>
        <w:spacing w:line="360" w:lineRule="auto"/>
        <w:ind w:left="284" w:right="284" w:firstLine="850"/>
        <w:textAlignment w:val="baseline"/>
        <w:rPr>
          <w:b/>
          <w:i/>
        </w:rPr>
      </w:pPr>
      <w:r w:rsidRPr="00082132">
        <w:rPr>
          <w:b/>
          <w:i/>
        </w:rPr>
        <w:t>Таким образом, на рассматриваемой территории загрязнение атмосферного воздуха находится в пределах существующих санитарно-гигиенических нормативов.</w:t>
      </w:r>
    </w:p>
    <w:p w:rsidR="00F678B8" w:rsidRPr="00F678B8" w:rsidRDefault="00F678B8" w:rsidP="0028255C">
      <w:pPr>
        <w:ind w:right="284"/>
        <w:jc w:val="left"/>
        <w:rPr>
          <w:b/>
          <w:bCs/>
          <w:sz w:val="28"/>
          <w:szCs w:val="28"/>
        </w:rPr>
      </w:pPr>
    </w:p>
    <w:p w:rsidR="000D4826" w:rsidRPr="00B1796F" w:rsidRDefault="000D4826" w:rsidP="000D4826">
      <w:pPr>
        <w:ind w:left="1701" w:right="284" w:hanging="567"/>
        <w:jc w:val="left"/>
        <w:rPr>
          <w:b/>
          <w:bCs/>
          <w:sz w:val="28"/>
          <w:szCs w:val="28"/>
        </w:rPr>
      </w:pPr>
      <w:r w:rsidRPr="00B1796F">
        <w:rPr>
          <w:b/>
          <w:bCs/>
          <w:sz w:val="28"/>
          <w:szCs w:val="28"/>
        </w:rPr>
        <w:t>4.</w:t>
      </w:r>
      <w:r w:rsidR="0028255C">
        <w:rPr>
          <w:b/>
          <w:bCs/>
          <w:sz w:val="28"/>
          <w:szCs w:val="28"/>
        </w:rPr>
        <w:t>2</w:t>
      </w:r>
      <w:r w:rsidRPr="00B1796F">
        <w:rPr>
          <w:b/>
          <w:bCs/>
          <w:sz w:val="28"/>
          <w:szCs w:val="28"/>
        </w:rPr>
        <w:t xml:space="preserve">  Воздействие  объекта  на  атмосферный  воздух  и  характеристика  источников  выбросов  загрязняющих  веществ</w:t>
      </w:r>
    </w:p>
    <w:p w:rsidR="000D4826" w:rsidRPr="00B1796F" w:rsidRDefault="000D4826" w:rsidP="000D4826">
      <w:pPr>
        <w:spacing w:line="360" w:lineRule="auto"/>
        <w:ind w:left="284" w:right="284" w:firstLine="851"/>
        <w:jc w:val="left"/>
        <w:rPr>
          <w:sz w:val="16"/>
          <w:szCs w:val="16"/>
        </w:rPr>
      </w:pPr>
    </w:p>
    <w:p w:rsidR="000D4826" w:rsidRPr="00B1796F" w:rsidRDefault="000D4826" w:rsidP="000D4826">
      <w:pPr>
        <w:ind w:left="1701" w:right="284" w:hanging="567"/>
        <w:jc w:val="left"/>
        <w:rPr>
          <w:b/>
          <w:bCs/>
          <w:szCs w:val="24"/>
        </w:rPr>
      </w:pPr>
      <w:r w:rsidRPr="00B1796F">
        <w:rPr>
          <w:b/>
          <w:bCs/>
          <w:szCs w:val="24"/>
        </w:rPr>
        <w:t>4.</w:t>
      </w:r>
      <w:r w:rsidR="0028255C">
        <w:rPr>
          <w:b/>
          <w:bCs/>
          <w:szCs w:val="24"/>
        </w:rPr>
        <w:t>2</w:t>
      </w:r>
      <w:r w:rsidRPr="00B1796F">
        <w:rPr>
          <w:b/>
          <w:bCs/>
          <w:szCs w:val="24"/>
        </w:rPr>
        <w:t>.1.  Воздействие  объекта  на  атмосферный  воздух  в  период  проведения строительных  работ</w:t>
      </w:r>
    </w:p>
    <w:p w:rsidR="000D4826" w:rsidRPr="00B1796F" w:rsidRDefault="000D4826" w:rsidP="000D4826">
      <w:pPr>
        <w:shd w:val="clear" w:color="auto" w:fill="FFFFFF"/>
        <w:spacing w:line="360" w:lineRule="auto"/>
        <w:ind w:left="284" w:right="284" w:firstLine="851"/>
        <w:rPr>
          <w:sz w:val="16"/>
          <w:szCs w:val="16"/>
        </w:rPr>
      </w:pPr>
    </w:p>
    <w:p w:rsidR="00D5207D" w:rsidRDefault="000D4826" w:rsidP="000D4826">
      <w:pPr>
        <w:shd w:val="clear" w:color="auto" w:fill="FFFFFF"/>
        <w:spacing w:line="360" w:lineRule="auto"/>
        <w:ind w:left="284" w:right="284" w:firstLine="851"/>
      </w:pPr>
      <w:r w:rsidRPr="00B1796F">
        <w:t>Загрязнение окружающей среды происходит при выполнении большинства технологических процессов, связанных с проведением строительных работ. Однако такое</w:t>
      </w:r>
    </w:p>
    <w:p w:rsidR="00D5207D" w:rsidRDefault="00D5207D" w:rsidP="000D4826">
      <w:pPr>
        <w:shd w:val="clear" w:color="auto" w:fill="FFFFFF"/>
        <w:spacing w:line="360" w:lineRule="auto"/>
        <w:ind w:left="284" w:right="284" w:firstLine="851"/>
        <w:sectPr w:rsidR="00D5207D" w:rsidSect="007E3E80">
          <w:headerReference w:type="default" r:id="rId29"/>
          <w:footerReference w:type="default" r:id="rId30"/>
          <w:pgSz w:w="11907" w:h="16840" w:code="9"/>
          <w:pgMar w:top="1134" w:right="352" w:bottom="397" w:left="1134" w:header="0" w:footer="0" w:gutter="0"/>
          <w:cols w:space="720"/>
        </w:sectPr>
      </w:pPr>
    </w:p>
    <w:p w:rsidR="000D4826" w:rsidRPr="00B1796F" w:rsidRDefault="000D4826" w:rsidP="00D5207D">
      <w:pPr>
        <w:shd w:val="clear" w:color="auto" w:fill="FFFFFF"/>
        <w:spacing w:line="360" w:lineRule="auto"/>
        <w:ind w:left="284" w:right="284"/>
      </w:pPr>
      <w:r w:rsidRPr="00B1796F">
        <w:lastRenderedPageBreak/>
        <w:t xml:space="preserve">загрязнение носит временный характер. Основную массу загрязняющих веществ составляют отработанные газы различных строительных и транспортных машин. </w:t>
      </w:r>
    </w:p>
    <w:p w:rsidR="000D4826" w:rsidRPr="00B1796F" w:rsidRDefault="000D4826" w:rsidP="000D4826">
      <w:pPr>
        <w:shd w:val="clear" w:color="auto" w:fill="FFFFFF"/>
        <w:spacing w:line="360" w:lineRule="auto"/>
        <w:ind w:left="284" w:right="284" w:firstLine="851"/>
      </w:pPr>
      <w:r w:rsidRPr="00B1796F">
        <w:t>Токсичность их обусловлена, главным образом, наличием окислов азота и сажи, так как большинство из них имеют дизельные двигатели.</w:t>
      </w:r>
    </w:p>
    <w:p w:rsidR="000D4826" w:rsidRPr="00B1796F" w:rsidRDefault="000D4826" w:rsidP="000D4826">
      <w:pPr>
        <w:spacing w:line="360" w:lineRule="auto"/>
        <w:ind w:left="284" w:right="284" w:firstLine="851"/>
      </w:pPr>
      <w:r w:rsidRPr="00B1796F">
        <w:t>Перечень загрязняющих веществ, которые будут выбрасываться в атмосферу в период ведения строительных работ, значения предельно-допустимых концентраций (ПДК) и класс опасности данных веществ, приведены в таблице 4.</w:t>
      </w:r>
      <w:r w:rsidR="0028255C">
        <w:t>2</w:t>
      </w:r>
      <w:r w:rsidRPr="00B1796F">
        <w:t>.1.1.</w:t>
      </w:r>
    </w:p>
    <w:p w:rsidR="00F2392A" w:rsidRDefault="00F2392A" w:rsidP="000D4826">
      <w:pPr>
        <w:ind w:left="284" w:right="284" w:firstLine="851"/>
        <w:jc w:val="left"/>
        <w:rPr>
          <w:szCs w:val="24"/>
        </w:rPr>
      </w:pPr>
    </w:p>
    <w:p w:rsidR="000D4826" w:rsidRPr="00017DC2" w:rsidRDefault="000D4826" w:rsidP="000D4826">
      <w:pPr>
        <w:ind w:left="284" w:right="284" w:firstLine="851"/>
        <w:jc w:val="left"/>
        <w:rPr>
          <w:szCs w:val="24"/>
        </w:rPr>
      </w:pPr>
      <w:r w:rsidRPr="00017DC2">
        <w:rPr>
          <w:szCs w:val="24"/>
        </w:rPr>
        <w:t>Таблица 4.</w:t>
      </w:r>
      <w:r w:rsidR="0028255C">
        <w:rPr>
          <w:szCs w:val="24"/>
        </w:rPr>
        <w:t>2</w:t>
      </w:r>
      <w:r w:rsidRPr="00017DC2">
        <w:rPr>
          <w:szCs w:val="24"/>
        </w:rPr>
        <w:t>.1.1</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3828"/>
        <w:gridCol w:w="1417"/>
        <w:gridCol w:w="1418"/>
        <w:gridCol w:w="1559"/>
      </w:tblGrid>
      <w:tr w:rsidR="000D4826" w:rsidRPr="00017DC2" w:rsidTr="00FF15C6">
        <w:trPr>
          <w:trHeight w:val="300"/>
        </w:trPr>
        <w:tc>
          <w:tcPr>
            <w:tcW w:w="4820" w:type="dxa"/>
            <w:gridSpan w:val="2"/>
            <w:shd w:val="clear" w:color="auto" w:fill="auto"/>
            <w:noWrap/>
          </w:tcPr>
          <w:p w:rsidR="000D4826" w:rsidRPr="00017DC2" w:rsidRDefault="000D4826" w:rsidP="00833878">
            <w:pPr>
              <w:jc w:val="left"/>
              <w:rPr>
                <w:rFonts w:ascii="Times New Roman CYR" w:hAnsi="Times New Roman CYR" w:cs="Times New Roman CYR"/>
                <w:b/>
                <w:bCs/>
                <w:i/>
                <w:iCs/>
                <w:szCs w:val="24"/>
              </w:rPr>
            </w:pPr>
            <w:r w:rsidRPr="00017DC2">
              <w:rPr>
                <w:rFonts w:ascii="Times New Roman CYR" w:hAnsi="Times New Roman CYR" w:cs="Times New Roman CYR"/>
                <w:b/>
                <w:bCs/>
                <w:i/>
                <w:iCs/>
                <w:szCs w:val="24"/>
              </w:rPr>
              <w:t>Вещество</w:t>
            </w:r>
          </w:p>
        </w:tc>
        <w:tc>
          <w:tcPr>
            <w:tcW w:w="1417" w:type="dxa"/>
            <w:vMerge w:val="restart"/>
            <w:shd w:val="clear" w:color="auto" w:fill="auto"/>
            <w:noWrap/>
          </w:tcPr>
          <w:p w:rsidR="000D4826" w:rsidRPr="00017DC2" w:rsidRDefault="000D4826" w:rsidP="00833878">
            <w:pPr>
              <w:jc w:val="center"/>
              <w:rPr>
                <w:rFonts w:ascii="Times New Roman CYR" w:hAnsi="Times New Roman CYR" w:cs="Times New Roman CYR"/>
                <w:b/>
                <w:bCs/>
                <w:i/>
                <w:iCs/>
                <w:szCs w:val="24"/>
              </w:rPr>
            </w:pPr>
            <w:proofErr w:type="spellStart"/>
            <w:r w:rsidRPr="00017DC2">
              <w:rPr>
                <w:rFonts w:ascii="Times New Roman CYR" w:hAnsi="Times New Roman CYR" w:cs="Times New Roman CYR"/>
                <w:b/>
                <w:bCs/>
                <w:i/>
                <w:iCs/>
                <w:szCs w:val="24"/>
              </w:rPr>
              <w:t>Использ</w:t>
            </w:r>
            <w:proofErr w:type="spellEnd"/>
            <w:r w:rsidRPr="00017DC2">
              <w:rPr>
                <w:rFonts w:ascii="Times New Roman CYR" w:hAnsi="Times New Roman CYR" w:cs="Times New Roman CYR"/>
                <w:b/>
                <w:bCs/>
                <w:i/>
                <w:iCs/>
                <w:szCs w:val="24"/>
              </w:rPr>
              <w:t>. критерий</w:t>
            </w:r>
          </w:p>
        </w:tc>
        <w:tc>
          <w:tcPr>
            <w:tcW w:w="1418" w:type="dxa"/>
            <w:vMerge w:val="restart"/>
            <w:shd w:val="clear" w:color="auto" w:fill="auto"/>
            <w:noWrap/>
          </w:tcPr>
          <w:p w:rsidR="000D4826" w:rsidRPr="00017DC2" w:rsidRDefault="000D4826" w:rsidP="00833878">
            <w:pPr>
              <w:jc w:val="center"/>
              <w:rPr>
                <w:rFonts w:ascii="Times New Roman CYR" w:hAnsi="Times New Roman CYR" w:cs="Times New Roman CYR"/>
                <w:b/>
                <w:bCs/>
                <w:i/>
                <w:iCs/>
                <w:szCs w:val="24"/>
              </w:rPr>
            </w:pPr>
            <w:r w:rsidRPr="00017DC2">
              <w:rPr>
                <w:rFonts w:ascii="Times New Roman CYR" w:hAnsi="Times New Roman CYR" w:cs="Times New Roman CYR"/>
                <w:b/>
                <w:bCs/>
                <w:i/>
                <w:iCs/>
                <w:szCs w:val="24"/>
              </w:rPr>
              <w:t>Значение критерия, мг/м3</w:t>
            </w:r>
          </w:p>
        </w:tc>
        <w:tc>
          <w:tcPr>
            <w:tcW w:w="1559" w:type="dxa"/>
            <w:vMerge w:val="restart"/>
            <w:shd w:val="clear" w:color="auto" w:fill="auto"/>
            <w:noWrap/>
          </w:tcPr>
          <w:p w:rsidR="000D4826" w:rsidRPr="00017DC2" w:rsidRDefault="000D4826" w:rsidP="00833878">
            <w:pPr>
              <w:jc w:val="center"/>
              <w:rPr>
                <w:rFonts w:ascii="Times New Roman CYR" w:hAnsi="Times New Roman CYR" w:cs="Times New Roman CYR"/>
                <w:b/>
                <w:bCs/>
                <w:i/>
                <w:iCs/>
                <w:szCs w:val="24"/>
              </w:rPr>
            </w:pPr>
            <w:r w:rsidRPr="00017DC2">
              <w:rPr>
                <w:rFonts w:ascii="Times New Roman CYR" w:hAnsi="Times New Roman CYR" w:cs="Times New Roman CYR"/>
                <w:b/>
                <w:bCs/>
                <w:i/>
                <w:iCs/>
                <w:szCs w:val="24"/>
              </w:rPr>
              <w:t>Класс опасности</w:t>
            </w:r>
          </w:p>
        </w:tc>
      </w:tr>
      <w:tr w:rsidR="000D4826" w:rsidRPr="00017DC2" w:rsidTr="00465DBC">
        <w:trPr>
          <w:trHeight w:val="221"/>
        </w:trPr>
        <w:tc>
          <w:tcPr>
            <w:tcW w:w="992" w:type="dxa"/>
            <w:shd w:val="clear" w:color="auto" w:fill="auto"/>
            <w:noWrap/>
          </w:tcPr>
          <w:p w:rsidR="000D4826" w:rsidRPr="00017DC2" w:rsidRDefault="000D4826" w:rsidP="00833878">
            <w:pPr>
              <w:jc w:val="center"/>
              <w:rPr>
                <w:rFonts w:ascii="Times New Roman CYR" w:hAnsi="Times New Roman CYR" w:cs="Times New Roman CYR"/>
                <w:b/>
                <w:bCs/>
                <w:i/>
                <w:iCs/>
                <w:szCs w:val="24"/>
              </w:rPr>
            </w:pPr>
            <w:r w:rsidRPr="00017DC2">
              <w:rPr>
                <w:rFonts w:ascii="Times New Roman CYR" w:hAnsi="Times New Roman CYR" w:cs="Times New Roman CYR"/>
                <w:b/>
                <w:bCs/>
                <w:i/>
                <w:iCs/>
                <w:szCs w:val="24"/>
              </w:rPr>
              <w:t>код</w:t>
            </w:r>
          </w:p>
        </w:tc>
        <w:tc>
          <w:tcPr>
            <w:tcW w:w="3828" w:type="dxa"/>
            <w:shd w:val="clear" w:color="auto" w:fill="auto"/>
            <w:noWrap/>
          </w:tcPr>
          <w:p w:rsidR="000D4826" w:rsidRPr="00017DC2" w:rsidRDefault="000D4826" w:rsidP="00833878">
            <w:pPr>
              <w:jc w:val="center"/>
              <w:rPr>
                <w:rFonts w:ascii="Times New Roman CYR" w:hAnsi="Times New Roman CYR" w:cs="Times New Roman CYR"/>
                <w:b/>
                <w:bCs/>
                <w:i/>
                <w:iCs/>
                <w:szCs w:val="24"/>
              </w:rPr>
            </w:pPr>
            <w:r w:rsidRPr="00017DC2">
              <w:rPr>
                <w:rFonts w:ascii="Times New Roman CYR" w:hAnsi="Times New Roman CYR" w:cs="Times New Roman CYR"/>
                <w:b/>
                <w:bCs/>
                <w:i/>
                <w:iCs/>
                <w:szCs w:val="24"/>
              </w:rPr>
              <w:t>наименование</w:t>
            </w:r>
          </w:p>
        </w:tc>
        <w:tc>
          <w:tcPr>
            <w:tcW w:w="1417" w:type="dxa"/>
            <w:vMerge/>
            <w:shd w:val="clear" w:color="auto" w:fill="auto"/>
            <w:noWrap/>
          </w:tcPr>
          <w:p w:rsidR="000D4826" w:rsidRPr="00017DC2" w:rsidRDefault="000D4826" w:rsidP="00833878">
            <w:pPr>
              <w:jc w:val="left"/>
              <w:rPr>
                <w:rFonts w:ascii="Times New Roman CYR" w:hAnsi="Times New Roman CYR" w:cs="Times New Roman CYR"/>
                <w:b/>
                <w:bCs/>
                <w:i/>
                <w:iCs/>
                <w:szCs w:val="24"/>
              </w:rPr>
            </w:pPr>
          </w:p>
        </w:tc>
        <w:tc>
          <w:tcPr>
            <w:tcW w:w="1418" w:type="dxa"/>
            <w:vMerge/>
            <w:shd w:val="clear" w:color="auto" w:fill="auto"/>
            <w:noWrap/>
          </w:tcPr>
          <w:p w:rsidR="000D4826" w:rsidRPr="00017DC2" w:rsidRDefault="000D4826" w:rsidP="00833878">
            <w:pPr>
              <w:jc w:val="center"/>
              <w:rPr>
                <w:rFonts w:ascii="Times New Roman CYR" w:hAnsi="Times New Roman CYR" w:cs="Times New Roman CYR"/>
                <w:b/>
                <w:bCs/>
                <w:i/>
                <w:iCs/>
                <w:szCs w:val="24"/>
              </w:rPr>
            </w:pPr>
          </w:p>
        </w:tc>
        <w:tc>
          <w:tcPr>
            <w:tcW w:w="1559" w:type="dxa"/>
            <w:vMerge/>
            <w:shd w:val="clear" w:color="auto" w:fill="auto"/>
            <w:noWrap/>
          </w:tcPr>
          <w:p w:rsidR="000D4826" w:rsidRPr="00017DC2" w:rsidRDefault="000D4826" w:rsidP="00833878">
            <w:pPr>
              <w:jc w:val="center"/>
              <w:rPr>
                <w:rFonts w:ascii="Times New Roman CYR" w:hAnsi="Times New Roman CYR" w:cs="Times New Roman CYR"/>
                <w:b/>
                <w:bCs/>
                <w:i/>
                <w:iCs/>
                <w:szCs w:val="24"/>
              </w:rPr>
            </w:pPr>
          </w:p>
        </w:tc>
      </w:tr>
      <w:tr w:rsidR="000D4826" w:rsidRPr="00017DC2" w:rsidTr="00465DBC">
        <w:trPr>
          <w:trHeight w:val="181"/>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0123</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Железа оксид</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с/с</w:t>
            </w:r>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0,040000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3</w:t>
            </w:r>
          </w:p>
        </w:tc>
      </w:tr>
      <w:tr w:rsidR="000D4826" w:rsidRPr="00017DC2" w:rsidTr="00465DBC">
        <w:trPr>
          <w:trHeight w:val="186"/>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0143</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Марганец и его соединения</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0,010000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2</w:t>
            </w:r>
          </w:p>
        </w:tc>
      </w:tr>
      <w:tr w:rsidR="000D4826" w:rsidRPr="00017DC2" w:rsidTr="00465DBC">
        <w:trPr>
          <w:trHeight w:val="161"/>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0301</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Азот (IV) оксид (Азота диоксид)</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0,200000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2</w:t>
            </w:r>
          </w:p>
        </w:tc>
      </w:tr>
      <w:tr w:rsidR="000D4826" w:rsidRPr="00017DC2" w:rsidTr="00465DBC">
        <w:trPr>
          <w:trHeight w:val="166"/>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0304</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Азот (II) оксид (Азота оксид)</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0,400000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3</w:t>
            </w:r>
          </w:p>
        </w:tc>
      </w:tr>
      <w:tr w:rsidR="000D4826" w:rsidRPr="00017DC2" w:rsidTr="00465DBC">
        <w:trPr>
          <w:trHeight w:val="300"/>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0328</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Углерод черный (Сажа)</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0,150000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3</w:t>
            </w:r>
          </w:p>
        </w:tc>
      </w:tr>
      <w:tr w:rsidR="000D4826" w:rsidRPr="00017DC2" w:rsidTr="00465DBC">
        <w:trPr>
          <w:trHeight w:val="300"/>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0330</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Сера диоксид</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0,500000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3</w:t>
            </w:r>
          </w:p>
        </w:tc>
      </w:tr>
      <w:tr w:rsidR="000D4826" w:rsidRPr="00017DC2" w:rsidTr="00465DBC">
        <w:trPr>
          <w:trHeight w:val="300"/>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0337</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Углерод оксид</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5,000000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4</w:t>
            </w:r>
          </w:p>
        </w:tc>
      </w:tr>
      <w:tr w:rsidR="000D4826" w:rsidRPr="00017DC2" w:rsidTr="00465DBC">
        <w:trPr>
          <w:trHeight w:val="300"/>
        </w:trPr>
        <w:tc>
          <w:tcPr>
            <w:tcW w:w="992" w:type="dxa"/>
            <w:shd w:val="clear" w:color="auto" w:fill="auto"/>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0342</w:t>
            </w:r>
          </w:p>
        </w:tc>
        <w:tc>
          <w:tcPr>
            <w:tcW w:w="3828" w:type="dxa"/>
            <w:shd w:val="clear" w:color="auto" w:fill="auto"/>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Фториды газообразные</w:t>
            </w:r>
          </w:p>
        </w:tc>
        <w:tc>
          <w:tcPr>
            <w:tcW w:w="1417"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0,020000</w:t>
            </w:r>
          </w:p>
        </w:tc>
        <w:tc>
          <w:tcPr>
            <w:tcW w:w="1559" w:type="dxa"/>
            <w:shd w:val="clear" w:color="auto" w:fill="auto"/>
          </w:tcPr>
          <w:p w:rsidR="000D4826" w:rsidRPr="00017DC2" w:rsidRDefault="000D4826" w:rsidP="00833878">
            <w:pPr>
              <w:jc w:val="center"/>
              <w:rPr>
                <w:rFonts w:ascii="Times New Roman CYR" w:hAnsi="Times New Roman CYR" w:cs="Times New Roman CYR"/>
                <w:szCs w:val="24"/>
              </w:rPr>
            </w:pPr>
            <w:r w:rsidRPr="00017DC2">
              <w:rPr>
                <w:rFonts w:ascii="Times New Roman CYR" w:hAnsi="Times New Roman CYR" w:cs="Times New Roman CYR"/>
                <w:szCs w:val="24"/>
              </w:rPr>
              <w:t>2</w:t>
            </w:r>
          </w:p>
        </w:tc>
      </w:tr>
      <w:tr w:rsidR="000D4826" w:rsidRPr="00017DC2" w:rsidTr="007B039B">
        <w:trPr>
          <w:trHeight w:val="174"/>
        </w:trPr>
        <w:tc>
          <w:tcPr>
            <w:tcW w:w="992" w:type="dxa"/>
            <w:shd w:val="clear" w:color="auto" w:fill="auto"/>
            <w:vAlign w:val="center"/>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0344</w:t>
            </w:r>
          </w:p>
        </w:tc>
        <w:tc>
          <w:tcPr>
            <w:tcW w:w="3828" w:type="dxa"/>
            <w:shd w:val="clear" w:color="auto" w:fill="auto"/>
            <w:vAlign w:val="center"/>
          </w:tcPr>
          <w:p w:rsidR="000D4826" w:rsidRPr="00017DC2" w:rsidRDefault="000D4826" w:rsidP="001D5E18">
            <w:pPr>
              <w:jc w:val="left"/>
              <w:rPr>
                <w:rFonts w:ascii="Times New Roman CYR" w:hAnsi="Times New Roman CYR" w:cs="Times New Roman CYR"/>
                <w:szCs w:val="24"/>
              </w:rPr>
            </w:pPr>
            <w:r w:rsidRPr="00017DC2">
              <w:rPr>
                <w:rFonts w:ascii="Times New Roman CYR" w:hAnsi="Times New Roman CYR" w:cs="Times New Roman CYR"/>
                <w:szCs w:val="24"/>
              </w:rPr>
              <w:t>Фториды плохо растворимые</w:t>
            </w:r>
          </w:p>
        </w:tc>
        <w:tc>
          <w:tcPr>
            <w:tcW w:w="1417" w:type="dxa"/>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0,200000</w:t>
            </w:r>
          </w:p>
        </w:tc>
        <w:tc>
          <w:tcPr>
            <w:tcW w:w="1559" w:type="dxa"/>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2</w:t>
            </w:r>
          </w:p>
        </w:tc>
      </w:tr>
      <w:tr w:rsidR="00FF15C6" w:rsidRPr="00017DC2" w:rsidTr="007B03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F15C6" w:rsidRPr="00017DC2" w:rsidRDefault="00FF15C6" w:rsidP="007B039B">
            <w:pPr>
              <w:jc w:val="center"/>
              <w:rPr>
                <w:rFonts w:ascii="Times New Roman CYR" w:hAnsi="Times New Roman CYR" w:cs="Times New Roman CYR"/>
                <w:szCs w:val="24"/>
              </w:rPr>
            </w:pPr>
            <w:r w:rsidRPr="00017DC2">
              <w:rPr>
                <w:rFonts w:ascii="Times New Roman CYR" w:hAnsi="Times New Roman CYR" w:cs="Times New Roman CYR"/>
              </w:rPr>
              <w:t>0703</w:t>
            </w:r>
          </w:p>
        </w:tc>
        <w:tc>
          <w:tcPr>
            <w:tcW w:w="3828"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FF15C6" w:rsidP="001D5E18">
            <w:pPr>
              <w:jc w:val="left"/>
              <w:rPr>
                <w:rFonts w:ascii="Times New Roman CYR" w:hAnsi="Times New Roman CYR" w:cs="Times New Roman CYR"/>
                <w:szCs w:val="24"/>
              </w:rPr>
            </w:pPr>
            <w:proofErr w:type="spellStart"/>
            <w:proofErr w:type="gramStart"/>
            <w:r w:rsidRPr="00017DC2">
              <w:rPr>
                <w:rFonts w:ascii="Times New Roman CYR" w:hAnsi="Times New Roman CYR" w:cs="Times New Roman CYR"/>
              </w:rPr>
              <w:t>Бенз</w:t>
            </w:r>
            <w:proofErr w:type="spellEnd"/>
            <w:proofErr w:type="gramEnd"/>
            <w:r w:rsidRPr="00017DC2">
              <w:rPr>
                <w:rFonts w:ascii="Times New Roman CYR" w:hAnsi="Times New Roman CYR" w:cs="Times New Roman CYR"/>
              </w:rPr>
              <w:t>/а/</w:t>
            </w:r>
            <w:proofErr w:type="spellStart"/>
            <w:r w:rsidRPr="00017DC2">
              <w:rPr>
                <w:rFonts w:ascii="Times New Roman CYR" w:hAnsi="Times New Roman CYR" w:cs="Times New Roman CYR"/>
              </w:rPr>
              <w:t>пирен</w:t>
            </w:r>
            <w:proofErr w:type="spellEnd"/>
            <w:r w:rsidRPr="00017DC2">
              <w:rPr>
                <w:rFonts w:ascii="Times New Roman CYR" w:hAnsi="Times New Roman CYR" w:cs="Times New Roman CYR"/>
              </w:rPr>
              <w:t xml:space="preserve"> (3,4-Бензпирен)</w:t>
            </w:r>
          </w:p>
        </w:tc>
        <w:tc>
          <w:tcPr>
            <w:tcW w:w="1417"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FF15C6" w:rsidP="00465DBC">
            <w:pPr>
              <w:jc w:val="center"/>
              <w:rPr>
                <w:rFonts w:ascii="Times New Roman CYR" w:hAnsi="Times New Roman CYR" w:cs="Times New Roman CYR"/>
                <w:szCs w:val="24"/>
              </w:rPr>
            </w:pPr>
            <w:r w:rsidRPr="00017DC2">
              <w:rPr>
                <w:rFonts w:ascii="Times New Roman CYR" w:hAnsi="Times New Roman CYR" w:cs="Times New Roman CYR"/>
              </w:rPr>
              <w:t>ПДК с/с</w:t>
            </w:r>
          </w:p>
        </w:tc>
        <w:tc>
          <w:tcPr>
            <w:tcW w:w="1418"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FF15C6" w:rsidP="00465DBC">
            <w:pPr>
              <w:jc w:val="center"/>
              <w:rPr>
                <w:rFonts w:ascii="Times New Roman CYR" w:hAnsi="Times New Roman CYR" w:cs="Times New Roman CYR"/>
                <w:szCs w:val="24"/>
              </w:rPr>
            </w:pPr>
            <w:r w:rsidRPr="00017DC2">
              <w:rPr>
                <w:rFonts w:ascii="Times New Roman CYR" w:hAnsi="Times New Roman CYR" w:cs="Times New Roman CYR"/>
              </w:rPr>
              <w:t>0,000001</w:t>
            </w:r>
          </w:p>
        </w:tc>
        <w:tc>
          <w:tcPr>
            <w:tcW w:w="1559"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FF15C6" w:rsidP="00465DBC">
            <w:pPr>
              <w:jc w:val="center"/>
              <w:rPr>
                <w:rFonts w:ascii="Times New Roman CYR" w:hAnsi="Times New Roman CYR" w:cs="Times New Roman CYR"/>
                <w:szCs w:val="24"/>
              </w:rPr>
            </w:pPr>
            <w:r w:rsidRPr="00017DC2">
              <w:rPr>
                <w:rFonts w:ascii="Times New Roman CYR" w:hAnsi="Times New Roman CYR" w:cs="Times New Roman CYR"/>
                <w:szCs w:val="24"/>
              </w:rPr>
              <w:t>1</w:t>
            </w:r>
          </w:p>
        </w:tc>
      </w:tr>
      <w:tr w:rsidR="00FF15C6" w:rsidRPr="00017DC2" w:rsidTr="007B03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4"/>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F15C6" w:rsidRPr="00017DC2" w:rsidRDefault="00FF15C6" w:rsidP="007B039B">
            <w:pPr>
              <w:jc w:val="center"/>
              <w:rPr>
                <w:rFonts w:ascii="Times New Roman CYR" w:hAnsi="Times New Roman CYR" w:cs="Times New Roman CYR"/>
              </w:rPr>
            </w:pPr>
            <w:r w:rsidRPr="00017DC2">
              <w:rPr>
                <w:rFonts w:ascii="Times New Roman CYR" w:hAnsi="Times New Roman CYR" w:cs="Times New Roman CYR"/>
              </w:rPr>
              <w:t>1325</w:t>
            </w:r>
          </w:p>
        </w:tc>
        <w:tc>
          <w:tcPr>
            <w:tcW w:w="3828"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FF15C6" w:rsidP="001D5E18">
            <w:pPr>
              <w:jc w:val="left"/>
              <w:rPr>
                <w:rFonts w:ascii="Times New Roman CYR" w:hAnsi="Times New Roman CYR" w:cs="Times New Roman CYR"/>
              </w:rPr>
            </w:pPr>
            <w:r w:rsidRPr="00017DC2">
              <w:rPr>
                <w:rFonts w:ascii="Times New Roman CYR" w:hAnsi="Times New Roman CYR" w:cs="Times New Roman CYR"/>
              </w:rPr>
              <w:t>Формальдегид</w:t>
            </w:r>
          </w:p>
        </w:tc>
        <w:tc>
          <w:tcPr>
            <w:tcW w:w="1417"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FF15C6" w:rsidP="00465DBC">
            <w:pPr>
              <w:jc w:val="center"/>
              <w:rPr>
                <w:rFonts w:ascii="Times New Roman CYR" w:hAnsi="Times New Roman CYR" w:cs="Times New Roman CYR"/>
              </w:rPr>
            </w:pPr>
            <w:r w:rsidRPr="00017DC2">
              <w:rPr>
                <w:rFonts w:ascii="Times New Roman CYR" w:hAnsi="Times New Roman CYR" w:cs="Times New Roman CYR"/>
              </w:rPr>
              <w:t>ПДК м/</w:t>
            </w:r>
            <w:proofErr w:type="spellStart"/>
            <w:proofErr w:type="gramStart"/>
            <w:r w:rsidRPr="00017DC2">
              <w:rPr>
                <w:rFonts w:ascii="Times New Roman CYR" w:hAnsi="Times New Roman CYR" w:cs="Times New Roman CYR"/>
              </w:rPr>
              <w:t>р</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FF15C6" w:rsidP="00465DBC">
            <w:pPr>
              <w:jc w:val="center"/>
              <w:rPr>
                <w:rFonts w:ascii="Times New Roman CYR" w:hAnsi="Times New Roman CYR" w:cs="Times New Roman CYR"/>
              </w:rPr>
            </w:pPr>
            <w:r w:rsidRPr="00017DC2">
              <w:rPr>
                <w:rFonts w:ascii="Times New Roman CYR" w:hAnsi="Times New Roman CYR" w:cs="Times New Roman CYR"/>
              </w:rPr>
              <w:t>0,035000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FF15C6" w:rsidRPr="00017DC2" w:rsidRDefault="00017DC2" w:rsidP="00465DBC">
            <w:pPr>
              <w:jc w:val="center"/>
              <w:rPr>
                <w:rFonts w:ascii="Times New Roman CYR" w:hAnsi="Times New Roman CYR" w:cs="Times New Roman CYR"/>
                <w:szCs w:val="24"/>
              </w:rPr>
            </w:pPr>
            <w:r w:rsidRPr="00017DC2">
              <w:rPr>
                <w:rFonts w:ascii="Times New Roman CYR" w:hAnsi="Times New Roman CYR" w:cs="Times New Roman CYR"/>
                <w:szCs w:val="24"/>
              </w:rPr>
              <w:t>2</w:t>
            </w:r>
          </w:p>
        </w:tc>
      </w:tr>
      <w:tr w:rsidR="000D4826" w:rsidRPr="00017DC2" w:rsidTr="007B03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2704</w:t>
            </w:r>
          </w:p>
        </w:tc>
        <w:tc>
          <w:tcPr>
            <w:tcW w:w="3828"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1D5E18">
            <w:pPr>
              <w:jc w:val="left"/>
              <w:rPr>
                <w:rFonts w:ascii="Times New Roman CYR" w:hAnsi="Times New Roman CYR" w:cs="Times New Roman CYR"/>
                <w:szCs w:val="24"/>
              </w:rPr>
            </w:pPr>
            <w:r w:rsidRPr="00017DC2">
              <w:rPr>
                <w:rFonts w:ascii="Times New Roman CYR" w:hAnsi="Times New Roman CYR" w:cs="Times New Roman CYR"/>
                <w:szCs w:val="24"/>
              </w:rPr>
              <w:t>Бензин нефтяной</w:t>
            </w:r>
          </w:p>
        </w:tc>
        <w:tc>
          <w:tcPr>
            <w:tcW w:w="1417"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5,000000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4</w:t>
            </w:r>
          </w:p>
        </w:tc>
      </w:tr>
      <w:tr w:rsidR="000D4826" w:rsidRPr="00017DC2" w:rsidTr="007B03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2732</w:t>
            </w:r>
          </w:p>
        </w:tc>
        <w:tc>
          <w:tcPr>
            <w:tcW w:w="3828"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1D5E18">
            <w:pPr>
              <w:jc w:val="left"/>
              <w:rPr>
                <w:rFonts w:ascii="Times New Roman CYR" w:hAnsi="Times New Roman CYR" w:cs="Times New Roman CYR"/>
                <w:szCs w:val="24"/>
              </w:rPr>
            </w:pPr>
            <w:r w:rsidRPr="00017DC2">
              <w:rPr>
                <w:rFonts w:ascii="Times New Roman CYR" w:hAnsi="Times New Roman CYR" w:cs="Times New Roman CYR"/>
                <w:szCs w:val="24"/>
              </w:rPr>
              <w:t>Керосин</w:t>
            </w:r>
          </w:p>
        </w:tc>
        <w:tc>
          <w:tcPr>
            <w:tcW w:w="1417"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ОБУВ</w:t>
            </w:r>
          </w:p>
        </w:tc>
        <w:tc>
          <w:tcPr>
            <w:tcW w:w="1418"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1,200000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0</w:t>
            </w:r>
          </w:p>
        </w:tc>
      </w:tr>
      <w:tr w:rsidR="000D4826" w:rsidRPr="00017DC2" w:rsidTr="007B03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1"/>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826" w:rsidRPr="00017DC2" w:rsidRDefault="000D4826" w:rsidP="007B039B">
            <w:pPr>
              <w:jc w:val="center"/>
              <w:rPr>
                <w:rFonts w:ascii="Times New Roman CYR" w:hAnsi="Times New Roman CYR" w:cs="Times New Roman CYR"/>
                <w:szCs w:val="24"/>
              </w:rPr>
            </w:pPr>
            <w:r w:rsidRPr="00017DC2">
              <w:rPr>
                <w:rFonts w:ascii="Times New Roman CYR" w:hAnsi="Times New Roman CYR" w:cs="Times New Roman CYR"/>
                <w:szCs w:val="24"/>
              </w:rPr>
              <w:t>2908</w:t>
            </w:r>
          </w:p>
        </w:tc>
        <w:tc>
          <w:tcPr>
            <w:tcW w:w="3828"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1D5E18">
            <w:pPr>
              <w:jc w:val="left"/>
              <w:rPr>
                <w:rFonts w:ascii="Times New Roman CYR" w:hAnsi="Times New Roman CYR" w:cs="Times New Roman CYR"/>
                <w:szCs w:val="24"/>
              </w:rPr>
            </w:pPr>
            <w:r w:rsidRPr="00017DC2">
              <w:rPr>
                <w:rFonts w:ascii="Times New Roman CYR" w:hAnsi="Times New Roman CYR" w:cs="Times New Roman CYR"/>
                <w:szCs w:val="24"/>
              </w:rPr>
              <w:t>Пыль неорганическая: 70-20% SiO2</w:t>
            </w:r>
          </w:p>
        </w:tc>
        <w:tc>
          <w:tcPr>
            <w:tcW w:w="1417"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ПДК м/</w:t>
            </w:r>
            <w:proofErr w:type="spellStart"/>
            <w:proofErr w:type="gramStart"/>
            <w:r w:rsidRPr="00017DC2">
              <w:rPr>
                <w:rFonts w:ascii="Times New Roman CYR" w:hAnsi="Times New Roman CYR" w:cs="Times New Roman CYR"/>
                <w:szCs w:val="24"/>
              </w:rPr>
              <w:t>р</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0,300000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D4826" w:rsidRPr="00017DC2" w:rsidRDefault="000D4826" w:rsidP="00465DBC">
            <w:pPr>
              <w:jc w:val="center"/>
              <w:rPr>
                <w:rFonts w:ascii="Times New Roman CYR" w:hAnsi="Times New Roman CYR" w:cs="Times New Roman CYR"/>
                <w:szCs w:val="24"/>
              </w:rPr>
            </w:pPr>
            <w:r w:rsidRPr="00017DC2">
              <w:rPr>
                <w:rFonts w:ascii="Times New Roman CYR" w:hAnsi="Times New Roman CYR" w:cs="Times New Roman CYR"/>
                <w:szCs w:val="24"/>
              </w:rPr>
              <w:t>3</w:t>
            </w:r>
          </w:p>
        </w:tc>
      </w:tr>
      <w:tr w:rsidR="000D4826" w:rsidRPr="00017DC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017DC2">
            <w:pPr>
              <w:jc w:val="left"/>
              <w:rPr>
                <w:rFonts w:ascii="Times New Roman CYR" w:hAnsi="Times New Roman CYR" w:cs="Times New Roman CYR"/>
                <w:szCs w:val="24"/>
              </w:rPr>
            </w:pPr>
            <w:r w:rsidRPr="00017DC2">
              <w:rPr>
                <w:rFonts w:ascii="Times New Roman CYR" w:hAnsi="Times New Roman CYR" w:cs="Times New Roman CYR"/>
                <w:szCs w:val="24"/>
              </w:rPr>
              <w:t>Всего веществ: 1</w:t>
            </w:r>
            <w:r w:rsidR="00017DC2">
              <w:rPr>
                <w:rFonts w:ascii="Times New Roman CYR" w:hAnsi="Times New Roman CYR" w:cs="Times New Roman CYR"/>
                <w:szCs w:val="24"/>
              </w:rPr>
              <w:t>4</w:t>
            </w:r>
          </w:p>
        </w:tc>
      </w:tr>
      <w:tr w:rsidR="000D4826" w:rsidRPr="00017DC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 xml:space="preserve">в том числе </w:t>
            </w:r>
            <w:proofErr w:type="gramStart"/>
            <w:r w:rsidRPr="00017DC2">
              <w:rPr>
                <w:rFonts w:ascii="Times New Roman CYR" w:hAnsi="Times New Roman CYR" w:cs="Times New Roman CYR"/>
                <w:szCs w:val="24"/>
              </w:rPr>
              <w:t>твердых</w:t>
            </w:r>
            <w:proofErr w:type="gramEnd"/>
            <w:r w:rsidRPr="00017DC2">
              <w:rPr>
                <w:rFonts w:ascii="Times New Roman CYR" w:hAnsi="Times New Roman CYR" w:cs="Times New Roman CYR"/>
                <w:szCs w:val="24"/>
              </w:rPr>
              <w:t>: 5</w:t>
            </w:r>
          </w:p>
        </w:tc>
      </w:tr>
      <w:tr w:rsidR="000D4826" w:rsidRPr="00017DC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FF15C6">
            <w:pPr>
              <w:jc w:val="left"/>
              <w:rPr>
                <w:rFonts w:ascii="Times New Roman CYR" w:hAnsi="Times New Roman CYR" w:cs="Times New Roman CYR"/>
                <w:szCs w:val="24"/>
              </w:rPr>
            </w:pPr>
            <w:r w:rsidRPr="00017DC2">
              <w:rPr>
                <w:rFonts w:ascii="Times New Roman CYR" w:hAnsi="Times New Roman CYR" w:cs="Times New Roman CYR"/>
                <w:szCs w:val="24"/>
              </w:rPr>
              <w:t xml:space="preserve">жидких/газообразных: </w:t>
            </w:r>
            <w:r w:rsidR="00FF15C6" w:rsidRPr="00017DC2">
              <w:rPr>
                <w:rFonts w:ascii="Times New Roman CYR" w:hAnsi="Times New Roman CYR" w:cs="Times New Roman CYR"/>
                <w:szCs w:val="24"/>
              </w:rPr>
              <w:t>9</w:t>
            </w:r>
          </w:p>
        </w:tc>
      </w:tr>
      <w:tr w:rsidR="000D4826" w:rsidRPr="00017DC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214" w:type="dxa"/>
            <w:gridSpan w:val="5"/>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Группы веществ, обладающих эффектом комбинированного вредного действия:</w:t>
            </w:r>
          </w:p>
        </w:tc>
      </w:tr>
      <w:tr w:rsidR="000D4826" w:rsidRPr="00017DC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6039</w:t>
            </w:r>
          </w:p>
        </w:tc>
        <w:tc>
          <w:tcPr>
            <w:tcW w:w="8222" w:type="dxa"/>
            <w:gridSpan w:val="4"/>
            <w:tcBorders>
              <w:top w:val="single" w:sz="4" w:space="0" w:color="auto"/>
              <w:left w:val="nil"/>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 xml:space="preserve"> ( 2)  330 342</w:t>
            </w:r>
          </w:p>
        </w:tc>
      </w:tr>
      <w:tr w:rsidR="000D4826" w:rsidRPr="00017DC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6046</w:t>
            </w:r>
          </w:p>
        </w:tc>
        <w:tc>
          <w:tcPr>
            <w:tcW w:w="8222" w:type="dxa"/>
            <w:gridSpan w:val="4"/>
            <w:tcBorders>
              <w:top w:val="single" w:sz="4" w:space="0" w:color="auto"/>
              <w:left w:val="nil"/>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 xml:space="preserve"> ( 2)  337 2908</w:t>
            </w:r>
          </w:p>
        </w:tc>
      </w:tr>
      <w:tr w:rsidR="000D4826" w:rsidRPr="00017DC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6053</w:t>
            </w:r>
          </w:p>
        </w:tc>
        <w:tc>
          <w:tcPr>
            <w:tcW w:w="8222" w:type="dxa"/>
            <w:gridSpan w:val="4"/>
            <w:tcBorders>
              <w:top w:val="single" w:sz="4" w:space="0" w:color="auto"/>
              <w:left w:val="nil"/>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 xml:space="preserve"> ( 2)  342 344</w:t>
            </w:r>
          </w:p>
        </w:tc>
      </w:tr>
      <w:tr w:rsidR="000D4826" w:rsidRPr="00984872" w:rsidTr="00465D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6204</w:t>
            </w:r>
          </w:p>
        </w:tc>
        <w:tc>
          <w:tcPr>
            <w:tcW w:w="8222" w:type="dxa"/>
            <w:gridSpan w:val="4"/>
            <w:tcBorders>
              <w:top w:val="single" w:sz="4" w:space="0" w:color="auto"/>
              <w:left w:val="nil"/>
              <w:bottom w:val="single" w:sz="4" w:space="0" w:color="auto"/>
              <w:right w:val="single" w:sz="4" w:space="0" w:color="auto"/>
            </w:tcBorders>
            <w:shd w:val="clear" w:color="auto" w:fill="auto"/>
            <w:noWrap/>
          </w:tcPr>
          <w:p w:rsidR="000D4826" w:rsidRPr="00017DC2" w:rsidRDefault="000D4826" w:rsidP="00833878">
            <w:pPr>
              <w:jc w:val="left"/>
              <w:rPr>
                <w:rFonts w:ascii="Times New Roman CYR" w:hAnsi="Times New Roman CYR" w:cs="Times New Roman CYR"/>
                <w:szCs w:val="24"/>
              </w:rPr>
            </w:pPr>
            <w:r w:rsidRPr="00017DC2">
              <w:rPr>
                <w:rFonts w:ascii="Times New Roman CYR" w:hAnsi="Times New Roman CYR" w:cs="Times New Roman CYR"/>
                <w:szCs w:val="24"/>
              </w:rPr>
              <w:t xml:space="preserve"> ( 2)  301 330</w:t>
            </w:r>
          </w:p>
        </w:tc>
      </w:tr>
    </w:tbl>
    <w:p w:rsidR="00F2392A" w:rsidRDefault="00F2392A" w:rsidP="000D4826">
      <w:pPr>
        <w:shd w:val="clear" w:color="auto" w:fill="FFFFFF"/>
        <w:spacing w:line="360" w:lineRule="auto"/>
        <w:ind w:left="284" w:right="284" w:firstLine="851"/>
      </w:pPr>
    </w:p>
    <w:p w:rsidR="000D4826" w:rsidRPr="00897C4E" w:rsidRDefault="000D4826" w:rsidP="000D4826">
      <w:pPr>
        <w:shd w:val="clear" w:color="auto" w:fill="FFFFFF"/>
        <w:spacing w:line="360" w:lineRule="auto"/>
        <w:ind w:left="284" w:right="284" w:firstLine="851"/>
        <w:rPr>
          <w:szCs w:val="24"/>
        </w:rPr>
      </w:pPr>
      <w:r w:rsidRPr="00897C4E">
        <w:t>Эмиссии загрязняющих веществ, поступающих в атмосферу при строительных работах, определены по программам “</w:t>
      </w:r>
      <w:proofErr w:type="spellStart"/>
      <w:r w:rsidRPr="00897C4E">
        <w:t>АТП-Эколог</w:t>
      </w:r>
      <w:proofErr w:type="spellEnd"/>
      <w:r w:rsidRPr="00897C4E">
        <w:t xml:space="preserve">”, реализующей “Методику проведения инвентаризации выбросов загрязняющих веществ в атмосферу для автотранспортных предприятий”,  </w:t>
      </w:r>
      <w:r w:rsidRPr="00897C4E">
        <w:rPr>
          <w:szCs w:val="24"/>
        </w:rPr>
        <w:t>“Сварка”</w:t>
      </w:r>
      <w:r w:rsidR="00897C4E" w:rsidRPr="00897C4E">
        <w:rPr>
          <w:szCs w:val="24"/>
        </w:rPr>
        <w:t xml:space="preserve"> и “Дизель”</w:t>
      </w:r>
      <w:r w:rsidRPr="00897C4E">
        <w:rPr>
          <w:szCs w:val="24"/>
        </w:rPr>
        <w:t xml:space="preserve"> фирмы “Интеграл”.</w:t>
      </w:r>
    </w:p>
    <w:p w:rsidR="000D4826" w:rsidRPr="00B47A23" w:rsidRDefault="000D4826" w:rsidP="000D4826">
      <w:pPr>
        <w:shd w:val="clear" w:color="auto" w:fill="FFFFFF"/>
        <w:spacing w:line="360" w:lineRule="auto"/>
        <w:ind w:left="284" w:right="284" w:firstLine="851"/>
        <w:rPr>
          <w:szCs w:val="24"/>
        </w:rPr>
      </w:pPr>
      <w:r w:rsidRPr="00B47A23">
        <w:rPr>
          <w:szCs w:val="24"/>
        </w:rPr>
        <w:t xml:space="preserve">В качестве источников выбросов загрязняющих веществ </w:t>
      </w:r>
      <w:proofErr w:type="gramStart"/>
      <w:r w:rsidRPr="00B47A23">
        <w:rPr>
          <w:szCs w:val="24"/>
        </w:rPr>
        <w:t>приняты</w:t>
      </w:r>
      <w:proofErr w:type="gramEnd"/>
      <w:r w:rsidRPr="00B47A23">
        <w:rPr>
          <w:szCs w:val="24"/>
        </w:rPr>
        <w:t>:</w:t>
      </w:r>
    </w:p>
    <w:p w:rsidR="00D5207D" w:rsidRDefault="00897C4E" w:rsidP="000D4826">
      <w:pPr>
        <w:shd w:val="clear" w:color="auto" w:fill="FFFFFF"/>
        <w:spacing w:line="360" w:lineRule="auto"/>
        <w:ind w:left="284" w:right="284" w:firstLine="851"/>
        <w:rPr>
          <w:szCs w:val="24"/>
        </w:rPr>
        <w:sectPr w:rsidR="00D5207D" w:rsidSect="007E3E80">
          <w:headerReference w:type="default" r:id="rId31"/>
          <w:footerReference w:type="default" r:id="rId32"/>
          <w:pgSz w:w="11907" w:h="16840" w:code="9"/>
          <w:pgMar w:top="1134" w:right="352" w:bottom="397" w:left="1134" w:header="0" w:footer="0" w:gutter="0"/>
          <w:cols w:space="720"/>
        </w:sectPr>
      </w:pPr>
      <w:r w:rsidRPr="00B47A23">
        <w:rPr>
          <w:i/>
          <w:szCs w:val="24"/>
          <w:u w:val="single"/>
        </w:rPr>
        <w:t>Неорганизованный ИЗА 6001</w:t>
      </w:r>
      <w:r w:rsidRPr="00B47A23">
        <w:rPr>
          <w:szCs w:val="24"/>
        </w:rPr>
        <w:t xml:space="preserve">- </w:t>
      </w:r>
      <w:r w:rsidR="00072263" w:rsidRPr="00B47A23">
        <w:rPr>
          <w:szCs w:val="24"/>
        </w:rPr>
        <w:t>Передвижной дизель генератор</w:t>
      </w:r>
      <w:r w:rsidRPr="00B47A23">
        <w:rPr>
          <w:szCs w:val="24"/>
        </w:rPr>
        <w:t xml:space="preserve"> </w:t>
      </w:r>
      <w:r w:rsidR="00072263" w:rsidRPr="00B47A23">
        <w:rPr>
          <w:szCs w:val="24"/>
        </w:rPr>
        <w:t xml:space="preserve">в </w:t>
      </w:r>
      <w:proofErr w:type="spellStart"/>
      <w:r w:rsidR="00072263" w:rsidRPr="00B47A23">
        <w:rPr>
          <w:szCs w:val="24"/>
        </w:rPr>
        <w:t>кунге</w:t>
      </w:r>
      <w:proofErr w:type="spellEnd"/>
      <w:r w:rsidR="00072263" w:rsidRPr="00B47A23">
        <w:rPr>
          <w:szCs w:val="24"/>
        </w:rPr>
        <w:t xml:space="preserve"> </w:t>
      </w:r>
      <w:r w:rsidRPr="00B47A23">
        <w:rPr>
          <w:szCs w:val="24"/>
        </w:rPr>
        <w:t>(ПЭС), используем</w:t>
      </w:r>
      <w:r w:rsidR="00072263" w:rsidRPr="00B47A23">
        <w:rPr>
          <w:szCs w:val="24"/>
        </w:rPr>
        <w:t>ый</w:t>
      </w:r>
      <w:r w:rsidRPr="00B47A23">
        <w:rPr>
          <w:szCs w:val="24"/>
        </w:rPr>
        <w:t xml:space="preserve"> для подпитки агрегатов и механизмов, использующихся в процессе </w:t>
      </w:r>
    </w:p>
    <w:p w:rsidR="00897C4E" w:rsidRPr="00B47A23" w:rsidRDefault="00897C4E" w:rsidP="00D5207D">
      <w:pPr>
        <w:shd w:val="clear" w:color="auto" w:fill="FFFFFF"/>
        <w:spacing w:line="360" w:lineRule="auto"/>
        <w:ind w:left="284" w:right="284"/>
        <w:rPr>
          <w:szCs w:val="24"/>
        </w:rPr>
      </w:pPr>
      <w:r w:rsidRPr="00B47A23">
        <w:rPr>
          <w:szCs w:val="24"/>
        </w:rPr>
        <w:lastRenderedPageBreak/>
        <w:t>строительных работ, освещения территории строительной площадки, обогрева инвентарных зданий</w:t>
      </w:r>
      <w:r w:rsidR="00D542F3" w:rsidRPr="00B47A23">
        <w:rPr>
          <w:szCs w:val="24"/>
        </w:rPr>
        <w:t xml:space="preserve">. Работает на дизельном топливе, 24 часа в сутки, </w:t>
      </w:r>
      <w:r w:rsidR="00D542F3" w:rsidRPr="00812320">
        <w:rPr>
          <w:szCs w:val="24"/>
        </w:rPr>
        <w:t xml:space="preserve">мощность </w:t>
      </w:r>
      <w:r w:rsidR="00AF04B2" w:rsidRPr="00812320">
        <w:rPr>
          <w:szCs w:val="24"/>
        </w:rPr>
        <w:t>40</w:t>
      </w:r>
      <w:r w:rsidR="00D542F3" w:rsidRPr="00812320">
        <w:rPr>
          <w:szCs w:val="24"/>
        </w:rPr>
        <w:t xml:space="preserve"> кВт.</w:t>
      </w:r>
    </w:p>
    <w:p w:rsidR="00F2392A" w:rsidRPr="00B47A23" w:rsidRDefault="00D542F3" w:rsidP="00F2392A">
      <w:pPr>
        <w:shd w:val="clear" w:color="auto" w:fill="FFFFFF"/>
        <w:spacing w:line="360" w:lineRule="auto"/>
        <w:ind w:left="284" w:right="284" w:firstLine="851"/>
      </w:pPr>
      <w:r w:rsidRPr="00B47A23">
        <w:rPr>
          <w:i/>
          <w:szCs w:val="24"/>
          <w:u w:val="single"/>
        </w:rPr>
        <w:t>Неорганизованный ИЗА 6002</w:t>
      </w:r>
      <w:r w:rsidRPr="00B47A23">
        <w:rPr>
          <w:szCs w:val="24"/>
        </w:rPr>
        <w:t xml:space="preserve"> – сварочный пост. </w:t>
      </w:r>
      <w:r w:rsidRPr="00B47A23">
        <w:t xml:space="preserve">Во время проведения строительных работ планируется использование 2 сварочных аппаратов для ручной дуговой сварки. Наиболее характерной маркой сварочных электродов является УОНИ – 13/45. Общее количество используемых сварочных электродов за период строительных работ может составить около </w:t>
      </w:r>
      <w:r w:rsidR="00072263" w:rsidRPr="00B47A23">
        <w:t>52</w:t>
      </w:r>
      <w:r w:rsidRPr="00B47A23">
        <w:t>00 кг.</w:t>
      </w:r>
    </w:p>
    <w:p w:rsidR="00017DC2" w:rsidRPr="00FD09A1" w:rsidRDefault="000D4826" w:rsidP="00F2392A">
      <w:pPr>
        <w:shd w:val="clear" w:color="auto" w:fill="FFFFFF"/>
        <w:spacing w:line="360" w:lineRule="auto"/>
        <w:ind w:left="284" w:right="284" w:firstLine="851"/>
      </w:pPr>
      <w:proofErr w:type="gramStart"/>
      <w:r w:rsidRPr="001978B8">
        <w:rPr>
          <w:i/>
          <w:szCs w:val="24"/>
          <w:u w:val="single"/>
        </w:rPr>
        <w:t>Неорганизованные</w:t>
      </w:r>
      <w:proofErr w:type="gramEnd"/>
      <w:r w:rsidRPr="001978B8">
        <w:rPr>
          <w:i/>
          <w:szCs w:val="24"/>
          <w:u w:val="single"/>
        </w:rPr>
        <w:t xml:space="preserve"> ИЗА</w:t>
      </w:r>
      <w:r w:rsidR="007A5464">
        <w:rPr>
          <w:i/>
          <w:szCs w:val="24"/>
          <w:u w:val="single"/>
        </w:rPr>
        <w:t xml:space="preserve"> 6003, 6004, </w:t>
      </w:r>
      <w:r w:rsidRPr="001978B8">
        <w:rPr>
          <w:i/>
          <w:szCs w:val="24"/>
          <w:u w:val="single"/>
        </w:rPr>
        <w:t>600</w:t>
      </w:r>
      <w:r w:rsidR="00D542F3" w:rsidRPr="001978B8">
        <w:rPr>
          <w:i/>
          <w:szCs w:val="24"/>
          <w:u w:val="single"/>
        </w:rPr>
        <w:t>5</w:t>
      </w:r>
      <w:r w:rsidRPr="001978B8">
        <w:rPr>
          <w:i/>
          <w:szCs w:val="24"/>
          <w:u w:val="single"/>
        </w:rPr>
        <w:t>, 600</w:t>
      </w:r>
      <w:r w:rsidR="00D542F3" w:rsidRPr="001978B8">
        <w:rPr>
          <w:i/>
          <w:szCs w:val="24"/>
          <w:u w:val="single"/>
        </w:rPr>
        <w:t>6, 6007</w:t>
      </w:r>
      <w:r w:rsidRPr="001978B8">
        <w:rPr>
          <w:szCs w:val="24"/>
        </w:rPr>
        <w:t xml:space="preserve"> – строительная техника</w:t>
      </w:r>
      <w:r w:rsidR="00D542F3" w:rsidRPr="001978B8">
        <w:rPr>
          <w:szCs w:val="24"/>
        </w:rPr>
        <w:t>, работающая на участке:</w:t>
      </w:r>
      <w:r w:rsidR="007A5464">
        <w:rPr>
          <w:szCs w:val="24"/>
        </w:rPr>
        <w:t xml:space="preserve"> Асфальтоукладчик, дорожный каток,</w:t>
      </w:r>
      <w:r w:rsidR="00D542F3" w:rsidRPr="001978B8">
        <w:rPr>
          <w:szCs w:val="24"/>
        </w:rPr>
        <w:t xml:space="preserve"> автосамосвал КамАЗ, </w:t>
      </w:r>
      <w:r w:rsidR="00D542F3" w:rsidRPr="00AF5E45">
        <w:rPr>
          <w:szCs w:val="24"/>
        </w:rPr>
        <w:t>автокран</w:t>
      </w:r>
      <w:proofErr w:type="gramStart"/>
      <w:r w:rsidR="00D542F3" w:rsidRPr="00AF5E45">
        <w:rPr>
          <w:szCs w:val="24"/>
        </w:rPr>
        <w:t xml:space="preserve"> </w:t>
      </w:r>
      <w:r w:rsidR="00D542F3" w:rsidRPr="001978B8">
        <w:rPr>
          <w:szCs w:val="24"/>
        </w:rPr>
        <w:t>,</w:t>
      </w:r>
      <w:proofErr w:type="gramEnd"/>
      <w:r w:rsidR="00D542F3" w:rsidRPr="001978B8">
        <w:rPr>
          <w:szCs w:val="24"/>
        </w:rPr>
        <w:t xml:space="preserve"> </w:t>
      </w:r>
      <w:r w:rsidR="00FD09A1" w:rsidRPr="001978B8">
        <w:rPr>
          <w:szCs w:val="24"/>
        </w:rPr>
        <w:t>буровой станок</w:t>
      </w:r>
      <w:r w:rsidR="00D542F3" w:rsidRPr="001978B8">
        <w:rPr>
          <w:szCs w:val="24"/>
        </w:rPr>
        <w:t>, соответственно.</w:t>
      </w:r>
      <w:r w:rsidRPr="001978B8">
        <w:rPr>
          <w:szCs w:val="24"/>
        </w:rPr>
        <w:t xml:space="preserve"> Для расчета приняты внутренний проезд автотранспорта, работа строительной дорожной техники</w:t>
      </w:r>
      <w:r w:rsidRPr="001978B8">
        <w:t>. Для расчетов выбросов загрязняющих веществ, в программе «</w:t>
      </w:r>
      <w:proofErr w:type="spellStart"/>
      <w:r w:rsidRPr="001978B8">
        <w:t>АТП-Эколог</w:t>
      </w:r>
      <w:proofErr w:type="spellEnd"/>
      <w:r w:rsidRPr="001978B8">
        <w:t xml:space="preserve">» принято, что строительные материалы доставляются автосамосвалами, максимальное количество приезжающих автомобилей </w:t>
      </w:r>
      <w:r w:rsidRPr="00AF5E45">
        <w:t xml:space="preserve">составляет </w:t>
      </w:r>
      <w:r w:rsidR="00E339AB" w:rsidRPr="00AF5E45">
        <w:t>2</w:t>
      </w:r>
      <w:r w:rsidRPr="00AF5E45">
        <w:t xml:space="preserve"> единиц</w:t>
      </w:r>
      <w:r w:rsidR="005957DB" w:rsidRPr="00AF5E45">
        <w:t>ы</w:t>
      </w:r>
      <w:r w:rsidRPr="00AF5E45">
        <w:t xml:space="preserve"> в час, </w:t>
      </w:r>
      <w:r w:rsidR="00E339AB" w:rsidRPr="00AF5E45">
        <w:t>5</w:t>
      </w:r>
      <w:r w:rsidRPr="00AF5E45">
        <w:t xml:space="preserve"> единиц в сутки</w:t>
      </w:r>
      <w:r w:rsidRPr="001978B8">
        <w:t xml:space="preserve">. </w:t>
      </w:r>
      <w:r w:rsidR="00B47A23" w:rsidRPr="001978B8">
        <w:t>Д</w:t>
      </w:r>
      <w:r w:rsidRPr="001978B8">
        <w:t>ля расчета принято, что дорожная техника работает в полном нагрузочном режиме</w:t>
      </w:r>
      <w:r w:rsidR="00AF5E45">
        <w:t>.</w:t>
      </w:r>
    </w:p>
    <w:p w:rsidR="000D4826" w:rsidRPr="00D542F3" w:rsidRDefault="000D4826" w:rsidP="000D4826">
      <w:pPr>
        <w:shd w:val="clear" w:color="auto" w:fill="FFFFFF"/>
        <w:spacing w:line="360" w:lineRule="auto"/>
        <w:ind w:left="284" w:right="284" w:firstLine="851"/>
        <w:rPr>
          <w:szCs w:val="24"/>
        </w:rPr>
      </w:pPr>
      <w:r w:rsidRPr="00D542F3">
        <w:rPr>
          <w:szCs w:val="24"/>
        </w:rPr>
        <w:t>Значения максимально разовых и валовых выбросов загрязняющих веществ от всех источников загрязнения атмосферы сведены в таблицу 4.</w:t>
      </w:r>
      <w:r w:rsidR="001529CE">
        <w:rPr>
          <w:szCs w:val="24"/>
        </w:rPr>
        <w:t>2</w:t>
      </w:r>
      <w:r w:rsidRPr="00D542F3">
        <w:rPr>
          <w:szCs w:val="24"/>
        </w:rPr>
        <w:t>.1.2.</w:t>
      </w:r>
    </w:p>
    <w:p w:rsidR="000D4826" w:rsidRPr="00017DC2" w:rsidRDefault="000D4826" w:rsidP="000D4826">
      <w:pPr>
        <w:shd w:val="clear" w:color="auto" w:fill="FFFFFF"/>
        <w:spacing w:line="360" w:lineRule="auto"/>
        <w:ind w:left="284" w:right="284" w:firstLine="851"/>
        <w:rPr>
          <w:szCs w:val="24"/>
        </w:rPr>
      </w:pPr>
      <w:r w:rsidRPr="00017DC2">
        <w:rPr>
          <w:szCs w:val="24"/>
        </w:rPr>
        <w:t>Таблица 4.</w:t>
      </w:r>
      <w:r w:rsidR="005957DB">
        <w:rPr>
          <w:szCs w:val="24"/>
        </w:rPr>
        <w:t>2</w:t>
      </w:r>
      <w:r w:rsidRPr="00017DC2">
        <w:rPr>
          <w:szCs w:val="24"/>
        </w:rPr>
        <w:t>.1.2</w:t>
      </w:r>
    </w:p>
    <w:tbl>
      <w:tblPr>
        <w:tblW w:w="8079" w:type="dxa"/>
        <w:tblInd w:w="1101" w:type="dxa"/>
        <w:tblLook w:val="04A0"/>
      </w:tblPr>
      <w:tblGrid>
        <w:gridCol w:w="850"/>
        <w:gridCol w:w="3969"/>
        <w:gridCol w:w="1559"/>
        <w:gridCol w:w="1701"/>
      </w:tblGrid>
      <w:tr w:rsidR="000D4826" w:rsidRPr="00017DC2" w:rsidTr="00017DC2">
        <w:trPr>
          <w:trHeight w:val="330"/>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center"/>
              <w:rPr>
                <w:b/>
                <w:bCs/>
                <w:i/>
                <w:iCs/>
                <w:sz w:val="22"/>
                <w:szCs w:val="22"/>
              </w:rPr>
            </w:pPr>
            <w:r w:rsidRPr="00017DC2">
              <w:rPr>
                <w:b/>
                <w:bCs/>
                <w:i/>
                <w:iCs/>
                <w:sz w:val="22"/>
                <w:szCs w:val="22"/>
              </w:rPr>
              <w:t>Вещество</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D4826" w:rsidRPr="00017DC2" w:rsidRDefault="000D4826" w:rsidP="00833878">
            <w:pPr>
              <w:jc w:val="center"/>
              <w:rPr>
                <w:b/>
                <w:bCs/>
                <w:i/>
                <w:iCs/>
                <w:sz w:val="22"/>
                <w:szCs w:val="22"/>
              </w:rPr>
            </w:pPr>
            <w:r w:rsidRPr="00017DC2">
              <w:rPr>
                <w:b/>
                <w:bCs/>
                <w:i/>
                <w:iCs/>
                <w:sz w:val="22"/>
                <w:szCs w:val="22"/>
              </w:rPr>
              <w:t>Суммарный выброс вещества</w:t>
            </w:r>
          </w:p>
        </w:tc>
      </w:tr>
      <w:tr w:rsidR="000D4826" w:rsidRPr="00017DC2" w:rsidTr="00017DC2">
        <w:trPr>
          <w:trHeight w:val="315"/>
        </w:trPr>
        <w:tc>
          <w:tcPr>
            <w:tcW w:w="850" w:type="dxa"/>
            <w:vMerge w:val="restart"/>
            <w:tcBorders>
              <w:top w:val="single" w:sz="4" w:space="0" w:color="auto"/>
              <w:left w:val="single" w:sz="4" w:space="0" w:color="auto"/>
              <w:bottom w:val="single" w:sz="4" w:space="0" w:color="auto"/>
              <w:right w:val="nil"/>
            </w:tcBorders>
            <w:shd w:val="clear" w:color="auto" w:fill="auto"/>
            <w:noWrap/>
          </w:tcPr>
          <w:p w:rsidR="000D4826" w:rsidRPr="00017DC2" w:rsidRDefault="000D4826" w:rsidP="00833878">
            <w:pPr>
              <w:jc w:val="center"/>
              <w:rPr>
                <w:b/>
                <w:bCs/>
                <w:i/>
                <w:iCs/>
                <w:sz w:val="22"/>
                <w:szCs w:val="22"/>
              </w:rPr>
            </w:pPr>
            <w:r w:rsidRPr="00017DC2">
              <w:rPr>
                <w:b/>
                <w:bCs/>
                <w:i/>
                <w:iCs/>
                <w:sz w:val="22"/>
                <w:szCs w:val="22"/>
              </w:rPr>
              <w:t>код</w:t>
            </w:r>
          </w:p>
        </w:tc>
        <w:tc>
          <w:tcPr>
            <w:tcW w:w="3969" w:type="dxa"/>
            <w:vMerge w:val="restart"/>
            <w:tcBorders>
              <w:top w:val="single" w:sz="4" w:space="0" w:color="auto"/>
              <w:left w:val="single" w:sz="4" w:space="0" w:color="auto"/>
              <w:bottom w:val="single" w:sz="4" w:space="0" w:color="auto"/>
              <w:right w:val="nil"/>
            </w:tcBorders>
            <w:shd w:val="clear" w:color="auto" w:fill="auto"/>
            <w:noWrap/>
          </w:tcPr>
          <w:p w:rsidR="000D4826" w:rsidRPr="00017DC2" w:rsidRDefault="000D4826" w:rsidP="00833878">
            <w:pPr>
              <w:jc w:val="center"/>
              <w:rPr>
                <w:b/>
                <w:bCs/>
                <w:i/>
                <w:iCs/>
                <w:sz w:val="22"/>
                <w:szCs w:val="22"/>
              </w:rPr>
            </w:pPr>
            <w:r w:rsidRPr="00017DC2">
              <w:rPr>
                <w:b/>
                <w:bCs/>
                <w:i/>
                <w:iCs/>
                <w:sz w:val="22"/>
                <w:szCs w:val="22"/>
              </w:rPr>
              <w:t>наименование</w:t>
            </w:r>
          </w:p>
        </w:tc>
        <w:tc>
          <w:tcPr>
            <w:tcW w:w="3260" w:type="dxa"/>
            <w:gridSpan w:val="2"/>
            <w:vMerge/>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left"/>
              <w:rPr>
                <w:sz w:val="22"/>
                <w:szCs w:val="22"/>
              </w:rPr>
            </w:pPr>
          </w:p>
        </w:tc>
      </w:tr>
      <w:tr w:rsidR="000D4826" w:rsidRPr="00017DC2" w:rsidTr="00017DC2">
        <w:trPr>
          <w:trHeight w:val="330"/>
        </w:trPr>
        <w:tc>
          <w:tcPr>
            <w:tcW w:w="850" w:type="dxa"/>
            <w:vMerge/>
            <w:tcBorders>
              <w:top w:val="single" w:sz="4" w:space="0" w:color="auto"/>
              <w:left w:val="single" w:sz="4" w:space="0" w:color="auto"/>
              <w:bottom w:val="single" w:sz="4" w:space="0" w:color="auto"/>
              <w:right w:val="nil"/>
            </w:tcBorders>
            <w:shd w:val="clear" w:color="auto" w:fill="auto"/>
            <w:noWrap/>
            <w:vAlign w:val="bottom"/>
          </w:tcPr>
          <w:p w:rsidR="000D4826" w:rsidRPr="00017DC2" w:rsidRDefault="000D4826" w:rsidP="00833878">
            <w:pPr>
              <w:jc w:val="left"/>
              <w:rPr>
                <w:sz w:val="22"/>
                <w:szCs w:val="22"/>
              </w:rPr>
            </w:pPr>
          </w:p>
        </w:tc>
        <w:tc>
          <w:tcPr>
            <w:tcW w:w="3969" w:type="dxa"/>
            <w:vMerge/>
            <w:tcBorders>
              <w:top w:val="single" w:sz="4" w:space="0" w:color="auto"/>
              <w:left w:val="single" w:sz="4" w:space="0" w:color="auto"/>
              <w:bottom w:val="single" w:sz="4" w:space="0" w:color="auto"/>
              <w:right w:val="nil"/>
            </w:tcBorders>
            <w:shd w:val="clear" w:color="auto" w:fill="auto"/>
            <w:noWrap/>
            <w:vAlign w:val="bottom"/>
          </w:tcPr>
          <w:p w:rsidR="000D4826" w:rsidRPr="00017DC2" w:rsidRDefault="000D4826" w:rsidP="00833878">
            <w:pPr>
              <w:jc w:val="left"/>
              <w:rPr>
                <w:sz w:val="22"/>
                <w:szCs w:val="22"/>
              </w:rPr>
            </w:pPr>
          </w:p>
        </w:tc>
        <w:tc>
          <w:tcPr>
            <w:tcW w:w="1559" w:type="dxa"/>
            <w:tcBorders>
              <w:top w:val="single" w:sz="4" w:space="0" w:color="auto"/>
              <w:left w:val="single" w:sz="4" w:space="0" w:color="auto"/>
              <w:bottom w:val="single" w:sz="4" w:space="0" w:color="auto"/>
              <w:right w:val="nil"/>
            </w:tcBorders>
            <w:shd w:val="clear" w:color="auto" w:fill="auto"/>
            <w:noWrap/>
          </w:tcPr>
          <w:p w:rsidR="000D4826" w:rsidRPr="00017DC2" w:rsidRDefault="000D4826" w:rsidP="00833878">
            <w:pPr>
              <w:jc w:val="center"/>
              <w:rPr>
                <w:b/>
                <w:bCs/>
                <w:i/>
                <w:iCs/>
                <w:sz w:val="22"/>
                <w:szCs w:val="22"/>
              </w:rPr>
            </w:pPr>
            <w:proofErr w:type="gramStart"/>
            <w:r w:rsidRPr="00017DC2">
              <w:rPr>
                <w:b/>
                <w:bCs/>
                <w:i/>
                <w:iCs/>
                <w:sz w:val="22"/>
                <w:szCs w:val="22"/>
              </w:rPr>
              <w:t>г</w:t>
            </w:r>
            <w:proofErr w:type="gramEnd"/>
            <w:r w:rsidRPr="00017DC2">
              <w:rPr>
                <w:b/>
                <w:bCs/>
                <w:i/>
                <w:iCs/>
                <w:sz w:val="22"/>
                <w:szCs w:val="22"/>
              </w:rPr>
              <w:t>/с</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0D4826" w:rsidRPr="00017DC2" w:rsidRDefault="000D4826" w:rsidP="00833878">
            <w:pPr>
              <w:jc w:val="center"/>
              <w:rPr>
                <w:b/>
                <w:bCs/>
                <w:i/>
                <w:iCs/>
                <w:sz w:val="22"/>
                <w:szCs w:val="22"/>
              </w:rPr>
            </w:pPr>
            <w:r w:rsidRPr="00017DC2">
              <w:rPr>
                <w:b/>
                <w:bCs/>
                <w:i/>
                <w:iCs/>
                <w:sz w:val="22"/>
                <w:szCs w:val="22"/>
              </w:rPr>
              <w:t>т/год</w:t>
            </w:r>
          </w:p>
        </w:tc>
      </w:tr>
      <w:tr w:rsidR="005957DB" w:rsidRPr="00017DC2" w:rsidTr="005957DB">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957DB" w:rsidRPr="00017DC2" w:rsidRDefault="005957DB" w:rsidP="005957DB">
            <w:pPr>
              <w:jc w:val="center"/>
              <w:rPr>
                <w:sz w:val="22"/>
                <w:szCs w:val="22"/>
              </w:rPr>
            </w:pPr>
            <w:r>
              <w:rPr>
                <w:sz w:val="22"/>
                <w:szCs w:val="22"/>
              </w:rPr>
              <w:t>1</w:t>
            </w:r>
          </w:p>
        </w:tc>
        <w:tc>
          <w:tcPr>
            <w:tcW w:w="3969" w:type="dxa"/>
            <w:tcBorders>
              <w:top w:val="single" w:sz="4" w:space="0" w:color="auto"/>
              <w:left w:val="nil"/>
              <w:bottom w:val="single" w:sz="4" w:space="0" w:color="auto"/>
              <w:right w:val="single" w:sz="4" w:space="0" w:color="auto"/>
            </w:tcBorders>
            <w:shd w:val="clear" w:color="auto" w:fill="auto"/>
            <w:vAlign w:val="center"/>
          </w:tcPr>
          <w:p w:rsidR="005957DB" w:rsidRPr="00017DC2" w:rsidRDefault="005957DB" w:rsidP="005957DB">
            <w:pPr>
              <w:jc w:val="center"/>
              <w:rPr>
                <w:sz w:val="22"/>
                <w:szCs w:val="22"/>
              </w:rPr>
            </w:pPr>
            <w:r>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5957DB" w:rsidRPr="00017DC2" w:rsidRDefault="005957DB" w:rsidP="005957DB">
            <w:pPr>
              <w:jc w:val="center"/>
              <w:rPr>
                <w:sz w:val="22"/>
                <w:szCs w:val="22"/>
              </w:rPr>
            </w:pPr>
            <w:r>
              <w:rPr>
                <w:sz w:val="22"/>
                <w:szCs w:val="22"/>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5957DB" w:rsidRPr="00017DC2" w:rsidRDefault="005957DB" w:rsidP="005957DB">
            <w:pPr>
              <w:jc w:val="center"/>
              <w:rPr>
                <w:sz w:val="22"/>
                <w:szCs w:val="22"/>
              </w:rPr>
            </w:pPr>
            <w:r>
              <w:rPr>
                <w:sz w:val="22"/>
                <w:szCs w:val="22"/>
              </w:rPr>
              <w:t>4</w:t>
            </w:r>
          </w:p>
        </w:tc>
      </w:tr>
      <w:tr w:rsidR="00D243A0" w:rsidRPr="00D243A0" w:rsidTr="00D243A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0123</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Железа оксид</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0,0022282</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0,055588</w:t>
            </w:r>
          </w:p>
        </w:tc>
      </w:tr>
      <w:tr w:rsidR="00D243A0" w:rsidRPr="00D243A0" w:rsidTr="00D243A0">
        <w:trPr>
          <w:trHeight w:val="39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0143</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Марганец и его соединения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0,0001918</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0,004784</w:t>
            </w:r>
          </w:p>
        </w:tc>
      </w:tr>
      <w:tr w:rsidR="00D243A0" w:rsidRPr="00D243A0" w:rsidTr="00D243A0">
        <w:trPr>
          <w:trHeight w:val="47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0301</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Азот (IV) оксид (Азота диоксид)</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0,3697193</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3,067420</w:t>
            </w:r>
          </w:p>
        </w:tc>
      </w:tr>
      <w:tr w:rsidR="00D243A0" w:rsidRPr="00D243A0" w:rsidTr="00D243A0">
        <w:trPr>
          <w:trHeight w:val="39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0304</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Азот (II) оксид (Азота оксид)</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0,0600287</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0,497188</w:t>
            </w:r>
          </w:p>
        </w:tc>
      </w:tr>
      <w:tr w:rsidR="00D243A0" w:rsidRPr="00D243A0" w:rsidTr="00D243A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0328</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Углерод черный (Сажа)</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0,0435301</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0,235391</w:t>
            </w:r>
          </w:p>
        </w:tc>
      </w:tr>
      <w:tr w:rsidR="00D243A0" w:rsidRPr="00D243A0" w:rsidTr="00D243A0">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0330</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Сера диоксид</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0,0590662</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0,869738</w:t>
            </w:r>
          </w:p>
        </w:tc>
      </w:tr>
      <w:tr w:rsidR="00D243A0" w:rsidRPr="00D243A0" w:rsidTr="00D243A0">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0337</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Углерод оксид</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0,4513049</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3,278972</w:t>
            </w:r>
          </w:p>
        </w:tc>
      </w:tr>
      <w:tr w:rsidR="00D243A0" w:rsidRPr="00D243A0" w:rsidTr="00D243A0">
        <w:trPr>
          <w:trHeight w:val="46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0342</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Фториды газообразные</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0,0001563</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0,003900</w:t>
            </w:r>
          </w:p>
        </w:tc>
      </w:tr>
      <w:tr w:rsidR="00D243A0" w:rsidRPr="00D243A0" w:rsidTr="00D243A0">
        <w:trPr>
          <w:trHeight w:val="42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0344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Фториды плохо растворимые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0,0006878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0,017160</w:t>
            </w:r>
          </w:p>
        </w:tc>
      </w:tr>
      <w:tr w:rsidR="00D243A0" w:rsidRPr="00D243A0" w:rsidTr="00D243A0">
        <w:trPr>
          <w:trHeight w:val="42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0703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proofErr w:type="spellStart"/>
            <w:proofErr w:type="gramStart"/>
            <w:r w:rsidRPr="00D243A0">
              <w:rPr>
                <w:sz w:val="22"/>
                <w:szCs w:val="22"/>
              </w:rPr>
              <w:t>Бенз</w:t>
            </w:r>
            <w:proofErr w:type="spellEnd"/>
            <w:proofErr w:type="gramEnd"/>
            <w:r w:rsidRPr="00D243A0">
              <w:rPr>
                <w:sz w:val="22"/>
                <w:szCs w:val="22"/>
              </w:rPr>
              <w:t>/а/</w:t>
            </w:r>
            <w:proofErr w:type="spellStart"/>
            <w:r w:rsidRPr="00D243A0">
              <w:rPr>
                <w:sz w:val="22"/>
                <w:szCs w:val="22"/>
              </w:rPr>
              <w:t>пирен</w:t>
            </w:r>
            <w:proofErr w:type="spellEnd"/>
            <w:r w:rsidRPr="00D243A0">
              <w:rPr>
                <w:sz w:val="22"/>
                <w:szCs w:val="22"/>
              </w:rPr>
              <w:t xml:space="preserve"> (3,4-Бензпирен)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0,0000001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0,000003</w:t>
            </w:r>
          </w:p>
        </w:tc>
      </w:tr>
      <w:tr w:rsidR="00D243A0" w:rsidRPr="00D243A0" w:rsidTr="00D243A0">
        <w:trPr>
          <w:trHeight w:val="42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1325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Формальдегид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0,0011905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0,030857</w:t>
            </w:r>
          </w:p>
        </w:tc>
      </w:tr>
      <w:tr w:rsidR="00D243A0" w:rsidRPr="00D243A0" w:rsidTr="00D243A0">
        <w:trPr>
          <w:trHeight w:val="40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2704</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Бензин нефтяной</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0,0081112</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0,001532</w:t>
            </w:r>
          </w:p>
        </w:tc>
      </w:tr>
      <w:tr w:rsidR="00D243A0" w:rsidRPr="00D243A0" w:rsidTr="00D243A0">
        <w:trPr>
          <w:trHeight w:val="37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2732</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Керосин</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0,0957303</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0,910518</w:t>
            </w:r>
          </w:p>
        </w:tc>
      </w:tr>
    </w:tbl>
    <w:p w:rsidR="005957DB" w:rsidRPr="00D243A0" w:rsidRDefault="005957DB">
      <w:pPr>
        <w:rPr>
          <w:sz w:val="22"/>
          <w:szCs w:val="22"/>
        </w:rPr>
        <w:sectPr w:rsidR="005957DB" w:rsidRPr="00D243A0" w:rsidSect="007E3E80">
          <w:headerReference w:type="default" r:id="rId33"/>
          <w:footerReference w:type="default" r:id="rId34"/>
          <w:pgSz w:w="11907" w:h="16840" w:code="9"/>
          <w:pgMar w:top="1134" w:right="352" w:bottom="397" w:left="1134" w:header="0" w:footer="0" w:gutter="0"/>
          <w:cols w:space="720"/>
        </w:sectPr>
      </w:pPr>
    </w:p>
    <w:p w:rsidR="005957DB" w:rsidRPr="00D243A0" w:rsidRDefault="005957DB">
      <w:pPr>
        <w:rPr>
          <w:sz w:val="22"/>
          <w:szCs w:val="22"/>
        </w:rPr>
      </w:pPr>
      <w:r w:rsidRPr="00D243A0">
        <w:rPr>
          <w:sz w:val="22"/>
          <w:szCs w:val="22"/>
        </w:rPr>
        <w:lastRenderedPageBreak/>
        <w:tab/>
      </w:r>
      <w:r w:rsidRPr="00D243A0">
        <w:rPr>
          <w:sz w:val="22"/>
          <w:szCs w:val="22"/>
        </w:rPr>
        <w:tab/>
        <w:t>Продолжение таблицы 4.2.1.2</w:t>
      </w:r>
    </w:p>
    <w:tbl>
      <w:tblPr>
        <w:tblW w:w="8079" w:type="dxa"/>
        <w:tblInd w:w="1101" w:type="dxa"/>
        <w:tblLook w:val="04A0"/>
      </w:tblPr>
      <w:tblGrid>
        <w:gridCol w:w="850"/>
        <w:gridCol w:w="3969"/>
        <w:gridCol w:w="1559"/>
        <w:gridCol w:w="1701"/>
      </w:tblGrid>
      <w:tr w:rsidR="005957DB" w:rsidRPr="00D243A0" w:rsidTr="005957DB">
        <w:trPr>
          <w:trHeight w:val="29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957DB" w:rsidRPr="00D243A0" w:rsidRDefault="005957DB" w:rsidP="005957DB">
            <w:pPr>
              <w:jc w:val="center"/>
              <w:rPr>
                <w:sz w:val="22"/>
                <w:szCs w:val="22"/>
              </w:rPr>
            </w:pPr>
            <w:r w:rsidRPr="00D243A0">
              <w:rPr>
                <w:sz w:val="22"/>
                <w:szCs w:val="22"/>
              </w:rPr>
              <w:t>1</w:t>
            </w:r>
          </w:p>
        </w:tc>
        <w:tc>
          <w:tcPr>
            <w:tcW w:w="3969" w:type="dxa"/>
            <w:tcBorders>
              <w:top w:val="single" w:sz="4" w:space="0" w:color="auto"/>
              <w:left w:val="nil"/>
              <w:bottom w:val="single" w:sz="4" w:space="0" w:color="auto"/>
              <w:right w:val="single" w:sz="4" w:space="0" w:color="auto"/>
            </w:tcBorders>
            <w:shd w:val="clear" w:color="auto" w:fill="auto"/>
            <w:vAlign w:val="center"/>
          </w:tcPr>
          <w:p w:rsidR="005957DB" w:rsidRPr="00D243A0" w:rsidRDefault="005957DB" w:rsidP="005957DB">
            <w:pPr>
              <w:jc w:val="center"/>
              <w:rPr>
                <w:sz w:val="22"/>
                <w:szCs w:val="22"/>
              </w:rPr>
            </w:pPr>
            <w:r w:rsidRPr="00D243A0">
              <w:rPr>
                <w:sz w:val="22"/>
                <w:szCs w:val="22"/>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5957DB" w:rsidRPr="00D243A0" w:rsidRDefault="005957DB" w:rsidP="005957DB">
            <w:pPr>
              <w:jc w:val="center"/>
              <w:rPr>
                <w:sz w:val="22"/>
                <w:szCs w:val="22"/>
              </w:rPr>
            </w:pPr>
            <w:r w:rsidRPr="00D243A0">
              <w:rPr>
                <w:sz w:val="22"/>
                <w:szCs w:val="22"/>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5957DB" w:rsidRPr="00D243A0" w:rsidRDefault="005957DB" w:rsidP="005957DB">
            <w:pPr>
              <w:jc w:val="center"/>
              <w:rPr>
                <w:sz w:val="22"/>
                <w:szCs w:val="22"/>
              </w:rPr>
            </w:pPr>
            <w:r w:rsidRPr="00D243A0">
              <w:rPr>
                <w:sz w:val="22"/>
                <w:szCs w:val="22"/>
              </w:rPr>
              <w:t>4</w:t>
            </w:r>
          </w:p>
        </w:tc>
      </w:tr>
      <w:tr w:rsidR="00D243A0" w:rsidRPr="00D243A0" w:rsidTr="00D243A0">
        <w:trPr>
          <w:trHeight w:val="46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243A0" w:rsidRPr="00D243A0" w:rsidRDefault="00D243A0" w:rsidP="000A5170">
            <w:pPr>
              <w:jc w:val="center"/>
              <w:rPr>
                <w:sz w:val="22"/>
                <w:szCs w:val="22"/>
              </w:rPr>
            </w:pPr>
            <w:r w:rsidRPr="00D243A0">
              <w:rPr>
                <w:sz w:val="22"/>
                <w:szCs w:val="22"/>
              </w:rPr>
              <w:t>2908</w:t>
            </w:r>
          </w:p>
        </w:tc>
        <w:tc>
          <w:tcPr>
            <w:tcW w:w="396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1D5E18">
            <w:pPr>
              <w:jc w:val="left"/>
              <w:rPr>
                <w:sz w:val="22"/>
                <w:szCs w:val="22"/>
              </w:rPr>
            </w:pPr>
            <w:r w:rsidRPr="00D243A0">
              <w:rPr>
                <w:sz w:val="22"/>
                <w:szCs w:val="22"/>
              </w:rPr>
              <w:t>Пыль неорганическая: 70-20% SiO2</w:t>
            </w:r>
          </w:p>
        </w:tc>
        <w:tc>
          <w:tcPr>
            <w:tcW w:w="1559"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0,0002918</w:t>
            </w:r>
          </w:p>
        </w:tc>
        <w:tc>
          <w:tcPr>
            <w:tcW w:w="1701" w:type="dxa"/>
            <w:tcBorders>
              <w:top w:val="single" w:sz="4" w:space="0" w:color="auto"/>
              <w:left w:val="nil"/>
              <w:bottom w:val="single" w:sz="4" w:space="0" w:color="auto"/>
              <w:right w:val="single" w:sz="4" w:space="0" w:color="auto"/>
            </w:tcBorders>
            <w:shd w:val="clear" w:color="auto" w:fill="auto"/>
            <w:vAlign w:val="center"/>
          </w:tcPr>
          <w:p w:rsidR="00D243A0" w:rsidRPr="00D243A0" w:rsidRDefault="00D243A0" w:rsidP="00D243A0">
            <w:pPr>
              <w:jc w:val="center"/>
              <w:rPr>
                <w:sz w:val="22"/>
                <w:szCs w:val="22"/>
              </w:rPr>
            </w:pPr>
            <w:r w:rsidRPr="00D243A0">
              <w:rPr>
                <w:sz w:val="22"/>
                <w:szCs w:val="22"/>
              </w:rPr>
              <w:t>0,007280</w:t>
            </w:r>
          </w:p>
        </w:tc>
      </w:tr>
      <w:tr w:rsidR="00D243A0" w:rsidRPr="00D243A0" w:rsidTr="00D243A0">
        <w:trPr>
          <w:trHeight w:val="330"/>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243A0" w:rsidRPr="00D243A0" w:rsidRDefault="00D243A0" w:rsidP="00FD09A1">
            <w:pPr>
              <w:jc w:val="left"/>
              <w:rPr>
                <w:sz w:val="22"/>
                <w:szCs w:val="22"/>
              </w:rPr>
            </w:pPr>
            <w:r w:rsidRPr="00D243A0">
              <w:rPr>
                <w:sz w:val="22"/>
                <w:szCs w:val="22"/>
              </w:rPr>
              <w:t>Всего веществ: 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3A0" w:rsidRPr="00D243A0" w:rsidRDefault="00D243A0" w:rsidP="00D243A0">
            <w:pPr>
              <w:jc w:val="center"/>
              <w:rPr>
                <w:sz w:val="22"/>
                <w:szCs w:val="22"/>
              </w:rPr>
            </w:pPr>
            <w:r w:rsidRPr="00D243A0">
              <w:rPr>
                <w:sz w:val="22"/>
                <w:szCs w:val="22"/>
              </w:rPr>
              <w:t>1,0922372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D243A0" w:rsidRPr="00D243A0" w:rsidRDefault="00D243A0" w:rsidP="00D243A0">
            <w:pPr>
              <w:jc w:val="center"/>
              <w:rPr>
                <w:sz w:val="22"/>
                <w:szCs w:val="22"/>
              </w:rPr>
            </w:pPr>
            <w:r w:rsidRPr="00D243A0">
              <w:rPr>
                <w:sz w:val="22"/>
                <w:szCs w:val="22"/>
              </w:rPr>
              <w:t>8,980331</w:t>
            </w:r>
          </w:p>
        </w:tc>
      </w:tr>
      <w:tr w:rsidR="000D4826" w:rsidRPr="00D243A0" w:rsidTr="00D243A0">
        <w:trPr>
          <w:trHeight w:val="315"/>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4826" w:rsidRPr="00D243A0" w:rsidRDefault="000D4826" w:rsidP="00FD09A1">
            <w:pPr>
              <w:jc w:val="left"/>
              <w:rPr>
                <w:sz w:val="22"/>
                <w:szCs w:val="22"/>
              </w:rPr>
            </w:pPr>
            <w:r w:rsidRPr="00D243A0">
              <w:rPr>
                <w:sz w:val="22"/>
                <w:szCs w:val="22"/>
              </w:rPr>
              <w:t xml:space="preserve">в том числе </w:t>
            </w:r>
            <w:proofErr w:type="gramStart"/>
            <w:r w:rsidRPr="00D243A0">
              <w:rPr>
                <w:sz w:val="22"/>
                <w:szCs w:val="22"/>
              </w:rPr>
              <w:t>твердых</w:t>
            </w:r>
            <w:proofErr w:type="gramEnd"/>
            <w:r w:rsidRPr="00D243A0">
              <w:rPr>
                <w:sz w:val="22"/>
                <w:szCs w:val="22"/>
              </w:rPr>
              <w:t>: 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826" w:rsidRPr="00D243A0" w:rsidRDefault="00D243A0" w:rsidP="00D243A0">
            <w:pPr>
              <w:jc w:val="center"/>
              <w:rPr>
                <w:sz w:val="22"/>
                <w:szCs w:val="22"/>
              </w:rPr>
            </w:pPr>
            <w:r w:rsidRPr="00D243A0">
              <w:rPr>
                <w:sz w:val="22"/>
                <w:szCs w:val="22"/>
              </w:rPr>
              <w:t>0,04693</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4826" w:rsidRPr="00D243A0" w:rsidRDefault="00D243A0" w:rsidP="00D243A0">
            <w:pPr>
              <w:jc w:val="center"/>
              <w:rPr>
                <w:sz w:val="22"/>
                <w:szCs w:val="22"/>
              </w:rPr>
            </w:pPr>
            <w:r w:rsidRPr="00D243A0">
              <w:rPr>
                <w:sz w:val="22"/>
                <w:szCs w:val="22"/>
              </w:rPr>
              <w:t>0,320203</w:t>
            </w:r>
          </w:p>
        </w:tc>
      </w:tr>
      <w:tr w:rsidR="000D4826" w:rsidRPr="00D243A0" w:rsidTr="00D243A0">
        <w:trPr>
          <w:trHeight w:val="330"/>
        </w:trPr>
        <w:tc>
          <w:tcPr>
            <w:tcW w:w="48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D4826" w:rsidRPr="00D243A0" w:rsidRDefault="000D4826" w:rsidP="00FD09A1">
            <w:pPr>
              <w:jc w:val="left"/>
              <w:rPr>
                <w:sz w:val="22"/>
                <w:szCs w:val="22"/>
              </w:rPr>
            </w:pPr>
            <w:r w:rsidRPr="00D243A0">
              <w:rPr>
                <w:sz w:val="22"/>
                <w:szCs w:val="22"/>
              </w:rPr>
              <w:t xml:space="preserve">жидких/газообразных: </w:t>
            </w:r>
            <w:r w:rsidR="00D47299" w:rsidRPr="00D243A0">
              <w:rPr>
                <w:sz w:val="22"/>
                <w:szCs w:val="22"/>
              </w:rPr>
              <w:t>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4826" w:rsidRPr="00D243A0" w:rsidRDefault="00D243A0" w:rsidP="00D243A0">
            <w:pPr>
              <w:jc w:val="center"/>
              <w:rPr>
                <w:sz w:val="22"/>
                <w:szCs w:val="22"/>
              </w:rPr>
            </w:pPr>
            <w:r w:rsidRPr="00D243A0">
              <w:rPr>
                <w:sz w:val="22"/>
                <w:szCs w:val="22"/>
              </w:rPr>
              <w:t>1,0453072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D4826" w:rsidRPr="00D243A0" w:rsidRDefault="00D243A0" w:rsidP="00D243A0">
            <w:pPr>
              <w:jc w:val="center"/>
              <w:rPr>
                <w:sz w:val="22"/>
                <w:szCs w:val="22"/>
              </w:rPr>
            </w:pPr>
            <w:r w:rsidRPr="00D243A0">
              <w:rPr>
                <w:sz w:val="22"/>
                <w:szCs w:val="22"/>
              </w:rPr>
              <w:t>8,660128</w:t>
            </w:r>
          </w:p>
        </w:tc>
      </w:tr>
      <w:tr w:rsidR="000D4826" w:rsidRPr="001978B8" w:rsidTr="00017DC2">
        <w:trPr>
          <w:trHeight w:val="330"/>
        </w:trPr>
        <w:tc>
          <w:tcPr>
            <w:tcW w:w="8079" w:type="dxa"/>
            <w:gridSpan w:val="4"/>
            <w:tcBorders>
              <w:top w:val="single" w:sz="4" w:space="0" w:color="auto"/>
              <w:left w:val="single" w:sz="4" w:space="0" w:color="auto"/>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Группы веществ, обладающих эффектом комбинированного вредного действия:</w:t>
            </w:r>
          </w:p>
        </w:tc>
      </w:tr>
      <w:tr w:rsidR="000D4826" w:rsidRPr="001978B8" w:rsidTr="00017D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6039</w:t>
            </w:r>
          </w:p>
        </w:tc>
        <w:tc>
          <w:tcPr>
            <w:tcW w:w="7229" w:type="dxa"/>
            <w:gridSpan w:val="3"/>
            <w:tcBorders>
              <w:top w:val="single" w:sz="4" w:space="0" w:color="auto"/>
              <w:left w:val="nil"/>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 xml:space="preserve"> ( 2)  330 342</w:t>
            </w:r>
          </w:p>
        </w:tc>
      </w:tr>
      <w:tr w:rsidR="000D4826" w:rsidRPr="001978B8" w:rsidTr="00017D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6046</w:t>
            </w:r>
          </w:p>
        </w:tc>
        <w:tc>
          <w:tcPr>
            <w:tcW w:w="7229" w:type="dxa"/>
            <w:gridSpan w:val="3"/>
            <w:tcBorders>
              <w:top w:val="single" w:sz="4" w:space="0" w:color="auto"/>
              <w:left w:val="nil"/>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 xml:space="preserve"> ( 2)  337 2908</w:t>
            </w:r>
          </w:p>
        </w:tc>
      </w:tr>
      <w:tr w:rsidR="000D4826" w:rsidRPr="001978B8" w:rsidTr="00017D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6053</w:t>
            </w:r>
          </w:p>
        </w:tc>
        <w:tc>
          <w:tcPr>
            <w:tcW w:w="7229" w:type="dxa"/>
            <w:gridSpan w:val="3"/>
            <w:tcBorders>
              <w:top w:val="single" w:sz="4" w:space="0" w:color="auto"/>
              <w:left w:val="nil"/>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 xml:space="preserve"> ( 2)  342 344</w:t>
            </w:r>
          </w:p>
        </w:tc>
      </w:tr>
      <w:tr w:rsidR="000D4826" w:rsidRPr="001978B8" w:rsidTr="00017D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6204</w:t>
            </w:r>
          </w:p>
        </w:tc>
        <w:tc>
          <w:tcPr>
            <w:tcW w:w="7229" w:type="dxa"/>
            <w:gridSpan w:val="3"/>
            <w:tcBorders>
              <w:top w:val="single" w:sz="4" w:space="0" w:color="auto"/>
              <w:left w:val="nil"/>
              <w:bottom w:val="single" w:sz="4" w:space="0" w:color="auto"/>
              <w:right w:val="single" w:sz="4" w:space="0" w:color="auto"/>
            </w:tcBorders>
            <w:shd w:val="clear" w:color="auto" w:fill="auto"/>
            <w:noWrap/>
          </w:tcPr>
          <w:p w:rsidR="000D4826" w:rsidRPr="001978B8" w:rsidRDefault="000D4826" w:rsidP="00833878">
            <w:pPr>
              <w:jc w:val="left"/>
              <w:rPr>
                <w:sz w:val="22"/>
                <w:szCs w:val="22"/>
              </w:rPr>
            </w:pPr>
            <w:r w:rsidRPr="001978B8">
              <w:rPr>
                <w:sz w:val="22"/>
                <w:szCs w:val="22"/>
              </w:rPr>
              <w:t xml:space="preserve"> ( 2)  301 330</w:t>
            </w:r>
          </w:p>
        </w:tc>
      </w:tr>
    </w:tbl>
    <w:p w:rsidR="00354B08" w:rsidRDefault="000D4826" w:rsidP="005957DB">
      <w:pPr>
        <w:spacing w:line="360" w:lineRule="auto"/>
        <w:ind w:left="284" w:right="284" w:firstLine="851"/>
      </w:pPr>
      <w:r w:rsidRPr="001978B8">
        <w:t>Для определения влияния выбросов вредных веществ на загрязнение воздушного бассейна в период строительства объекта выполнены расчеты рассеивания вредных веществ в атмосфере и определены максимальные приземные концентрации. Ра</w:t>
      </w:r>
      <w:r w:rsidRPr="00117D32">
        <w:t>счет приземных концентраций выполнен по унифицированной программе ‘‘Эколог’’ (версия 3.0),фирмы «Интеграл»</w:t>
      </w:r>
      <w:proofErr w:type="gramStart"/>
      <w:r w:rsidRPr="00117D32">
        <w:t>.</w:t>
      </w:r>
      <w:r w:rsidRPr="00017DC2">
        <w:rPr>
          <w:szCs w:val="24"/>
        </w:rPr>
        <w:t>В</w:t>
      </w:r>
      <w:proofErr w:type="gramEnd"/>
      <w:r w:rsidRPr="00017DC2">
        <w:rPr>
          <w:szCs w:val="24"/>
        </w:rPr>
        <w:t xml:space="preserve"> качестве расчетных принимались следующие точки (см. таблицу 4.</w:t>
      </w:r>
      <w:r w:rsidR="001529CE">
        <w:rPr>
          <w:szCs w:val="24"/>
        </w:rPr>
        <w:t>2</w:t>
      </w:r>
      <w:r w:rsidRPr="00017DC2">
        <w:rPr>
          <w:szCs w:val="24"/>
        </w:rPr>
        <w:t>.1.3):</w:t>
      </w:r>
    </w:p>
    <w:p w:rsidR="000D4826" w:rsidRPr="00017DC2" w:rsidRDefault="000D4826" w:rsidP="000D4826">
      <w:pPr>
        <w:ind w:left="284" w:firstLine="850"/>
      </w:pPr>
      <w:r w:rsidRPr="00017DC2">
        <w:t>Таблица 4.</w:t>
      </w:r>
      <w:r w:rsidR="005957DB">
        <w:t>2</w:t>
      </w:r>
      <w:r w:rsidRPr="00017DC2">
        <w:t>.1.3</w:t>
      </w:r>
    </w:p>
    <w:tbl>
      <w:tblPr>
        <w:tblW w:w="9214" w:type="dxa"/>
        <w:jc w:val="center"/>
        <w:tblInd w:w="392" w:type="dxa"/>
        <w:tblLook w:val="04A0"/>
      </w:tblPr>
      <w:tblGrid>
        <w:gridCol w:w="849"/>
        <w:gridCol w:w="1067"/>
        <w:gridCol w:w="1031"/>
        <w:gridCol w:w="1022"/>
        <w:gridCol w:w="1533"/>
        <w:gridCol w:w="3712"/>
      </w:tblGrid>
      <w:tr w:rsidR="00117D32" w:rsidRPr="006477B1" w:rsidTr="00CF0149">
        <w:trPr>
          <w:trHeight w:val="465"/>
          <w:jc w:val="center"/>
        </w:trPr>
        <w:tc>
          <w:tcPr>
            <w:tcW w:w="849" w:type="dxa"/>
            <w:vMerge w:val="restart"/>
            <w:tcBorders>
              <w:top w:val="single" w:sz="4" w:space="0" w:color="auto"/>
              <w:left w:val="single" w:sz="4" w:space="0" w:color="auto"/>
              <w:right w:val="single" w:sz="4" w:space="0" w:color="auto"/>
            </w:tcBorders>
            <w:vAlign w:val="bottom"/>
          </w:tcPr>
          <w:p w:rsidR="00117D32" w:rsidRPr="006477B1" w:rsidRDefault="00117D32" w:rsidP="00CF0149">
            <w:pPr>
              <w:jc w:val="center"/>
              <w:rPr>
                <w:b/>
                <w:bCs/>
                <w:sz w:val="22"/>
                <w:szCs w:val="22"/>
              </w:rPr>
            </w:pPr>
            <w:r w:rsidRPr="006477B1">
              <w:rPr>
                <w:b/>
                <w:bCs/>
                <w:sz w:val="22"/>
                <w:szCs w:val="22"/>
              </w:rPr>
              <w:t>РТ</w:t>
            </w:r>
          </w:p>
        </w:tc>
        <w:tc>
          <w:tcPr>
            <w:tcW w:w="2098" w:type="dxa"/>
            <w:gridSpan w:val="2"/>
            <w:tcBorders>
              <w:top w:val="single" w:sz="4" w:space="0" w:color="auto"/>
              <w:left w:val="nil"/>
              <w:bottom w:val="single" w:sz="4" w:space="0" w:color="auto"/>
              <w:right w:val="single" w:sz="4" w:space="0" w:color="auto"/>
            </w:tcBorders>
            <w:shd w:val="clear" w:color="auto" w:fill="auto"/>
            <w:vAlign w:val="bottom"/>
            <w:hideMark/>
          </w:tcPr>
          <w:p w:rsidR="00117D32" w:rsidRPr="006477B1" w:rsidRDefault="00117D32" w:rsidP="00CF0149">
            <w:pPr>
              <w:jc w:val="center"/>
              <w:rPr>
                <w:b/>
                <w:bCs/>
                <w:sz w:val="22"/>
                <w:szCs w:val="22"/>
              </w:rPr>
            </w:pPr>
            <w:r w:rsidRPr="006477B1">
              <w:rPr>
                <w:b/>
                <w:bCs/>
                <w:sz w:val="22"/>
                <w:szCs w:val="22"/>
              </w:rPr>
              <w:t>Координаты точки (м)</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7D32" w:rsidRPr="006477B1" w:rsidRDefault="00117D32" w:rsidP="00CF0149">
            <w:pPr>
              <w:jc w:val="center"/>
              <w:rPr>
                <w:b/>
                <w:bCs/>
                <w:sz w:val="22"/>
                <w:szCs w:val="22"/>
              </w:rPr>
            </w:pPr>
            <w:r w:rsidRPr="006477B1">
              <w:rPr>
                <w:b/>
                <w:bCs/>
                <w:sz w:val="22"/>
                <w:szCs w:val="22"/>
              </w:rPr>
              <w:t>Высота (м)</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117D32" w:rsidRPr="006477B1" w:rsidRDefault="00117D32" w:rsidP="00CF0149">
            <w:pPr>
              <w:jc w:val="center"/>
              <w:rPr>
                <w:b/>
                <w:bCs/>
                <w:sz w:val="22"/>
                <w:szCs w:val="22"/>
              </w:rPr>
            </w:pPr>
            <w:r w:rsidRPr="006477B1">
              <w:rPr>
                <w:b/>
                <w:bCs/>
                <w:sz w:val="22"/>
                <w:szCs w:val="22"/>
              </w:rPr>
              <w:t>Тип точки</w:t>
            </w:r>
          </w:p>
        </w:tc>
        <w:tc>
          <w:tcPr>
            <w:tcW w:w="37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D32" w:rsidRPr="006477B1" w:rsidRDefault="00117D32" w:rsidP="00CF0149">
            <w:pPr>
              <w:jc w:val="center"/>
              <w:rPr>
                <w:b/>
                <w:bCs/>
                <w:sz w:val="22"/>
                <w:szCs w:val="22"/>
              </w:rPr>
            </w:pPr>
            <w:r w:rsidRPr="006477B1">
              <w:rPr>
                <w:b/>
                <w:bCs/>
                <w:sz w:val="22"/>
                <w:szCs w:val="22"/>
              </w:rPr>
              <w:t>Комментарий</w:t>
            </w:r>
          </w:p>
        </w:tc>
      </w:tr>
      <w:tr w:rsidR="00117D32" w:rsidRPr="006477B1" w:rsidTr="00117D32">
        <w:trPr>
          <w:trHeight w:val="300"/>
          <w:jc w:val="center"/>
        </w:trPr>
        <w:tc>
          <w:tcPr>
            <w:tcW w:w="849" w:type="dxa"/>
            <w:vMerge/>
            <w:tcBorders>
              <w:left w:val="single" w:sz="4" w:space="0" w:color="auto"/>
              <w:bottom w:val="single" w:sz="4" w:space="0" w:color="auto"/>
              <w:right w:val="single" w:sz="4" w:space="0" w:color="auto"/>
            </w:tcBorders>
          </w:tcPr>
          <w:p w:rsidR="00117D32" w:rsidRPr="006477B1" w:rsidRDefault="00117D32" w:rsidP="00CF0149">
            <w:pPr>
              <w:jc w:val="left"/>
              <w:rPr>
                <w:b/>
                <w:bCs/>
                <w:sz w:val="22"/>
                <w:szCs w:val="22"/>
              </w:rPr>
            </w:pPr>
          </w:p>
        </w:tc>
        <w:tc>
          <w:tcPr>
            <w:tcW w:w="1067" w:type="dxa"/>
            <w:tcBorders>
              <w:top w:val="nil"/>
              <w:left w:val="nil"/>
              <w:bottom w:val="single" w:sz="4" w:space="0" w:color="auto"/>
              <w:right w:val="single" w:sz="4" w:space="0" w:color="auto"/>
            </w:tcBorders>
            <w:shd w:val="clear" w:color="auto" w:fill="auto"/>
            <w:hideMark/>
          </w:tcPr>
          <w:p w:rsidR="00117D32" w:rsidRPr="006477B1" w:rsidRDefault="00117D32" w:rsidP="00CF0149">
            <w:pPr>
              <w:jc w:val="center"/>
              <w:rPr>
                <w:b/>
                <w:bCs/>
                <w:sz w:val="22"/>
                <w:szCs w:val="22"/>
              </w:rPr>
            </w:pPr>
            <w:r w:rsidRPr="006477B1">
              <w:rPr>
                <w:b/>
                <w:bCs/>
                <w:sz w:val="22"/>
                <w:szCs w:val="22"/>
              </w:rPr>
              <w:t>X</w:t>
            </w:r>
          </w:p>
        </w:tc>
        <w:tc>
          <w:tcPr>
            <w:tcW w:w="1031" w:type="dxa"/>
            <w:tcBorders>
              <w:top w:val="nil"/>
              <w:left w:val="nil"/>
              <w:bottom w:val="single" w:sz="4" w:space="0" w:color="auto"/>
              <w:right w:val="single" w:sz="4" w:space="0" w:color="auto"/>
            </w:tcBorders>
            <w:shd w:val="clear" w:color="auto" w:fill="auto"/>
            <w:hideMark/>
          </w:tcPr>
          <w:p w:rsidR="00117D32" w:rsidRPr="006477B1" w:rsidRDefault="00117D32" w:rsidP="00CF0149">
            <w:pPr>
              <w:jc w:val="center"/>
              <w:rPr>
                <w:b/>
                <w:bCs/>
                <w:sz w:val="22"/>
                <w:szCs w:val="22"/>
              </w:rPr>
            </w:pPr>
            <w:r w:rsidRPr="006477B1">
              <w:rPr>
                <w:b/>
                <w:bCs/>
                <w:sz w:val="22"/>
                <w:szCs w:val="22"/>
              </w:rPr>
              <w:t>Y</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117D32" w:rsidRPr="006477B1" w:rsidRDefault="00117D32" w:rsidP="00CF0149">
            <w:pPr>
              <w:jc w:val="left"/>
              <w:rPr>
                <w:b/>
                <w:bCs/>
                <w:sz w:val="22"/>
                <w:szCs w:val="22"/>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117D32" w:rsidRPr="006477B1" w:rsidRDefault="00117D32" w:rsidP="00CF0149">
            <w:pPr>
              <w:jc w:val="left"/>
              <w:rPr>
                <w:b/>
                <w:bCs/>
                <w:sz w:val="22"/>
                <w:szCs w:val="22"/>
              </w:rPr>
            </w:pPr>
          </w:p>
        </w:tc>
        <w:tc>
          <w:tcPr>
            <w:tcW w:w="3712" w:type="dxa"/>
            <w:vMerge/>
            <w:tcBorders>
              <w:top w:val="single" w:sz="4" w:space="0" w:color="auto"/>
              <w:left w:val="single" w:sz="4" w:space="0" w:color="auto"/>
              <w:bottom w:val="single" w:sz="4" w:space="0" w:color="auto"/>
              <w:right w:val="single" w:sz="4" w:space="0" w:color="auto"/>
            </w:tcBorders>
            <w:vAlign w:val="center"/>
            <w:hideMark/>
          </w:tcPr>
          <w:p w:rsidR="00117D32" w:rsidRPr="006477B1" w:rsidRDefault="00117D32" w:rsidP="00CF0149">
            <w:pPr>
              <w:jc w:val="left"/>
              <w:rPr>
                <w:b/>
                <w:bCs/>
                <w:sz w:val="22"/>
                <w:szCs w:val="22"/>
              </w:rPr>
            </w:pPr>
          </w:p>
        </w:tc>
      </w:tr>
      <w:tr w:rsidR="00117D32" w:rsidRPr="006477B1" w:rsidTr="00117D32">
        <w:trPr>
          <w:trHeight w:val="263"/>
          <w:jc w:val="center"/>
        </w:trPr>
        <w:tc>
          <w:tcPr>
            <w:tcW w:w="849" w:type="dxa"/>
            <w:tcBorders>
              <w:top w:val="nil"/>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sidRPr="006477B1">
              <w:rPr>
                <w:sz w:val="22"/>
                <w:szCs w:val="22"/>
              </w:rPr>
              <w:t>1</w:t>
            </w:r>
          </w:p>
        </w:tc>
        <w:tc>
          <w:tcPr>
            <w:tcW w:w="1067"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-258</w:t>
            </w:r>
          </w:p>
        </w:tc>
        <w:tc>
          <w:tcPr>
            <w:tcW w:w="1031"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131</w:t>
            </w:r>
            <w:r>
              <w:rPr>
                <w:sz w:val="22"/>
                <w:szCs w:val="22"/>
              </w:rPr>
              <w:t>1</w:t>
            </w:r>
          </w:p>
        </w:tc>
        <w:tc>
          <w:tcPr>
            <w:tcW w:w="1022"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1,5</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D32" w:rsidRPr="006477B1" w:rsidRDefault="00117D32" w:rsidP="00F678B8">
            <w:pPr>
              <w:jc w:val="center"/>
              <w:rPr>
                <w:sz w:val="22"/>
                <w:szCs w:val="22"/>
              </w:rPr>
            </w:pPr>
            <w:r w:rsidRPr="006477B1">
              <w:rPr>
                <w:sz w:val="22"/>
                <w:szCs w:val="22"/>
              </w:rPr>
              <w:t>точка у фасада здания</w:t>
            </w:r>
          </w:p>
        </w:tc>
        <w:tc>
          <w:tcPr>
            <w:tcW w:w="3712" w:type="dxa"/>
            <w:tcBorders>
              <w:top w:val="nil"/>
              <w:left w:val="single" w:sz="4" w:space="0" w:color="auto"/>
              <w:bottom w:val="single" w:sz="4" w:space="0" w:color="auto"/>
              <w:right w:val="single" w:sz="4" w:space="0" w:color="auto"/>
            </w:tcBorders>
            <w:shd w:val="clear" w:color="auto" w:fill="auto"/>
            <w:vAlign w:val="bottom"/>
            <w:hideMark/>
          </w:tcPr>
          <w:p w:rsidR="00117D32" w:rsidRPr="006477B1" w:rsidRDefault="00117D32" w:rsidP="0022309A">
            <w:pPr>
              <w:jc w:val="left"/>
              <w:rPr>
                <w:sz w:val="22"/>
                <w:szCs w:val="22"/>
              </w:rPr>
            </w:pPr>
            <w:r w:rsidRPr="006477B1">
              <w:rPr>
                <w:szCs w:val="24"/>
              </w:rPr>
              <w:t>5КЖ, ул. Карельская, 16</w:t>
            </w:r>
          </w:p>
        </w:tc>
      </w:tr>
      <w:tr w:rsidR="00117D32" w:rsidRPr="006477B1" w:rsidTr="00117D32">
        <w:trPr>
          <w:trHeight w:val="144"/>
          <w:jc w:val="center"/>
        </w:trPr>
        <w:tc>
          <w:tcPr>
            <w:tcW w:w="849" w:type="dxa"/>
            <w:tcBorders>
              <w:top w:val="nil"/>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sidRPr="006477B1">
              <w:rPr>
                <w:sz w:val="22"/>
                <w:szCs w:val="22"/>
              </w:rPr>
              <w:t>2</w:t>
            </w:r>
          </w:p>
        </w:tc>
        <w:tc>
          <w:tcPr>
            <w:tcW w:w="1067"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-239</w:t>
            </w:r>
          </w:p>
        </w:tc>
        <w:tc>
          <w:tcPr>
            <w:tcW w:w="1031"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1322</w:t>
            </w:r>
          </w:p>
        </w:tc>
        <w:tc>
          <w:tcPr>
            <w:tcW w:w="1022"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nil"/>
              <w:left w:val="single" w:sz="4" w:space="0" w:color="auto"/>
              <w:bottom w:val="single" w:sz="4" w:space="0" w:color="auto"/>
              <w:right w:val="single" w:sz="4" w:space="0" w:color="auto"/>
            </w:tcBorders>
            <w:shd w:val="clear" w:color="auto" w:fill="auto"/>
            <w:vAlign w:val="bottom"/>
            <w:hideMark/>
          </w:tcPr>
          <w:p w:rsidR="00117D32" w:rsidRPr="006477B1" w:rsidRDefault="00117D32" w:rsidP="0022309A">
            <w:pPr>
              <w:jc w:val="left"/>
              <w:rPr>
                <w:sz w:val="22"/>
                <w:szCs w:val="22"/>
              </w:rPr>
            </w:pPr>
            <w:r w:rsidRPr="006477B1">
              <w:rPr>
                <w:szCs w:val="24"/>
              </w:rPr>
              <w:t>2КЖ</w:t>
            </w:r>
            <w:proofErr w:type="gramStart"/>
            <w:r w:rsidRPr="006477B1">
              <w:rPr>
                <w:szCs w:val="24"/>
              </w:rPr>
              <w:t>,н</w:t>
            </w:r>
            <w:proofErr w:type="gramEnd"/>
            <w:r w:rsidRPr="006477B1">
              <w:rPr>
                <w:szCs w:val="24"/>
              </w:rPr>
              <w:t xml:space="preserve">аб. Ладожской флотилии, </w:t>
            </w:r>
            <w:r>
              <w:rPr>
                <w:szCs w:val="24"/>
              </w:rPr>
              <w:t>3</w:t>
            </w:r>
          </w:p>
        </w:tc>
      </w:tr>
      <w:tr w:rsidR="00117D32" w:rsidRPr="006477B1" w:rsidTr="00117D32">
        <w:trPr>
          <w:trHeight w:val="166"/>
          <w:jc w:val="center"/>
        </w:trPr>
        <w:tc>
          <w:tcPr>
            <w:tcW w:w="849" w:type="dxa"/>
            <w:tcBorders>
              <w:top w:val="nil"/>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sidRPr="006477B1">
              <w:rPr>
                <w:sz w:val="22"/>
                <w:szCs w:val="22"/>
              </w:rPr>
              <w:t>3</w:t>
            </w:r>
          </w:p>
        </w:tc>
        <w:tc>
          <w:tcPr>
            <w:tcW w:w="1067"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-4</w:t>
            </w:r>
            <w:r>
              <w:rPr>
                <w:sz w:val="22"/>
                <w:szCs w:val="22"/>
              </w:rPr>
              <w:t>2</w:t>
            </w:r>
          </w:p>
        </w:tc>
        <w:tc>
          <w:tcPr>
            <w:tcW w:w="1031"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1525</w:t>
            </w:r>
          </w:p>
        </w:tc>
        <w:tc>
          <w:tcPr>
            <w:tcW w:w="1022"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13,5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nil"/>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pPr>
            <w:r w:rsidRPr="006477B1">
              <w:rPr>
                <w:szCs w:val="24"/>
              </w:rPr>
              <w:t>5КЖ, ул. Карельская, 22</w:t>
            </w:r>
          </w:p>
        </w:tc>
      </w:tr>
      <w:tr w:rsidR="00117D32" w:rsidRPr="006477B1" w:rsidTr="00117D32">
        <w:trPr>
          <w:trHeight w:val="169"/>
          <w:jc w:val="center"/>
        </w:trPr>
        <w:tc>
          <w:tcPr>
            <w:tcW w:w="849" w:type="dxa"/>
            <w:tcBorders>
              <w:top w:val="nil"/>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sidRPr="006477B1">
              <w:rPr>
                <w:sz w:val="22"/>
                <w:szCs w:val="22"/>
              </w:rPr>
              <w:t>4</w:t>
            </w:r>
          </w:p>
        </w:tc>
        <w:tc>
          <w:tcPr>
            <w:tcW w:w="1067"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-14</w:t>
            </w:r>
          </w:p>
        </w:tc>
        <w:tc>
          <w:tcPr>
            <w:tcW w:w="1031"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1579</w:t>
            </w:r>
          </w:p>
        </w:tc>
        <w:tc>
          <w:tcPr>
            <w:tcW w:w="1022" w:type="dxa"/>
            <w:tcBorders>
              <w:top w:val="nil"/>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sidRPr="006477B1">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pPr>
            <w:r w:rsidRPr="006477B1">
              <w:rPr>
                <w:szCs w:val="24"/>
              </w:rPr>
              <w:t>3КЖ, ул. Карельская, 11</w:t>
            </w:r>
          </w:p>
        </w:tc>
      </w:tr>
      <w:tr w:rsidR="00117D32" w:rsidRPr="006477B1" w:rsidTr="00117D32">
        <w:trPr>
          <w:trHeight w:val="188"/>
          <w:jc w:val="center"/>
        </w:trPr>
        <w:tc>
          <w:tcPr>
            <w:tcW w:w="849" w:type="dxa"/>
            <w:tcBorders>
              <w:top w:val="single" w:sz="4" w:space="0" w:color="auto"/>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Pr>
                <w:sz w:val="22"/>
                <w:szCs w:val="22"/>
              </w:rPr>
              <w:t>5</w:t>
            </w:r>
          </w:p>
        </w:tc>
        <w:tc>
          <w:tcPr>
            <w:tcW w:w="1067"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58</w:t>
            </w:r>
          </w:p>
        </w:tc>
        <w:tc>
          <w:tcPr>
            <w:tcW w:w="1031"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1513</w:t>
            </w:r>
          </w:p>
        </w:tc>
        <w:tc>
          <w:tcPr>
            <w:tcW w:w="1022"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pPr>
            <w:r w:rsidRPr="006477B1">
              <w:rPr>
                <w:szCs w:val="24"/>
              </w:rPr>
              <w:t>3КЖ, ул</w:t>
            </w:r>
            <w:r>
              <w:rPr>
                <w:szCs w:val="24"/>
              </w:rPr>
              <w:t xml:space="preserve">. </w:t>
            </w:r>
            <w:proofErr w:type="spellStart"/>
            <w:r>
              <w:rPr>
                <w:szCs w:val="24"/>
              </w:rPr>
              <w:t>Вяйнамуйнена</w:t>
            </w:r>
            <w:proofErr w:type="spellEnd"/>
            <w:r>
              <w:rPr>
                <w:szCs w:val="24"/>
              </w:rPr>
              <w:t xml:space="preserve"> д.1</w:t>
            </w:r>
          </w:p>
        </w:tc>
      </w:tr>
      <w:tr w:rsidR="00117D32" w:rsidRPr="006477B1" w:rsidTr="00117D32">
        <w:trPr>
          <w:trHeight w:val="205"/>
          <w:jc w:val="center"/>
        </w:trPr>
        <w:tc>
          <w:tcPr>
            <w:tcW w:w="849" w:type="dxa"/>
            <w:tcBorders>
              <w:top w:val="single" w:sz="4" w:space="0" w:color="auto"/>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Pr>
                <w:sz w:val="22"/>
                <w:szCs w:val="22"/>
              </w:rPr>
              <w:t>6</w:t>
            </w:r>
          </w:p>
        </w:tc>
        <w:tc>
          <w:tcPr>
            <w:tcW w:w="1067"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55</w:t>
            </w:r>
          </w:p>
        </w:tc>
        <w:tc>
          <w:tcPr>
            <w:tcW w:w="1031"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1538</w:t>
            </w:r>
          </w:p>
        </w:tc>
        <w:tc>
          <w:tcPr>
            <w:tcW w:w="1022"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pPr>
            <w:r w:rsidRPr="006477B1">
              <w:rPr>
                <w:szCs w:val="24"/>
              </w:rPr>
              <w:t>3КЖ, ул</w:t>
            </w:r>
            <w:r>
              <w:rPr>
                <w:szCs w:val="24"/>
              </w:rPr>
              <w:t xml:space="preserve">. </w:t>
            </w:r>
            <w:proofErr w:type="spellStart"/>
            <w:r>
              <w:rPr>
                <w:szCs w:val="24"/>
              </w:rPr>
              <w:t>Вяйнамуйнена</w:t>
            </w:r>
            <w:proofErr w:type="spellEnd"/>
            <w:r>
              <w:rPr>
                <w:szCs w:val="24"/>
              </w:rPr>
              <w:t xml:space="preserve"> д.2</w:t>
            </w:r>
          </w:p>
        </w:tc>
      </w:tr>
      <w:tr w:rsidR="00117D32" w:rsidRPr="006477B1" w:rsidTr="00117D32">
        <w:trPr>
          <w:trHeight w:val="205"/>
          <w:jc w:val="center"/>
        </w:trPr>
        <w:tc>
          <w:tcPr>
            <w:tcW w:w="849" w:type="dxa"/>
            <w:tcBorders>
              <w:top w:val="single" w:sz="4" w:space="0" w:color="auto"/>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Pr>
                <w:sz w:val="22"/>
                <w:szCs w:val="22"/>
              </w:rPr>
              <w:t>7</w:t>
            </w:r>
          </w:p>
        </w:tc>
        <w:tc>
          <w:tcPr>
            <w:tcW w:w="1067"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54</w:t>
            </w:r>
          </w:p>
        </w:tc>
        <w:tc>
          <w:tcPr>
            <w:tcW w:w="1031"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1569</w:t>
            </w:r>
          </w:p>
        </w:tc>
        <w:tc>
          <w:tcPr>
            <w:tcW w:w="1022"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pPr>
            <w:r w:rsidRPr="006477B1">
              <w:rPr>
                <w:szCs w:val="24"/>
              </w:rPr>
              <w:t>3КЖ, ул</w:t>
            </w:r>
            <w:r>
              <w:rPr>
                <w:szCs w:val="24"/>
              </w:rPr>
              <w:t xml:space="preserve">. </w:t>
            </w:r>
            <w:proofErr w:type="spellStart"/>
            <w:r>
              <w:rPr>
                <w:szCs w:val="24"/>
              </w:rPr>
              <w:t>Вяйнамуйнена</w:t>
            </w:r>
            <w:proofErr w:type="spellEnd"/>
            <w:r>
              <w:rPr>
                <w:szCs w:val="24"/>
              </w:rPr>
              <w:t xml:space="preserve"> д.3</w:t>
            </w:r>
          </w:p>
        </w:tc>
      </w:tr>
      <w:tr w:rsidR="00117D32" w:rsidRPr="006477B1" w:rsidTr="00117D32">
        <w:trPr>
          <w:trHeight w:val="205"/>
          <w:jc w:val="center"/>
        </w:trPr>
        <w:tc>
          <w:tcPr>
            <w:tcW w:w="849" w:type="dxa"/>
            <w:tcBorders>
              <w:top w:val="single" w:sz="4" w:space="0" w:color="auto"/>
              <w:left w:val="single" w:sz="4" w:space="0" w:color="auto"/>
              <w:bottom w:val="single" w:sz="4" w:space="0" w:color="auto"/>
              <w:right w:val="single" w:sz="4" w:space="0" w:color="auto"/>
            </w:tcBorders>
          </w:tcPr>
          <w:p w:rsidR="00117D32" w:rsidRDefault="00117D32" w:rsidP="00F678B8">
            <w:pPr>
              <w:jc w:val="center"/>
              <w:rPr>
                <w:sz w:val="22"/>
                <w:szCs w:val="22"/>
              </w:rPr>
            </w:pPr>
            <w:r>
              <w:rPr>
                <w:sz w:val="22"/>
                <w:szCs w:val="22"/>
              </w:rPr>
              <w:t>8</w:t>
            </w:r>
          </w:p>
        </w:tc>
        <w:tc>
          <w:tcPr>
            <w:tcW w:w="1067" w:type="dxa"/>
            <w:tcBorders>
              <w:top w:val="single" w:sz="4" w:space="0" w:color="auto"/>
              <w:left w:val="nil"/>
              <w:bottom w:val="single" w:sz="4" w:space="0" w:color="auto"/>
              <w:right w:val="single" w:sz="4" w:space="0" w:color="auto"/>
            </w:tcBorders>
            <w:shd w:val="clear" w:color="auto" w:fill="auto"/>
            <w:hideMark/>
          </w:tcPr>
          <w:p w:rsidR="00117D32" w:rsidRDefault="00117D32" w:rsidP="00F678B8">
            <w:pPr>
              <w:jc w:val="center"/>
              <w:rPr>
                <w:sz w:val="22"/>
                <w:szCs w:val="22"/>
              </w:rPr>
            </w:pPr>
            <w:r>
              <w:rPr>
                <w:sz w:val="22"/>
                <w:szCs w:val="22"/>
              </w:rPr>
              <w:t>-199</w:t>
            </w:r>
          </w:p>
        </w:tc>
        <w:tc>
          <w:tcPr>
            <w:tcW w:w="1031" w:type="dxa"/>
            <w:tcBorders>
              <w:top w:val="single" w:sz="4" w:space="0" w:color="auto"/>
              <w:left w:val="nil"/>
              <w:bottom w:val="single" w:sz="4" w:space="0" w:color="auto"/>
              <w:right w:val="single" w:sz="4" w:space="0" w:color="auto"/>
            </w:tcBorders>
            <w:shd w:val="clear" w:color="auto" w:fill="auto"/>
            <w:hideMark/>
          </w:tcPr>
          <w:p w:rsidR="00117D32" w:rsidRDefault="00117D32" w:rsidP="00F678B8">
            <w:pPr>
              <w:jc w:val="center"/>
              <w:rPr>
                <w:sz w:val="22"/>
                <w:szCs w:val="22"/>
              </w:rPr>
            </w:pPr>
            <w:r>
              <w:rPr>
                <w:sz w:val="22"/>
                <w:szCs w:val="22"/>
              </w:rPr>
              <w:t>1289</w:t>
            </w:r>
          </w:p>
        </w:tc>
        <w:tc>
          <w:tcPr>
            <w:tcW w:w="1022"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rPr>
                <w:szCs w:val="24"/>
              </w:rPr>
            </w:pPr>
            <w:r w:rsidRPr="009214F3">
              <w:rPr>
                <w:szCs w:val="24"/>
              </w:rPr>
              <w:t>2КЖ</w:t>
            </w:r>
            <w:proofErr w:type="gramStart"/>
            <w:r w:rsidRPr="009214F3">
              <w:rPr>
                <w:szCs w:val="24"/>
              </w:rPr>
              <w:t>,н</w:t>
            </w:r>
            <w:proofErr w:type="gramEnd"/>
            <w:r w:rsidRPr="009214F3">
              <w:rPr>
                <w:szCs w:val="24"/>
              </w:rPr>
              <w:t xml:space="preserve">аб. Ладожской флотилии, </w:t>
            </w:r>
            <w:r>
              <w:rPr>
                <w:szCs w:val="24"/>
              </w:rPr>
              <w:t>4</w:t>
            </w:r>
          </w:p>
        </w:tc>
      </w:tr>
      <w:tr w:rsidR="00117D32" w:rsidRPr="006477B1" w:rsidTr="00117D32">
        <w:trPr>
          <w:trHeight w:val="205"/>
          <w:jc w:val="center"/>
        </w:trPr>
        <w:tc>
          <w:tcPr>
            <w:tcW w:w="849" w:type="dxa"/>
            <w:tcBorders>
              <w:top w:val="single" w:sz="4" w:space="0" w:color="auto"/>
              <w:left w:val="single" w:sz="4" w:space="0" w:color="auto"/>
              <w:bottom w:val="single" w:sz="4" w:space="0" w:color="auto"/>
              <w:right w:val="single" w:sz="4" w:space="0" w:color="auto"/>
            </w:tcBorders>
          </w:tcPr>
          <w:p w:rsidR="00117D32" w:rsidRPr="006477B1" w:rsidRDefault="00117D32" w:rsidP="00F678B8">
            <w:pPr>
              <w:jc w:val="center"/>
              <w:rPr>
                <w:sz w:val="22"/>
                <w:szCs w:val="22"/>
              </w:rPr>
            </w:pPr>
            <w:r>
              <w:rPr>
                <w:sz w:val="22"/>
                <w:szCs w:val="22"/>
              </w:rPr>
              <w:t>9</w:t>
            </w:r>
          </w:p>
        </w:tc>
        <w:tc>
          <w:tcPr>
            <w:tcW w:w="1067"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-179</w:t>
            </w:r>
          </w:p>
        </w:tc>
        <w:tc>
          <w:tcPr>
            <w:tcW w:w="1031"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1256</w:t>
            </w:r>
          </w:p>
        </w:tc>
        <w:tc>
          <w:tcPr>
            <w:tcW w:w="1022"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pPr>
            <w:r w:rsidRPr="009214F3">
              <w:rPr>
                <w:szCs w:val="24"/>
              </w:rPr>
              <w:t>2КЖ</w:t>
            </w:r>
            <w:proofErr w:type="gramStart"/>
            <w:r w:rsidRPr="009214F3">
              <w:rPr>
                <w:szCs w:val="24"/>
              </w:rPr>
              <w:t>,н</w:t>
            </w:r>
            <w:proofErr w:type="gramEnd"/>
            <w:r w:rsidRPr="009214F3">
              <w:rPr>
                <w:szCs w:val="24"/>
              </w:rPr>
              <w:t xml:space="preserve">аб. Ладожской флотилии, </w:t>
            </w:r>
            <w:r>
              <w:rPr>
                <w:szCs w:val="24"/>
              </w:rPr>
              <w:t>5</w:t>
            </w:r>
          </w:p>
        </w:tc>
      </w:tr>
      <w:tr w:rsidR="00117D32" w:rsidRPr="006477B1" w:rsidTr="00117D32">
        <w:trPr>
          <w:trHeight w:val="205"/>
          <w:jc w:val="center"/>
        </w:trPr>
        <w:tc>
          <w:tcPr>
            <w:tcW w:w="849" w:type="dxa"/>
            <w:tcBorders>
              <w:top w:val="single" w:sz="4" w:space="0" w:color="auto"/>
              <w:left w:val="single" w:sz="4" w:space="0" w:color="auto"/>
              <w:bottom w:val="single" w:sz="4" w:space="0" w:color="auto"/>
              <w:right w:val="single" w:sz="4" w:space="0" w:color="auto"/>
            </w:tcBorders>
          </w:tcPr>
          <w:p w:rsidR="00117D32" w:rsidRDefault="00117D32" w:rsidP="00F678B8">
            <w:pPr>
              <w:jc w:val="center"/>
              <w:rPr>
                <w:sz w:val="22"/>
                <w:szCs w:val="22"/>
              </w:rPr>
            </w:pPr>
            <w:r>
              <w:rPr>
                <w:sz w:val="22"/>
                <w:szCs w:val="22"/>
              </w:rPr>
              <w:t>10</w:t>
            </w:r>
          </w:p>
        </w:tc>
        <w:tc>
          <w:tcPr>
            <w:tcW w:w="1067" w:type="dxa"/>
            <w:tcBorders>
              <w:top w:val="single" w:sz="4" w:space="0" w:color="auto"/>
              <w:left w:val="nil"/>
              <w:bottom w:val="single" w:sz="4" w:space="0" w:color="auto"/>
              <w:right w:val="single" w:sz="4" w:space="0" w:color="auto"/>
            </w:tcBorders>
            <w:shd w:val="clear" w:color="auto" w:fill="auto"/>
            <w:hideMark/>
          </w:tcPr>
          <w:p w:rsidR="00117D32" w:rsidRDefault="00117D32" w:rsidP="00F678B8">
            <w:pPr>
              <w:jc w:val="center"/>
              <w:rPr>
                <w:sz w:val="22"/>
                <w:szCs w:val="22"/>
              </w:rPr>
            </w:pPr>
            <w:r>
              <w:rPr>
                <w:sz w:val="22"/>
                <w:szCs w:val="22"/>
              </w:rPr>
              <w:t>-298</w:t>
            </w:r>
          </w:p>
        </w:tc>
        <w:tc>
          <w:tcPr>
            <w:tcW w:w="1031" w:type="dxa"/>
            <w:tcBorders>
              <w:top w:val="single" w:sz="4" w:space="0" w:color="auto"/>
              <w:left w:val="nil"/>
              <w:bottom w:val="single" w:sz="4" w:space="0" w:color="auto"/>
              <w:right w:val="single" w:sz="4" w:space="0" w:color="auto"/>
            </w:tcBorders>
            <w:shd w:val="clear" w:color="auto" w:fill="auto"/>
            <w:hideMark/>
          </w:tcPr>
          <w:p w:rsidR="00117D32" w:rsidRDefault="00117D32" w:rsidP="00F678B8">
            <w:pPr>
              <w:jc w:val="center"/>
              <w:rPr>
                <w:sz w:val="22"/>
                <w:szCs w:val="22"/>
              </w:rPr>
            </w:pPr>
            <w:r>
              <w:rPr>
                <w:sz w:val="22"/>
                <w:szCs w:val="22"/>
              </w:rPr>
              <w:t>1395</w:t>
            </w:r>
          </w:p>
        </w:tc>
        <w:tc>
          <w:tcPr>
            <w:tcW w:w="1022" w:type="dxa"/>
            <w:tcBorders>
              <w:top w:val="single" w:sz="4" w:space="0" w:color="auto"/>
              <w:left w:val="nil"/>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r>
              <w:rPr>
                <w:sz w:val="22"/>
                <w:szCs w:val="22"/>
              </w:rPr>
              <w:t>1,5</w:t>
            </w:r>
          </w:p>
        </w:tc>
        <w:tc>
          <w:tcPr>
            <w:tcW w:w="1533" w:type="dxa"/>
            <w:vMerge/>
            <w:tcBorders>
              <w:top w:val="doub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F678B8">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117D32" w:rsidRPr="006477B1" w:rsidRDefault="00117D32" w:rsidP="0022309A">
            <w:pPr>
              <w:jc w:val="left"/>
              <w:rPr>
                <w:szCs w:val="24"/>
              </w:rPr>
            </w:pPr>
            <w:r>
              <w:rPr>
                <w:szCs w:val="24"/>
              </w:rPr>
              <w:t>Здание школы</w:t>
            </w:r>
            <w:proofErr w:type="gramStart"/>
            <w:r>
              <w:rPr>
                <w:szCs w:val="24"/>
              </w:rPr>
              <w:t xml:space="preserve"> </w:t>
            </w:r>
            <w:r w:rsidRPr="009214F3">
              <w:rPr>
                <w:szCs w:val="24"/>
              </w:rPr>
              <w:t>,</w:t>
            </w:r>
            <w:proofErr w:type="spellStart"/>
            <w:proofErr w:type="gramEnd"/>
            <w:r w:rsidRPr="009214F3">
              <w:rPr>
                <w:szCs w:val="24"/>
              </w:rPr>
              <w:t>наб</w:t>
            </w:r>
            <w:proofErr w:type="spellEnd"/>
            <w:r w:rsidRPr="009214F3">
              <w:rPr>
                <w:szCs w:val="24"/>
              </w:rPr>
              <w:t xml:space="preserve">. Ладожской флотилии, </w:t>
            </w:r>
            <w:r>
              <w:rPr>
                <w:szCs w:val="24"/>
              </w:rPr>
              <w:t>2</w:t>
            </w:r>
          </w:p>
        </w:tc>
      </w:tr>
    </w:tbl>
    <w:p w:rsidR="0022309A" w:rsidRPr="0022309A" w:rsidRDefault="0022309A" w:rsidP="000D4826">
      <w:pPr>
        <w:spacing w:line="360" w:lineRule="auto"/>
        <w:ind w:left="284" w:right="284" w:firstLine="851"/>
        <w:rPr>
          <w:sz w:val="16"/>
          <w:szCs w:val="16"/>
        </w:rPr>
      </w:pPr>
    </w:p>
    <w:p w:rsidR="0022309A" w:rsidRDefault="0022309A" w:rsidP="000D4826">
      <w:pPr>
        <w:spacing w:line="360" w:lineRule="auto"/>
        <w:ind w:left="284" w:right="284" w:firstLine="851"/>
        <w:rPr>
          <w:szCs w:val="24"/>
        </w:rPr>
      </w:pPr>
      <w:r w:rsidRPr="0022309A">
        <w:rPr>
          <w:szCs w:val="24"/>
        </w:rPr>
        <w:t>Сведения о расстоянии от ближайшей жилой застройки до ремонтируемого моста представлены в таблице 4.2.1.</w:t>
      </w:r>
      <w:r w:rsidR="00FC4DA2">
        <w:rPr>
          <w:szCs w:val="24"/>
        </w:rPr>
        <w:t>4</w:t>
      </w:r>
    </w:p>
    <w:p w:rsidR="00647D83" w:rsidRPr="0022309A" w:rsidRDefault="00647D83" w:rsidP="000D4826">
      <w:pPr>
        <w:spacing w:line="360" w:lineRule="auto"/>
        <w:ind w:left="284" w:right="284" w:firstLine="851"/>
        <w:rPr>
          <w:szCs w:val="24"/>
        </w:rPr>
      </w:pPr>
      <w:r>
        <w:rPr>
          <w:szCs w:val="24"/>
        </w:rPr>
        <w:t>Таблица 4.2.1.</w:t>
      </w:r>
      <w:r w:rsidR="00FC4DA2">
        <w:rPr>
          <w:szCs w:val="24"/>
        </w:rPr>
        <w:t>4</w:t>
      </w:r>
    </w:p>
    <w:tbl>
      <w:tblPr>
        <w:tblStyle w:val="af0"/>
        <w:tblW w:w="0" w:type="auto"/>
        <w:tblInd w:w="675" w:type="dxa"/>
        <w:tblLook w:val="04A0"/>
      </w:tblPr>
      <w:tblGrid>
        <w:gridCol w:w="4678"/>
        <w:gridCol w:w="4820"/>
      </w:tblGrid>
      <w:tr w:rsidR="0022309A" w:rsidRPr="0022309A" w:rsidTr="0022309A">
        <w:tc>
          <w:tcPr>
            <w:tcW w:w="4678" w:type="dxa"/>
          </w:tcPr>
          <w:p w:rsidR="0022309A" w:rsidRPr="0022309A" w:rsidRDefault="0022309A" w:rsidP="0022309A">
            <w:pPr>
              <w:spacing w:line="360" w:lineRule="auto"/>
              <w:ind w:right="284"/>
              <w:jc w:val="center"/>
              <w:rPr>
                <w:b/>
                <w:szCs w:val="24"/>
              </w:rPr>
            </w:pPr>
            <w:r w:rsidRPr="0022309A">
              <w:rPr>
                <w:b/>
                <w:szCs w:val="24"/>
              </w:rPr>
              <w:t>Ближайшая жилая застройка</w:t>
            </w:r>
          </w:p>
        </w:tc>
        <w:tc>
          <w:tcPr>
            <w:tcW w:w="4820" w:type="dxa"/>
          </w:tcPr>
          <w:p w:rsidR="0022309A" w:rsidRPr="0022309A" w:rsidRDefault="0022309A" w:rsidP="0022309A">
            <w:pPr>
              <w:spacing w:line="360" w:lineRule="auto"/>
              <w:ind w:right="284"/>
              <w:jc w:val="center"/>
              <w:rPr>
                <w:b/>
                <w:szCs w:val="24"/>
              </w:rPr>
            </w:pPr>
            <w:r w:rsidRPr="0022309A">
              <w:rPr>
                <w:b/>
                <w:szCs w:val="24"/>
              </w:rPr>
              <w:t xml:space="preserve">Расстояние, </w:t>
            </w:r>
            <w:proofErr w:type="gramStart"/>
            <w:r w:rsidRPr="0022309A">
              <w:rPr>
                <w:b/>
                <w:szCs w:val="24"/>
              </w:rPr>
              <w:t>м</w:t>
            </w:r>
            <w:proofErr w:type="gramEnd"/>
          </w:p>
        </w:tc>
      </w:tr>
      <w:tr w:rsidR="0022309A" w:rsidRPr="0022309A" w:rsidTr="0022309A">
        <w:tc>
          <w:tcPr>
            <w:tcW w:w="4678" w:type="dxa"/>
            <w:vAlign w:val="center"/>
          </w:tcPr>
          <w:p w:rsidR="0022309A" w:rsidRPr="0022309A" w:rsidRDefault="0022309A" w:rsidP="008C04F8">
            <w:pPr>
              <w:spacing w:line="360" w:lineRule="auto"/>
              <w:ind w:right="284"/>
              <w:jc w:val="left"/>
              <w:rPr>
                <w:szCs w:val="24"/>
              </w:rPr>
            </w:pPr>
            <w:r w:rsidRPr="006477B1">
              <w:rPr>
                <w:szCs w:val="24"/>
              </w:rPr>
              <w:t>5КЖ, ул. Карельская, 16</w:t>
            </w:r>
          </w:p>
        </w:tc>
        <w:tc>
          <w:tcPr>
            <w:tcW w:w="4820" w:type="dxa"/>
            <w:vAlign w:val="center"/>
          </w:tcPr>
          <w:p w:rsidR="0022309A" w:rsidRPr="0022309A" w:rsidRDefault="0022309A" w:rsidP="0022309A">
            <w:pPr>
              <w:spacing w:line="360" w:lineRule="auto"/>
              <w:ind w:right="284"/>
              <w:jc w:val="center"/>
              <w:rPr>
                <w:szCs w:val="24"/>
              </w:rPr>
            </w:pPr>
            <w:r>
              <w:rPr>
                <w:szCs w:val="24"/>
              </w:rPr>
              <w:t>126</w:t>
            </w:r>
          </w:p>
        </w:tc>
      </w:tr>
      <w:tr w:rsidR="0022309A" w:rsidRPr="0022309A" w:rsidTr="0022309A">
        <w:tc>
          <w:tcPr>
            <w:tcW w:w="4678" w:type="dxa"/>
            <w:vAlign w:val="center"/>
          </w:tcPr>
          <w:p w:rsidR="0022309A" w:rsidRPr="0022309A" w:rsidRDefault="0022309A" w:rsidP="008C04F8">
            <w:pPr>
              <w:spacing w:line="360" w:lineRule="auto"/>
              <w:ind w:right="284"/>
              <w:jc w:val="left"/>
              <w:rPr>
                <w:szCs w:val="24"/>
              </w:rPr>
            </w:pPr>
            <w:r w:rsidRPr="006477B1">
              <w:rPr>
                <w:szCs w:val="24"/>
              </w:rPr>
              <w:t>2КЖ</w:t>
            </w:r>
            <w:proofErr w:type="gramStart"/>
            <w:r w:rsidRPr="006477B1">
              <w:rPr>
                <w:szCs w:val="24"/>
              </w:rPr>
              <w:t>,н</w:t>
            </w:r>
            <w:proofErr w:type="gramEnd"/>
            <w:r w:rsidRPr="006477B1">
              <w:rPr>
                <w:szCs w:val="24"/>
              </w:rPr>
              <w:t xml:space="preserve">аб. Ладожской флотилии, </w:t>
            </w:r>
            <w:r>
              <w:rPr>
                <w:szCs w:val="24"/>
              </w:rPr>
              <w:t>3</w:t>
            </w:r>
          </w:p>
        </w:tc>
        <w:tc>
          <w:tcPr>
            <w:tcW w:w="4820" w:type="dxa"/>
            <w:vAlign w:val="center"/>
          </w:tcPr>
          <w:p w:rsidR="0022309A" w:rsidRPr="0022309A" w:rsidRDefault="0022309A" w:rsidP="0022309A">
            <w:pPr>
              <w:spacing w:line="360" w:lineRule="auto"/>
              <w:ind w:right="284"/>
              <w:jc w:val="center"/>
              <w:rPr>
                <w:szCs w:val="24"/>
              </w:rPr>
            </w:pPr>
            <w:r>
              <w:rPr>
                <w:szCs w:val="24"/>
              </w:rPr>
              <w:t>85</w:t>
            </w:r>
          </w:p>
        </w:tc>
      </w:tr>
      <w:tr w:rsidR="0022309A" w:rsidRPr="0022309A" w:rsidTr="0022309A">
        <w:tc>
          <w:tcPr>
            <w:tcW w:w="4678" w:type="dxa"/>
            <w:vAlign w:val="center"/>
          </w:tcPr>
          <w:p w:rsidR="0022309A" w:rsidRPr="0022309A" w:rsidRDefault="0022309A" w:rsidP="008C04F8">
            <w:pPr>
              <w:spacing w:line="360" w:lineRule="auto"/>
              <w:ind w:right="284"/>
              <w:jc w:val="left"/>
              <w:rPr>
                <w:szCs w:val="24"/>
              </w:rPr>
            </w:pPr>
            <w:r w:rsidRPr="006477B1">
              <w:rPr>
                <w:szCs w:val="24"/>
              </w:rPr>
              <w:t>5КЖ, ул. Карельская, 22</w:t>
            </w:r>
          </w:p>
        </w:tc>
        <w:tc>
          <w:tcPr>
            <w:tcW w:w="4820" w:type="dxa"/>
            <w:vAlign w:val="center"/>
          </w:tcPr>
          <w:p w:rsidR="0022309A" w:rsidRPr="0022309A" w:rsidRDefault="0022309A" w:rsidP="0022309A">
            <w:pPr>
              <w:spacing w:line="360" w:lineRule="auto"/>
              <w:ind w:right="284"/>
              <w:jc w:val="center"/>
              <w:rPr>
                <w:szCs w:val="24"/>
              </w:rPr>
            </w:pPr>
            <w:r>
              <w:rPr>
                <w:szCs w:val="24"/>
              </w:rPr>
              <w:t>62</w:t>
            </w:r>
          </w:p>
        </w:tc>
      </w:tr>
    </w:tbl>
    <w:p w:rsidR="0022309A" w:rsidRPr="0022309A" w:rsidRDefault="0022309A" w:rsidP="000D4826">
      <w:pPr>
        <w:spacing w:line="360" w:lineRule="auto"/>
        <w:ind w:left="284" w:right="284" w:firstLine="851"/>
        <w:rPr>
          <w:sz w:val="16"/>
          <w:szCs w:val="16"/>
        </w:rPr>
      </w:pPr>
    </w:p>
    <w:p w:rsidR="000D4826" w:rsidRPr="00D47299" w:rsidRDefault="000D4826" w:rsidP="000D4826">
      <w:pPr>
        <w:spacing w:line="360" w:lineRule="auto"/>
        <w:ind w:left="284" w:right="284" w:firstLine="851"/>
        <w:rPr>
          <w:szCs w:val="24"/>
        </w:rPr>
      </w:pPr>
      <w:r w:rsidRPr="00D47299">
        <w:rPr>
          <w:szCs w:val="24"/>
        </w:rPr>
        <w:t>В таблиц</w:t>
      </w:r>
      <w:r w:rsidR="0022309A">
        <w:rPr>
          <w:szCs w:val="24"/>
        </w:rPr>
        <w:t>е</w:t>
      </w:r>
      <w:r w:rsidRPr="00D47299">
        <w:rPr>
          <w:szCs w:val="24"/>
        </w:rPr>
        <w:t xml:space="preserve"> 4.</w:t>
      </w:r>
      <w:r w:rsidR="005957DB">
        <w:rPr>
          <w:szCs w:val="24"/>
        </w:rPr>
        <w:t>2</w:t>
      </w:r>
      <w:r w:rsidRPr="00D47299">
        <w:rPr>
          <w:szCs w:val="24"/>
        </w:rPr>
        <w:t>.1.</w:t>
      </w:r>
      <w:r w:rsidR="00FC4DA2">
        <w:rPr>
          <w:szCs w:val="24"/>
        </w:rPr>
        <w:t>5</w:t>
      </w:r>
      <w:r w:rsidRPr="00D47299">
        <w:rPr>
          <w:szCs w:val="24"/>
        </w:rPr>
        <w:t xml:space="preserve"> приведены уровни приземных концентраций загрязняющих веществ в расчетных точках с учетом фоновых концентраций.</w:t>
      </w:r>
    </w:p>
    <w:p w:rsidR="005957DB" w:rsidRDefault="005957DB" w:rsidP="000D4826">
      <w:pPr>
        <w:spacing w:line="360" w:lineRule="auto"/>
        <w:ind w:left="284" w:right="284" w:firstLine="851"/>
        <w:rPr>
          <w:szCs w:val="24"/>
        </w:rPr>
        <w:sectPr w:rsidR="005957DB" w:rsidSect="007E3E80">
          <w:headerReference w:type="default" r:id="rId35"/>
          <w:footerReference w:type="default" r:id="rId36"/>
          <w:pgSz w:w="11907" w:h="16840" w:code="9"/>
          <w:pgMar w:top="1134" w:right="352" w:bottom="397" w:left="1134" w:header="0" w:footer="0" w:gutter="0"/>
          <w:cols w:space="720"/>
        </w:sectPr>
      </w:pPr>
    </w:p>
    <w:p w:rsidR="00354B08" w:rsidRDefault="00354B08" w:rsidP="000D4826">
      <w:pPr>
        <w:spacing w:line="360" w:lineRule="auto"/>
        <w:ind w:left="284" w:right="284" w:firstLine="851"/>
        <w:rPr>
          <w:szCs w:val="24"/>
        </w:rPr>
      </w:pPr>
    </w:p>
    <w:p w:rsidR="000D4826" w:rsidRPr="00D47299" w:rsidRDefault="000D4826" w:rsidP="000D4826">
      <w:pPr>
        <w:spacing w:line="360" w:lineRule="auto"/>
        <w:ind w:left="284" w:right="284" w:firstLine="851"/>
        <w:rPr>
          <w:szCs w:val="24"/>
        </w:rPr>
      </w:pPr>
      <w:r w:rsidRPr="00D47299">
        <w:rPr>
          <w:szCs w:val="24"/>
        </w:rPr>
        <w:t>Таблица 4.</w:t>
      </w:r>
      <w:r w:rsidR="005957DB">
        <w:rPr>
          <w:szCs w:val="24"/>
        </w:rPr>
        <w:t>2</w:t>
      </w:r>
      <w:r w:rsidRPr="00D47299">
        <w:rPr>
          <w:szCs w:val="24"/>
        </w:rPr>
        <w:t>.1.</w:t>
      </w:r>
      <w:r w:rsidR="00FC4DA2">
        <w:rPr>
          <w:szCs w:val="24"/>
        </w:rPr>
        <w:t>5</w:t>
      </w:r>
    </w:p>
    <w:tbl>
      <w:tblPr>
        <w:tblW w:w="9639" w:type="dxa"/>
        <w:tblInd w:w="392" w:type="dxa"/>
        <w:tblLayout w:type="fixed"/>
        <w:tblLook w:val="04A0"/>
      </w:tblPr>
      <w:tblGrid>
        <w:gridCol w:w="709"/>
        <w:gridCol w:w="1418"/>
        <w:gridCol w:w="1133"/>
        <w:gridCol w:w="1418"/>
        <w:gridCol w:w="1275"/>
        <w:gridCol w:w="1276"/>
        <w:gridCol w:w="1276"/>
        <w:gridCol w:w="1134"/>
      </w:tblGrid>
      <w:tr w:rsidR="00712419" w:rsidRPr="00D31853" w:rsidTr="00903F56">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2419" w:rsidRPr="000C290C" w:rsidRDefault="00712419" w:rsidP="00354B08">
            <w:pPr>
              <w:jc w:val="center"/>
              <w:rPr>
                <w:color w:val="000000"/>
                <w:sz w:val="20"/>
              </w:rPr>
            </w:pPr>
          </w:p>
        </w:tc>
        <w:tc>
          <w:tcPr>
            <w:tcW w:w="8930" w:type="dxa"/>
            <w:gridSpan w:val="7"/>
            <w:tcBorders>
              <w:top w:val="single" w:sz="4" w:space="0" w:color="auto"/>
              <w:left w:val="nil"/>
              <w:bottom w:val="single" w:sz="4" w:space="0" w:color="auto"/>
              <w:right w:val="single" w:sz="4" w:space="0" w:color="auto"/>
            </w:tcBorders>
            <w:shd w:val="clear" w:color="auto" w:fill="auto"/>
            <w:hideMark/>
          </w:tcPr>
          <w:p w:rsidR="00712419" w:rsidRPr="000C290C" w:rsidRDefault="00712419" w:rsidP="00354B08">
            <w:pPr>
              <w:jc w:val="center"/>
              <w:rPr>
                <w:b/>
                <w:bCs/>
                <w:i/>
                <w:iCs/>
                <w:color w:val="000000"/>
                <w:sz w:val="20"/>
              </w:rPr>
            </w:pPr>
            <w:r w:rsidRPr="000C290C">
              <w:rPr>
                <w:b/>
                <w:bCs/>
                <w:i/>
                <w:iCs/>
                <w:color w:val="000000"/>
                <w:sz w:val="20"/>
              </w:rPr>
              <w:t>Расчетная приземная концентрация в долях ПДК</w:t>
            </w:r>
          </w:p>
        </w:tc>
      </w:tr>
      <w:tr w:rsidR="00712419" w:rsidRPr="00D31853" w:rsidTr="00903F56">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12419" w:rsidRPr="000C290C" w:rsidRDefault="00712419" w:rsidP="00354B08">
            <w:pPr>
              <w:jc w:val="center"/>
              <w:rPr>
                <w:color w:val="000000"/>
                <w:sz w:val="20"/>
              </w:rPr>
            </w:pPr>
          </w:p>
        </w:tc>
        <w:tc>
          <w:tcPr>
            <w:tcW w:w="8930" w:type="dxa"/>
            <w:gridSpan w:val="7"/>
            <w:tcBorders>
              <w:top w:val="single" w:sz="4" w:space="0" w:color="auto"/>
              <w:left w:val="nil"/>
              <w:bottom w:val="single" w:sz="4" w:space="0" w:color="auto"/>
              <w:right w:val="single" w:sz="4" w:space="0" w:color="auto"/>
            </w:tcBorders>
            <w:shd w:val="clear" w:color="auto" w:fill="auto"/>
            <w:hideMark/>
          </w:tcPr>
          <w:p w:rsidR="00712419" w:rsidRPr="000C290C" w:rsidRDefault="00712419" w:rsidP="00354B08">
            <w:pPr>
              <w:jc w:val="center"/>
              <w:rPr>
                <w:b/>
                <w:bCs/>
                <w:i/>
                <w:iCs/>
                <w:color w:val="000000"/>
                <w:sz w:val="20"/>
              </w:rPr>
            </w:pPr>
            <w:r w:rsidRPr="000C290C">
              <w:rPr>
                <w:b/>
                <w:bCs/>
                <w:i/>
                <w:iCs/>
                <w:color w:val="000000"/>
                <w:sz w:val="20"/>
              </w:rPr>
              <w:t>наименование</w:t>
            </w:r>
          </w:p>
        </w:tc>
      </w:tr>
      <w:tr w:rsidR="00903F56" w:rsidRPr="00D31853" w:rsidTr="00903F56">
        <w:trPr>
          <w:trHeight w:val="379"/>
        </w:trPr>
        <w:tc>
          <w:tcPr>
            <w:tcW w:w="709" w:type="dxa"/>
            <w:tcBorders>
              <w:top w:val="nil"/>
              <w:left w:val="single" w:sz="4" w:space="0" w:color="auto"/>
              <w:bottom w:val="single" w:sz="4" w:space="0" w:color="auto"/>
              <w:right w:val="single" w:sz="4" w:space="0" w:color="auto"/>
            </w:tcBorders>
            <w:shd w:val="clear" w:color="auto" w:fill="auto"/>
            <w:hideMark/>
          </w:tcPr>
          <w:p w:rsidR="00903F56" w:rsidRPr="000C290C" w:rsidRDefault="00903F56" w:rsidP="00354B08">
            <w:pPr>
              <w:jc w:val="center"/>
              <w:rPr>
                <w:b/>
                <w:bCs/>
                <w:i/>
                <w:iCs/>
                <w:color w:val="000000"/>
                <w:sz w:val="22"/>
                <w:szCs w:val="22"/>
              </w:rPr>
            </w:pPr>
            <w:r w:rsidRPr="000C290C">
              <w:rPr>
                <w:b/>
                <w:bCs/>
                <w:i/>
                <w:iCs/>
                <w:color w:val="000000"/>
                <w:sz w:val="22"/>
                <w:szCs w:val="22"/>
              </w:rPr>
              <w:t>код</w:t>
            </w:r>
          </w:p>
        </w:tc>
        <w:tc>
          <w:tcPr>
            <w:tcW w:w="1418"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301</w:t>
            </w:r>
          </w:p>
        </w:tc>
        <w:tc>
          <w:tcPr>
            <w:tcW w:w="1133"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304</w:t>
            </w:r>
          </w:p>
        </w:tc>
        <w:tc>
          <w:tcPr>
            <w:tcW w:w="1418"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328</w:t>
            </w:r>
          </w:p>
        </w:tc>
        <w:tc>
          <w:tcPr>
            <w:tcW w:w="1275"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330</w:t>
            </w:r>
          </w:p>
        </w:tc>
        <w:tc>
          <w:tcPr>
            <w:tcW w:w="1276"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337</w:t>
            </w:r>
          </w:p>
        </w:tc>
        <w:tc>
          <w:tcPr>
            <w:tcW w:w="1276" w:type="dxa"/>
            <w:tcBorders>
              <w:top w:val="single" w:sz="4" w:space="0" w:color="auto"/>
              <w:bottom w:val="single" w:sz="4" w:space="0" w:color="auto"/>
              <w:right w:val="single" w:sz="4" w:space="0" w:color="auto"/>
            </w:tcBorders>
            <w:vAlign w:val="center"/>
          </w:tcPr>
          <w:p w:rsidR="00903F56" w:rsidRPr="000C290C" w:rsidRDefault="00903F56" w:rsidP="00903F56">
            <w:pPr>
              <w:jc w:val="center"/>
              <w:rPr>
                <w:color w:val="000000"/>
                <w:sz w:val="22"/>
                <w:szCs w:val="22"/>
              </w:rPr>
            </w:pPr>
            <w:r w:rsidRPr="000C290C">
              <w:rPr>
                <w:color w:val="000000"/>
                <w:sz w:val="22"/>
                <w:szCs w:val="22"/>
              </w:rPr>
              <w:t>1325</w:t>
            </w:r>
          </w:p>
        </w:tc>
        <w:tc>
          <w:tcPr>
            <w:tcW w:w="1134" w:type="dxa"/>
            <w:tcBorders>
              <w:top w:val="single" w:sz="4" w:space="0" w:color="auto"/>
              <w:left w:val="single" w:sz="4" w:space="0" w:color="auto"/>
              <w:bottom w:val="single" w:sz="4" w:space="0" w:color="auto"/>
              <w:right w:val="single" w:sz="4" w:space="0" w:color="auto"/>
            </w:tcBorders>
            <w:vAlign w:val="center"/>
          </w:tcPr>
          <w:p w:rsidR="00903F56" w:rsidRPr="000C290C" w:rsidRDefault="00903F56" w:rsidP="00903F56">
            <w:pPr>
              <w:jc w:val="center"/>
              <w:rPr>
                <w:color w:val="000000"/>
                <w:sz w:val="22"/>
                <w:szCs w:val="22"/>
              </w:rPr>
            </w:pPr>
            <w:r w:rsidRPr="000C290C">
              <w:rPr>
                <w:color w:val="000000"/>
                <w:sz w:val="22"/>
                <w:szCs w:val="22"/>
              </w:rPr>
              <w:t>2732</w:t>
            </w:r>
          </w:p>
        </w:tc>
      </w:tr>
      <w:tr w:rsidR="00903F56" w:rsidRPr="00D31853" w:rsidTr="00903F56">
        <w:trPr>
          <w:trHeight w:val="1020"/>
        </w:trPr>
        <w:tc>
          <w:tcPr>
            <w:tcW w:w="709" w:type="dxa"/>
            <w:tcBorders>
              <w:top w:val="nil"/>
              <w:left w:val="single" w:sz="4" w:space="0" w:color="auto"/>
              <w:bottom w:val="single" w:sz="4" w:space="0" w:color="auto"/>
              <w:right w:val="single" w:sz="4" w:space="0" w:color="auto"/>
            </w:tcBorders>
            <w:shd w:val="clear" w:color="auto" w:fill="auto"/>
            <w:hideMark/>
          </w:tcPr>
          <w:p w:rsidR="00903F56" w:rsidRPr="000C290C" w:rsidRDefault="00903F56" w:rsidP="00354B08">
            <w:pPr>
              <w:jc w:val="center"/>
              <w:rPr>
                <w:b/>
                <w:bCs/>
                <w:i/>
                <w:iCs/>
                <w:color w:val="000000"/>
                <w:sz w:val="22"/>
                <w:szCs w:val="22"/>
              </w:rPr>
            </w:pPr>
            <w:proofErr w:type="spellStart"/>
            <w:proofErr w:type="gramStart"/>
            <w:r w:rsidRPr="000C290C">
              <w:rPr>
                <w:b/>
                <w:bCs/>
                <w:i/>
                <w:iCs/>
                <w:color w:val="000000"/>
                <w:sz w:val="22"/>
                <w:szCs w:val="22"/>
              </w:rPr>
              <w:t>В-во</w:t>
            </w:r>
            <w:proofErr w:type="spellEnd"/>
            <w:proofErr w:type="gramEnd"/>
          </w:p>
        </w:tc>
        <w:tc>
          <w:tcPr>
            <w:tcW w:w="1418"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 xml:space="preserve">Азот (IV) оксид (Азота </w:t>
            </w:r>
            <w:proofErr w:type="spellStart"/>
            <w:proofErr w:type="gramStart"/>
            <w:r w:rsidRPr="000C290C">
              <w:rPr>
                <w:color w:val="000000"/>
                <w:sz w:val="22"/>
                <w:szCs w:val="22"/>
              </w:rPr>
              <w:t>ди-оксид</w:t>
            </w:r>
            <w:proofErr w:type="spellEnd"/>
            <w:proofErr w:type="gramEnd"/>
            <w:r w:rsidRPr="000C290C">
              <w:rPr>
                <w:color w:val="000000"/>
                <w:sz w:val="22"/>
                <w:szCs w:val="22"/>
              </w:rPr>
              <w:t>)</w:t>
            </w:r>
          </w:p>
        </w:tc>
        <w:tc>
          <w:tcPr>
            <w:tcW w:w="1133"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Азот (II) оксид (Азота оксид)</w:t>
            </w:r>
          </w:p>
        </w:tc>
        <w:tc>
          <w:tcPr>
            <w:tcW w:w="1418" w:type="dxa"/>
            <w:tcBorders>
              <w:top w:val="nil"/>
              <w:left w:val="nil"/>
              <w:bottom w:val="single" w:sz="4" w:space="0" w:color="auto"/>
              <w:right w:val="single" w:sz="4" w:space="0" w:color="auto"/>
            </w:tcBorders>
            <w:shd w:val="clear" w:color="auto" w:fill="auto"/>
            <w:vAlign w:val="center"/>
            <w:hideMark/>
          </w:tcPr>
          <w:p w:rsidR="00903F56" w:rsidRPr="000C290C" w:rsidRDefault="00E224A3" w:rsidP="00354B08">
            <w:pPr>
              <w:jc w:val="center"/>
              <w:rPr>
                <w:color w:val="000000"/>
                <w:sz w:val="22"/>
                <w:szCs w:val="22"/>
              </w:rPr>
            </w:pPr>
            <w:r>
              <w:rPr>
                <w:color w:val="000000"/>
                <w:sz w:val="22"/>
                <w:szCs w:val="22"/>
              </w:rPr>
              <w:t>Углерод чер</w:t>
            </w:r>
            <w:r w:rsidR="00903F56" w:rsidRPr="000C290C">
              <w:rPr>
                <w:color w:val="000000"/>
                <w:sz w:val="22"/>
                <w:szCs w:val="22"/>
              </w:rPr>
              <w:t>ный (Сажа)</w:t>
            </w:r>
          </w:p>
        </w:tc>
        <w:tc>
          <w:tcPr>
            <w:tcW w:w="1275"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Сера диоксид</w:t>
            </w:r>
          </w:p>
        </w:tc>
        <w:tc>
          <w:tcPr>
            <w:tcW w:w="1276" w:type="dxa"/>
            <w:tcBorders>
              <w:top w:val="nil"/>
              <w:left w:val="nil"/>
              <w:bottom w:val="single" w:sz="4" w:space="0" w:color="auto"/>
              <w:right w:val="single" w:sz="4" w:space="0" w:color="auto"/>
            </w:tcBorders>
            <w:shd w:val="clear" w:color="auto" w:fill="auto"/>
            <w:vAlign w:val="center"/>
            <w:hideMark/>
          </w:tcPr>
          <w:p w:rsidR="00903F56" w:rsidRPr="000C290C" w:rsidRDefault="00903F56" w:rsidP="00354B08">
            <w:pPr>
              <w:jc w:val="center"/>
              <w:rPr>
                <w:color w:val="000000"/>
                <w:sz w:val="22"/>
                <w:szCs w:val="22"/>
              </w:rPr>
            </w:pPr>
            <w:r w:rsidRPr="000C290C">
              <w:rPr>
                <w:color w:val="000000"/>
                <w:sz w:val="22"/>
                <w:szCs w:val="22"/>
              </w:rPr>
              <w:t>Углерод оксид</w:t>
            </w:r>
          </w:p>
        </w:tc>
        <w:tc>
          <w:tcPr>
            <w:tcW w:w="1276" w:type="dxa"/>
            <w:tcBorders>
              <w:top w:val="single" w:sz="4" w:space="0" w:color="auto"/>
              <w:bottom w:val="single" w:sz="4" w:space="0" w:color="auto"/>
              <w:right w:val="single" w:sz="4" w:space="0" w:color="auto"/>
            </w:tcBorders>
            <w:vAlign w:val="center"/>
          </w:tcPr>
          <w:p w:rsidR="00903F56" w:rsidRPr="000C290C" w:rsidRDefault="00903F56" w:rsidP="00903F56">
            <w:pPr>
              <w:jc w:val="center"/>
              <w:rPr>
                <w:color w:val="000000"/>
                <w:sz w:val="22"/>
                <w:szCs w:val="22"/>
              </w:rPr>
            </w:pPr>
            <w:proofErr w:type="spellStart"/>
            <w:proofErr w:type="gramStart"/>
            <w:r w:rsidRPr="000C290C">
              <w:rPr>
                <w:color w:val="000000"/>
                <w:sz w:val="22"/>
                <w:szCs w:val="22"/>
              </w:rPr>
              <w:t>Формаль-дегид</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903F56" w:rsidRPr="000C290C" w:rsidRDefault="00903F56" w:rsidP="00903F56">
            <w:pPr>
              <w:jc w:val="center"/>
              <w:rPr>
                <w:color w:val="000000"/>
                <w:sz w:val="22"/>
                <w:szCs w:val="22"/>
              </w:rPr>
            </w:pPr>
            <w:r w:rsidRPr="000C290C">
              <w:rPr>
                <w:color w:val="000000"/>
                <w:sz w:val="22"/>
                <w:szCs w:val="22"/>
              </w:rPr>
              <w:t>Керосин</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w:t>
            </w:r>
            <w:proofErr w:type="gramStart"/>
            <w:r w:rsidRPr="000C290C">
              <w:rPr>
                <w:i/>
                <w:iCs/>
                <w:sz w:val="22"/>
                <w:szCs w:val="22"/>
              </w:rPr>
              <w:t>1</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0,28</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0,05</w:t>
            </w:r>
          </w:p>
        </w:tc>
        <w:tc>
          <w:tcPr>
            <w:tcW w:w="1275"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0,01</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менее</w:t>
            </w:r>
            <w:proofErr w:type="gramStart"/>
            <w:r w:rsidRPr="000C290C">
              <w:rPr>
                <w:color w:val="000000"/>
                <w:sz w:val="22"/>
                <w:szCs w:val="22"/>
              </w:rPr>
              <w:t>0</w:t>
            </w:r>
            <w:proofErr w:type="gramEnd"/>
            <w:r w:rsidRPr="000C290C">
              <w:rPr>
                <w:color w:val="000000"/>
                <w:sz w:val="22"/>
                <w:szCs w:val="22"/>
              </w:rPr>
              <w:t>,01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0,01</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w:t>
            </w:r>
            <w:proofErr w:type="gramStart"/>
            <w:r w:rsidRPr="000C290C">
              <w:rPr>
                <w:i/>
                <w:iCs/>
                <w:sz w:val="22"/>
                <w:szCs w:val="22"/>
              </w:rPr>
              <w:t>2</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0,31</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0,05</w:t>
            </w:r>
          </w:p>
        </w:tc>
        <w:tc>
          <w:tcPr>
            <w:tcW w:w="1275"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менее</w:t>
            </w:r>
            <w:proofErr w:type="gramStart"/>
            <w:r w:rsidRPr="000C290C">
              <w:rPr>
                <w:color w:val="000000"/>
                <w:sz w:val="22"/>
                <w:szCs w:val="22"/>
              </w:rPr>
              <w:t>0</w:t>
            </w:r>
            <w:proofErr w:type="gramEnd"/>
            <w:r w:rsidRPr="000C290C">
              <w:rPr>
                <w:color w:val="000000"/>
                <w:sz w:val="22"/>
                <w:szCs w:val="22"/>
              </w:rPr>
              <w:t>,01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0,01</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рт3</w:t>
            </w:r>
          </w:p>
        </w:tc>
        <w:tc>
          <w:tcPr>
            <w:tcW w:w="1418"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0,23</w:t>
            </w:r>
          </w:p>
        </w:tc>
        <w:tc>
          <w:tcPr>
            <w:tcW w:w="1133"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0,02</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0,04</w:t>
            </w:r>
          </w:p>
        </w:tc>
        <w:tc>
          <w:tcPr>
            <w:tcW w:w="1275"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0,01</w:t>
            </w:r>
          </w:p>
        </w:tc>
        <w:tc>
          <w:tcPr>
            <w:tcW w:w="1276"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0,01</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менее</w:t>
            </w:r>
            <w:proofErr w:type="gramStart"/>
            <w:r w:rsidRPr="000C290C">
              <w:rPr>
                <w:color w:val="000000"/>
                <w:sz w:val="22"/>
                <w:szCs w:val="22"/>
              </w:rPr>
              <w:t>0</w:t>
            </w:r>
            <w:proofErr w:type="gramEnd"/>
            <w:r w:rsidRPr="000C290C">
              <w:rPr>
                <w:color w:val="000000"/>
                <w:sz w:val="22"/>
                <w:szCs w:val="22"/>
              </w:rPr>
              <w:t>,01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0,01</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w:t>
            </w:r>
            <w:proofErr w:type="gramStart"/>
            <w:r w:rsidRPr="000C290C">
              <w:rPr>
                <w:i/>
                <w:iCs/>
                <w:sz w:val="22"/>
                <w:szCs w:val="22"/>
              </w:rPr>
              <w:t>4</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0,61</w:t>
            </w:r>
          </w:p>
        </w:tc>
        <w:tc>
          <w:tcPr>
            <w:tcW w:w="1133"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0,05</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0,1</w:t>
            </w:r>
          </w:p>
        </w:tc>
        <w:tc>
          <w:tcPr>
            <w:tcW w:w="1275"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0,04</w:t>
            </w:r>
          </w:p>
        </w:tc>
        <w:tc>
          <w:tcPr>
            <w:tcW w:w="1276" w:type="dxa"/>
            <w:tcBorders>
              <w:top w:val="nil"/>
              <w:left w:val="nil"/>
              <w:bottom w:val="single" w:sz="4" w:space="0" w:color="auto"/>
              <w:right w:val="single" w:sz="4" w:space="0" w:color="auto"/>
            </w:tcBorders>
            <w:shd w:val="clear" w:color="auto" w:fill="auto"/>
            <w:noWrap/>
            <w:vAlign w:val="center"/>
            <w:hideMark/>
          </w:tcPr>
          <w:p w:rsidR="000C290C" w:rsidRPr="000C290C" w:rsidRDefault="000C290C" w:rsidP="000C290C">
            <w:pPr>
              <w:jc w:val="center"/>
              <w:rPr>
                <w:sz w:val="22"/>
                <w:szCs w:val="22"/>
              </w:rPr>
            </w:pPr>
            <w:r w:rsidRPr="000C290C">
              <w:rPr>
                <w:sz w:val="22"/>
                <w:szCs w:val="22"/>
              </w:rPr>
              <w:t>0,03</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0,01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0,03</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рт5</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0,49</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0,04</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0,08</w:t>
            </w:r>
          </w:p>
        </w:tc>
        <w:tc>
          <w:tcPr>
            <w:tcW w:w="1275"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0,03</w:t>
            </w:r>
          </w:p>
        </w:tc>
        <w:tc>
          <w:tcPr>
            <w:tcW w:w="1276"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0,01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0,02</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w:t>
            </w:r>
            <w:proofErr w:type="gramStart"/>
            <w:r w:rsidRPr="000C290C">
              <w:rPr>
                <w:i/>
                <w:iCs/>
                <w:sz w:val="22"/>
                <w:szCs w:val="22"/>
              </w:rPr>
              <w:t>6</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0,51</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0,04</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0,08</w:t>
            </w:r>
          </w:p>
        </w:tc>
        <w:tc>
          <w:tcPr>
            <w:tcW w:w="1275"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0,03</w:t>
            </w:r>
          </w:p>
        </w:tc>
        <w:tc>
          <w:tcPr>
            <w:tcW w:w="1276"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0,01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0,02</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w:t>
            </w:r>
            <w:proofErr w:type="gramStart"/>
            <w:r w:rsidRPr="000C290C">
              <w:rPr>
                <w:i/>
                <w:iCs/>
                <w:sz w:val="22"/>
                <w:szCs w:val="22"/>
              </w:rPr>
              <w:t>7</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0,52</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0,04</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0,08</w:t>
            </w:r>
          </w:p>
        </w:tc>
        <w:tc>
          <w:tcPr>
            <w:tcW w:w="1275"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0,03</w:t>
            </w:r>
          </w:p>
        </w:tc>
        <w:tc>
          <w:tcPr>
            <w:tcW w:w="1276"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0,03</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0,01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0,02</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рт8</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0,3</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0,05</w:t>
            </w:r>
          </w:p>
        </w:tc>
        <w:tc>
          <w:tcPr>
            <w:tcW w:w="1275"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0,01</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менее</w:t>
            </w:r>
            <w:proofErr w:type="gramStart"/>
            <w:r w:rsidRPr="000C290C">
              <w:rPr>
                <w:color w:val="000000"/>
                <w:sz w:val="22"/>
                <w:szCs w:val="22"/>
              </w:rPr>
              <w:t>0</w:t>
            </w:r>
            <w:proofErr w:type="gramEnd"/>
            <w:r w:rsidRPr="000C290C">
              <w:rPr>
                <w:color w:val="000000"/>
                <w:sz w:val="22"/>
                <w:szCs w:val="22"/>
              </w:rPr>
              <w:t>,01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0,01</w:t>
            </w:r>
          </w:p>
        </w:tc>
      </w:tr>
      <w:tr w:rsidR="000C290C" w:rsidRPr="00D31853"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w:t>
            </w:r>
            <w:proofErr w:type="gramStart"/>
            <w:r w:rsidRPr="000C290C">
              <w:rPr>
                <w:i/>
                <w:iCs/>
                <w:sz w:val="22"/>
                <w:szCs w:val="22"/>
              </w:rPr>
              <w:t>9</w:t>
            </w:r>
            <w:proofErr w:type="gramEnd"/>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0,28</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0,04</w:t>
            </w:r>
          </w:p>
        </w:tc>
        <w:tc>
          <w:tcPr>
            <w:tcW w:w="1275"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0,01</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менее</w:t>
            </w:r>
            <w:proofErr w:type="gramStart"/>
            <w:r w:rsidRPr="000C290C">
              <w:rPr>
                <w:color w:val="000000"/>
                <w:sz w:val="22"/>
                <w:szCs w:val="22"/>
              </w:rPr>
              <w:t>0</w:t>
            </w:r>
            <w:proofErr w:type="gramEnd"/>
            <w:r w:rsidRPr="000C290C">
              <w:rPr>
                <w:color w:val="000000"/>
                <w:sz w:val="22"/>
                <w:szCs w:val="22"/>
              </w:rPr>
              <w:t>,01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0,01</w:t>
            </w:r>
          </w:p>
        </w:tc>
      </w:tr>
      <w:tr w:rsidR="000C290C" w:rsidRPr="00984872" w:rsidTr="000C290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0C290C" w:rsidRPr="000C290C" w:rsidRDefault="000C290C" w:rsidP="00354B08">
            <w:pPr>
              <w:jc w:val="center"/>
              <w:rPr>
                <w:i/>
                <w:iCs/>
                <w:sz w:val="22"/>
                <w:szCs w:val="22"/>
              </w:rPr>
            </w:pPr>
            <w:r w:rsidRPr="000C290C">
              <w:rPr>
                <w:i/>
                <w:iCs/>
                <w:sz w:val="22"/>
                <w:szCs w:val="22"/>
              </w:rPr>
              <w:t>рт10</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0,28</w:t>
            </w:r>
          </w:p>
        </w:tc>
        <w:tc>
          <w:tcPr>
            <w:tcW w:w="1133"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418"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0,04</w:t>
            </w:r>
          </w:p>
        </w:tc>
        <w:tc>
          <w:tcPr>
            <w:tcW w:w="1275"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0,02</w:t>
            </w:r>
          </w:p>
        </w:tc>
        <w:tc>
          <w:tcPr>
            <w:tcW w:w="1276" w:type="dxa"/>
            <w:tcBorders>
              <w:top w:val="nil"/>
              <w:left w:val="nil"/>
              <w:bottom w:val="single" w:sz="4" w:space="0" w:color="auto"/>
              <w:right w:val="single" w:sz="4" w:space="0" w:color="auto"/>
            </w:tcBorders>
            <w:shd w:val="clear" w:color="auto" w:fill="auto"/>
            <w:vAlign w:val="center"/>
            <w:hideMark/>
          </w:tcPr>
          <w:p w:rsidR="000C290C" w:rsidRPr="000C290C" w:rsidRDefault="000C290C" w:rsidP="000C290C">
            <w:pPr>
              <w:jc w:val="center"/>
              <w:rPr>
                <w:sz w:val="22"/>
                <w:szCs w:val="22"/>
              </w:rPr>
            </w:pPr>
            <w:r w:rsidRPr="000C290C">
              <w:rPr>
                <w:sz w:val="22"/>
                <w:szCs w:val="22"/>
              </w:rPr>
              <w:t>0,01</w:t>
            </w:r>
          </w:p>
        </w:tc>
        <w:tc>
          <w:tcPr>
            <w:tcW w:w="1276" w:type="dxa"/>
            <w:tcBorders>
              <w:top w:val="single" w:sz="4" w:space="0" w:color="auto"/>
              <w:bottom w:val="single" w:sz="4" w:space="0" w:color="auto"/>
              <w:right w:val="single" w:sz="4" w:space="0" w:color="auto"/>
            </w:tcBorders>
            <w:vAlign w:val="center"/>
          </w:tcPr>
          <w:p w:rsidR="000C290C" w:rsidRPr="000C290C" w:rsidRDefault="000C290C" w:rsidP="000C290C">
            <w:pPr>
              <w:jc w:val="center"/>
              <w:rPr>
                <w:color w:val="000000"/>
                <w:sz w:val="22"/>
                <w:szCs w:val="22"/>
              </w:rPr>
            </w:pPr>
            <w:r w:rsidRPr="000C290C">
              <w:rPr>
                <w:color w:val="000000"/>
                <w:sz w:val="22"/>
                <w:szCs w:val="22"/>
              </w:rPr>
              <w:t>менее</w:t>
            </w:r>
            <w:proofErr w:type="gramStart"/>
            <w:r w:rsidRPr="000C290C">
              <w:rPr>
                <w:color w:val="000000"/>
                <w:sz w:val="22"/>
                <w:szCs w:val="22"/>
              </w:rPr>
              <w:t>0</w:t>
            </w:r>
            <w:proofErr w:type="gramEnd"/>
            <w:r w:rsidRPr="000C290C">
              <w:rPr>
                <w:color w:val="000000"/>
                <w:sz w:val="22"/>
                <w:szCs w:val="22"/>
              </w:rPr>
              <w:t>,01</w:t>
            </w:r>
          </w:p>
        </w:tc>
        <w:tc>
          <w:tcPr>
            <w:tcW w:w="1134" w:type="dxa"/>
            <w:tcBorders>
              <w:top w:val="single" w:sz="4" w:space="0" w:color="auto"/>
              <w:left w:val="single" w:sz="4" w:space="0" w:color="auto"/>
              <w:bottom w:val="single" w:sz="4" w:space="0" w:color="auto"/>
              <w:right w:val="single" w:sz="4" w:space="0" w:color="auto"/>
            </w:tcBorders>
            <w:vAlign w:val="center"/>
          </w:tcPr>
          <w:p w:rsidR="000C290C" w:rsidRPr="000C290C" w:rsidRDefault="000C290C" w:rsidP="000C290C">
            <w:pPr>
              <w:jc w:val="center"/>
              <w:rPr>
                <w:sz w:val="22"/>
                <w:szCs w:val="22"/>
              </w:rPr>
            </w:pPr>
            <w:r w:rsidRPr="000C290C">
              <w:rPr>
                <w:sz w:val="22"/>
                <w:szCs w:val="22"/>
              </w:rPr>
              <w:t>0,01</w:t>
            </w:r>
          </w:p>
        </w:tc>
      </w:tr>
    </w:tbl>
    <w:p w:rsidR="00903F56" w:rsidRDefault="00903F56" w:rsidP="000D4826">
      <w:pPr>
        <w:spacing w:line="360" w:lineRule="auto"/>
        <w:ind w:left="284" w:right="284" w:firstLine="851"/>
      </w:pPr>
    </w:p>
    <w:p w:rsidR="000D4826" w:rsidRPr="00CF0149" w:rsidRDefault="000D4826" w:rsidP="000D4826">
      <w:pPr>
        <w:spacing w:line="360" w:lineRule="auto"/>
        <w:ind w:left="284" w:right="284" w:firstLine="851"/>
      </w:pPr>
      <w:r w:rsidRPr="00CF0149">
        <w:t>Расчеты проводились для 1</w:t>
      </w:r>
      <w:r w:rsidR="00D47299" w:rsidRPr="00CF0149">
        <w:t>4</w:t>
      </w:r>
      <w:r w:rsidRPr="00CF0149">
        <w:t>-и веществ и 4-х групп суммации. Расчет уровня приземных концентраций для</w:t>
      </w:r>
      <w:r w:rsidR="000C290C">
        <w:t xml:space="preserve"> </w:t>
      </w:r>
      <w:r w:rsidRPr="00CF0149">
        <w:t>оксида железа (код 123),</w:t>
      </w:r>
      <w:r w:rsidR="000C290C" w:rsidRPr="000C290C">
        <w:t xml:space="preserve"> </w:t>
      </w:r>
      <w:r w:rsidR="000C290C">
        <w:t>марганца и его соединени</w:t>
      </w:r>
      <w:proofErr w:type="gramStart"/>
      <w:r w:rsidR="000C290C">
        <w:t>й(</w:t>
      </w:r>
      <w:proofErr w:type="gramEnd"/>
      <w:r w:rsidR="000C290C">
        <w:t>код 143),</w:t>
      </w:r>
      <w:r w:rsidRPr="00CF0149">
        <w:t xml:space="preserve"> газообразных фторидов (код 342), </w:t>
      </w:r>
      <w:proofErr w:type="spellStart"/>
      <w:r w:rsidRPr="00CF0149">
        <w:t>плохорастворимых</w:t>
      </w:r>
      <w:proofErr w:type="spellEnd"/>
      <w:r w:rsidRPr="00CF0149">
        <w:t xml:space="preserve"> фторидов (код 344),</w:t>
      </w:r>
      <w:r w:rsidR="00CF0149" w:rsidRPr="00CF0149">
        <w:t xml:space="preserve"> </w:t>
      </w:r>
      <w:proofErr w:type="spellStart"/>
      <w:r w:rsidR="00CF0149" w:rsidRPr="00CF0149">
        <w:rPr>
          <w:szCs w:val="24"/>
        </w:rPr>
        <w:t>бенз</w:t>
      </w:r>
      <w:proofErr w:type="spellEnd"/>
      <w:r w:rsidR="00CF0149" w:rsidRPr="00CF0149">
        <w:rPr>
          <w:szCs w:val="24"/>
        </w:rPr>
        <w:t>/а/</w:t>
      </w:r>
      <w:proofErr w:type="spellStart"/>
      <w:r w:rsidR="00CF0149" w:rsidRPr="00CF0149">
        <w:rPr>
          <w:szCs w:val="24"/>
        </w:rPr>
        <w:t>пирена</w:t>
      </w:r>
      <w:proofErr w:type="spellEnd"/>
      <w:r w:rsidR="00CF0149" w:rsidRPr="00CF0149">
        <w:rPr>
          <w:szCs w:val="24"/>
        </w:rPr>
        <w:t xml:space="preserve"> (код 703), </w:t>
      </w:r>
      <w:r w:rsidRPr="00CF0149">
        <w:t>бензина нефтяного (код 2704), пыли неорганической 70-20% SiO2 (код 2908)</w:t>
      </w:r>
      <w:r w:rsidR="000C290C">
        <w:t xml:space="preserve">, групп суммаций (6009,6039,6046,6053) </w:t>
      </w:r>
      <w:r w:rsidRPr="00CF0149">
        <w:t xml:space="preserve"> нецелесообразен для всех расчетных точек.</w:t>
      </w:r>
    </w:p>
    <w:p w:rsidR="000D4826" w:rsidRPr="00CF0149" w:rsidRDefault="000D4826" w:rsidP="000D4826">
      <w:pPr>
        <w:spacing w:line="360" w:lineRule="auto"/>
        <w:ind w:left="284" w:right="284" w:firstLine="851"/>
        <w:rPr>
          <w:b/>
        </w:rPr>
      </w:pPr>
      <w:r w:rsidRPr="00CF0149">
        <w:t xml:space="preserve">Из приведенных в таблицах данных следует, что уровни приземных концентраций загрязняющих веществ на период строительства объекта в принятых расчетных точках составляют от </w:t>
      </w:r>
      <w:r w:rsidRPr="00CF0149">
        <w:rPr>
          <w:b/>
        </w:rPr>
        <w:t>0,01-0,</w:t>
      </w:r>
      <w:r w:rsidR="00CF0149">
        <w:rPr>
          <w:b/>
        </w:rPr>
        <w:t>86</w:t>
      </w:r>
      <w:r w:rsidRPr="00CF0149">
        <w:rPr>
          <w:b/>
        </w:rPr>
        <w:t xml:space="preserve"> ПДК.</w:t>
      </w:r>
    </w:p>
    <w:p w:rsidR="000D4826" w:rsidRPr="00CF0149" w:rsidRDefault="000D4826" w:rsidP="000D4826">
      <w:pPr>
        <w:spacing w:line="360" w:lineRule="auto"/>
        <w:ind w:left="284" w:right="284" w:firstLine="851"/>
        <w:rPr>
          <w:i/>
        </w:rPr>
      </w:pPr>
      <w:r w:rsidRPr="00CF0149">
        <w:t>Исходные данные, результаты расчетов и карты рассеивания веще</w:t>
      </w:r>
      <w:proofErr w:type="gramStart"/>
      <w:r w:rsidRPr="00CF0149">
        <w:t>ств в пр</w:t>
      </w:r>
      <w:proofErr w:type="gramEnd"/>
      <w:r w:rsidRPr="00CF0149">
        <w:t xml:space="preserve">иземном слое атмосферы на период строительных работ приведены в </w:t>
      </w:r>
      <w:r w:rsidRPr="00082ABA">
        <w:rPr>
          <w:i/>
        </w:rPr>
        <w:t xml:space="preserve">Приложении </w:t>
      </w:r>
      <w:r w:rsidR="00082ABA">
        <w:rPr>
          <w:i/>
        </w:rPr>
        <w:t>2</w:t>
      </w:r>
      <w:r w:rsidRPr="00082ABA">
        <w:rPr>
          <w:i/>
        </w:rPr>
        <w:t>.</w:t>
      </w:r>
    </w:p>
    <w:p w:rsidR="000D4826" w:rsidRPr="00CF0149" w:rsidRDefault="000D4826" w:rsidP="000D4826">
      <w:pPr>
        <w:spacing w:line="360" w:lineRule="auto"/>
        <w:ind w:left="284" w:right="284" w:firstLine="851"/>
      </w:pPr>
      <w:r w:rsidRPr="00CF0149">
        <w:t xml:space="preserve">Для уменьшения количества выбросов загрязняющих веществ в атмосферу в период строительства предусматриваются следующие мероприятия:  </w:t>
      </w:r>
      <w:r w:rsidRPr="00CF0149">
        <w:tab/>
      </w:r>
    </w:p>
    <w:p w:rsidR="000D4826" w:rsidRPr="00CF0149" w:rsidRDefault="000D4826" w:rsidP="000D4826">
      <w:pPr>
        <w:numPr>
          <w:ilvl w:val="0"/>
          <w:numId w:val="10"/>
        </w:numPr>
        <w:tabs>
          <w:tab w:val="clear" w:pos="2444"/>
          <w:tab w:val="num" w:pos="993"/>
        </w:tabs>
        <w:spacing w:line="360" w:lineRule="auto"/>
        <w:ind w:left="284" w:right="284" w:firstLine="284"/>
        <w:rPr>
          <w:bCs/>
        </w:rPr>
      </w:pPr>
      <w:proofErr w:type="gramStart"/>
      <w:r w:rsidRPr="00CF0149">
        <w:t>контроль за</w:t>
      </w:r>
      <w:proofErr w:type="gramEnd"/>
      <w:r w:rsidRPr="00CF0149">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903F56" w:rsidRDefault="000D4826" w:rsidP="000D4826">
      <w:pPr>
        <w:numPr>
          <w:ilvl w:val="0"/>
          <w:numId w:val="10"/>
        </w:numPr>
        <w:tabs>
          <w:tab w:val="clear" w:pos="2444"/>
          <w:tab w:val="num" w:pos="993"/>
        </w:tabs>
        <w:spacing w:line="360" w:lineRule="auto"/>
        <w:ind w:left="284" w:right="284" w:firstLine="284"/>
      </w:pPr>
      <w:proofErr w:type="gramStart"/>
      <w:r w:rsidRPr="00CF0149">
        <w:t>контроль за</w:t>
      </w:r>
      <w:proofErr w:type="gramEnd"/>
      <w:r w:rsidRPr="00CF0149">
        <w:t xml:space="preserve"> точным соблюдением технологии проектируемых работ;</w:t>
      </w:r>
    </w:p>
    <w:p w:rsidR="00903F56" w:rsidRDefault="00903F56" w:rsidP="000D4826">
      <w:pPr>
        <w:numPr>
          <w:ilvl w:val="0"/>
          <w:numId w:val="10"/>
        </w:numPr>
        <w:tabs>
          <w:tab w:val="clear" w:pos="2444"/>
          <w:tab w:val="num" w:pos="993"/>
        </w:tabs>
        <w:spacing w:line="360" w:lineRule="auto"/>
        <w:ind w:left="284" w:right="284" w:firstLine="284"/>
        <w:sectPr w:rsidR="00903F56" w:rsidSect="007E3E80">
          <w:headerReference w:type="default" r:id="rId37"/>
          <w:footerReference w:type="default" r:id="rId38"/>
          <w:pgSz w:w="11907" w:h="16840" w:code="9"/>
          <w:pgMar w:top="1134" w:right="352" w:bottom="397" w:left="1134" w:header="0" w:footer="0" w:gutter="0"/>
          <w:cols w:space="720"/>
        </w:sectPr>
      </w:pPr>
    </w:p>
    <w:p w:rsidR="000D4826" w:rsidRPr="00CF0149" w:rsidRDefault="000D4826" w:rsidP="000D4826">
      <w:pPr>
        <w:numPr>
          <w:ilvl w:val="0"/>
          <w:numId w:val="10"/>
        </w:numPr>
        <w:tabs>
          <w:tab w:val="clear" w:pos="2444"/>
          <w:tab w:val="num" w:pos="993"/>
        </w:tabs>
        <w:spacing w:line="360" w:lineRule="auto"/>
        <w:ind w:left="284" w:right="284" w:firstLine="284"/>
      </w:pPr>
      <w:r w:rsidRPr="00CF0149">
        <w:lastRenderedPageBreak/>
        <w:t>рассредоточение во время работы строительных машин и механизмов, не задействованных в едином непрерывном технологическом процессе;</w:t>
      </w:r>
    </w:p>
    <w:p w:rsidR="000D4826" w:rsidRPr="00CF0149" w:rsidRDefault="000D4826" w:rsidP="000D4826">
      <w:pPr>
        <w:numPr>
          <w:ilvl w:val="0"/>
          <w:numId w:val="10"/>
        </w:numPr>
        <w:tabs>
          <w:tab w:val="clear" w:pos="2444"/>
          <w:tab w:val="num" w:pos="993"/>
        </w:tabs>
        <w:spacing w:line="360" w:lineRule="auto"/>
        <w:ind w:left="284" w:right="284" w:firstLine="851"/>
      </w:pPr>
      <w:r w:rsidRPr="00CF0149">
        <w:t>обеспечение профилактического ремонта дизельных механизмов.</w:t>
      </w:r>
      <w:r w:rsidR="00FD2213">
        <w:t xml:space="preserve">                             </w:t>
      </w:r>
      <w:r w:rsidRPr="00CF0149">
        <w:t xml:space="preserve">Следует отметить, что программа УПРЗА “Эколог” производит расчет для неблагоприятных метеоусловий. Однако подобные метеорологические условия возникают редко и продолжаются недолго. Поэтому реальная обстановка, за исключением весьма редких случаев, будет более благоприятна для окружающей среды, по сравнению </w:t>
      </w:r>
      <w:proofErr w:type="gramStart"/>
      <w:r w:rsidRPr="00CF0149">
        <w:t>с</w:t>
      </w:r>
      <w:proofErr w:type="gramEnd"/>
      <w:r w:rsidRPr="00CF0149">
        <w:t xml:space="preserve"> расчетной.</w:t>
      </w:r>
    </w:p>
    <w:p w:rsidR="000D4826" w:rsidRPr="00CF0149" w:rsidRDefault="000D4826" w:rsidP="000D4826">
      <w:pPr>
        <w:spacing w:line="360" w:lineRule="auto"/>
        <w:ind w:left="284" w:right="284" w:firstLine="851"/>
        <w:rPr>
          <w:b/>
          <w:i/>
          <w:szCs w:val="24"/>
        </w:rPr>
      </w:pPr>
      <w:r w:rsidRPr="00CF0149">
        <w:rPr>
          <w:b/>
          <w:i/>
          <w:szCs w:val="24"/>
        </w:rPr>
        <w:t>Таким образом, на основании приведенных расчетных данных следует, что уровни приземных концентраций загрязняющих веществ на период строительства объекта не превышают установленных критериев качества атмосферного воздуха.</w:t>
      </w:r>
    </w:p>
    <w:p w:rsidR="000D4826" w:rsidRPr="00984872" w:rsidRDefault="000D4826" w:rsidP="000D4826">
      <w:pPr>
        <w:ind w:left="1701" w:right="284" w:hanging="567"/>
        <w:jc w:val="left"/>
        <w:rPr>
          <w:b/>
          <w:bCs/>
          <w:szCs w:val="24"/>
          <w:highlight w:val="yellow"/>
        </w:rPr>
      </w:pPr>
    </w:p>
    <w:p w:rsidR="001978B8" w:rsidRDefault="001978B8" w:rsidP="006E7E46">
      <w:pPr>
        <w:spacing w:line="360" w:lineRule="auto"/>
        <w:ind w:left="284" w:right="284" w:firstLine="851"/>
        <w:rPr>
          <w:b/>
          <w:sz w:val="28"/>
          <w:szCs w:val="28"/>
        </w:rPr>
        <w:sectPr w:rsidR="001978B8" w:rsidSect="007E3E80">
          <w:headerReference w:type="default" r:id="rId39"/>
          <w:footerReference w:type="default" r:id="rId40"/>
          <w:pgSz w:w="11907" w:h="16840" w:code="9"/>
          <w:pgMar w:top="1134" w:right="352" w:bottom="397" w:left="1134" w:header="0" w:footer="0" w:gutter="0"/>
          <w:cols w:space="720"/>
        </w:sectPr>
      </w:pPr>
    </w:p>
    <w:p w:rsidR="00E224A3" w:rsidRDefault="00E224A3" w:rsidP="006E7E46">
      <w:pPr>
        <w:spacing w:line="360" w:lineRule="auto"/>
        <w:ind w:left="284" w:right="284" w:firstLine="851"/>
        <w:rPr>
          <w:b/>
          <w:color w:val="000000" w:themeColor="text1"/>
          <w:sz w:val="28"/>
          <w:szCs w:val="28"/>
        </w:rPr>
      </w:pPr>
    </w:p>
    <w:p w:rsidR="006E7E46" w:rsidRPr="00812320" w:rsidRDefault="006E7E46" w:rsidP="006E7E46">
      <w:pPr>
        <w:spacing w:line="360" w:lineRule="auto"/>
        <w:ind w:left="284" w:right="284" w:firstLine="851"/>
        <w:rPr>
          <w:b/>
          <w:color w:val="000000" w:themeColor="text1"/>
          <w:sz w:val="28"/>
          <w:szCs w:val="28"/>
        </w:rPr>
      </w:pPr>
      <w:r w:rsidRPr="00812320">
        <w:rPr>
          <w:b/>
          <w:color w:val="000000" w:themeColor="text1"/>
          <w:sz w:val="28"/>
          <w:szCs w:val="28"/>
        </w:rPr>
        <w:t>5  ОЦЕНКА  АКУСТИЧЕСКОЙ  НАГРУЗКИ</w:t>
      </w:r>
    </w:p>
    <w:p w:rsidR="006E7E46" w:rsidRPr="002A1DB2" w:rsidRDefault="006E7E46" w:rsidP="006E7E46">
      <w:pPr>
        <w:ind w:left="1134" w:right="284"/>
        <w:jc w:val="left"/>
        <w:rPr>
          <w:b/>
          <w:bCs/>
          <w:sz w:val="22"/>
          <w:szCs w:val="22"/>
        </w:rPr>
      </w:pPr>
    </w:p>
    <w:p w:rsidR="006E7E46" w:rsidRPr="002A1DB2" w:rsidRDefault="006E7E46" w:rsidP="006E7E46">
      <w:pPr>
        <w:spacing w:line="360" w:lineRule="auto"/>
        <w:ind w:left="284" w:right="284" w:firstLine="851"/>
        <w:rPr>
          <w:szCs w:val="24"/>
        </w:rPr>
      </w:pPr>
      <w:r w:rsidRPr="002A1DB2">
        <w:rPr>
          <w:szCs w:val="24"/>
        </w:rPr>
        <w:t>Расчет акустического воздействия объекта на прилегающую территорию  проводился в следующей последовательности:</w:t>
      </w:r>
    </w:p>
    <w:p w:rsidR="006E7E46" w:rsidRPr="002A1DB2" w:rsidRDefault="006E7E46" w:rsidP="006E7E46">
      <w:pPr>
        <w:spacing w:line="360" w:lineRule="auto"/>
        <w:ind w:left="284" w:right="284" w:firstLine="851"/>
        <w:rPr>
          <w:szCs w:val="24"/>
        </w:rPr>
      </w:pPr>
      <w:r w:rsidRPr="002A1DB2">
        <w:rPr>
          <w:szCs w:val="24"/>
        </w:rPr>
        <w:tab/>
        <w:t>- выявлялись источники шума и определялись их шумовые характеристики;</w:t>
      </w:r>
    </w:p>
    <w:p w:rsidR="006E7E46" w:rsidRPr="002A1DB2" w:rsidRDefault="006E7E46" w:rsidP="006E7E46">
      <w:pPr>
        <w:spacing w:line="360" w:lineRule="auto"/>
        <w:ind w:left="284" w:right="284" w:firstLine="851"/>
        <w:rPr>
          <w:szCs w:val="24"/>
        </w:rPr>
      </w:pPr>
      <w:r w:rsidRPr="002A1DB2">
        <w:rPr>
          <w:szCs w:val="24"/>
        </w:rPr>
        <w:tab/>
        <w:t>- выбирались точки, для которых  проводился расчет (расчетные точки);</w:t>
      </w:r>
    </w:p>
    <w:p w:rsidR="006E7E46" w:rsidRPr="002A1DB2" w:rsidRDefault="006E7E46" w:rsidP="006E7E46">
      <w:pPr>
        <w:spacing w:line="360" w:lineRule="auto"/>
        <w:ind w:left="284" w:right="284" w:firstLine="851"/>
        <w:rPr>
          <w:szCs w:val="24"/>
        </w:rPr>
      </w:pPr>
      <w:r w:rsidRPr="002A1DB2">
        <w:rPr>
          <w:szCs w:val="24"/>
        </w:rPr>
        <w:tab/>
        <w:t>- определялись пути распространения шума от источника до расчетных точек и потерь звуковой энергии по каждому из путей (снижение уровня за счет расстояния, экранирования, звукоизоляции ограждающих конструкций и т.д.);</w:t>
      </w:r>
    </w:p>
    <w:p w:rsidR="006E7E46" w:rsidRPr="002A1DB2" w:rsidRDefault="006E7E46" w:rsidP="006E7E46">
      <w:pPr>
        <w:spacing w:line="360" w:lineRule="auto"/>
        <w:ind w:left="284" w:right="284" w:firstLine="851"/>
        <w:rPr>
          <w:szCs w:val="24"/>
        </w:rPr>
      </w:pPr>
      <w:r w:rsidRPr="002A1DB2">
        <w:rPr>
          <w:szCs w:val="24"/>
        </w:rPr>
        <w:tab/>
        <w:t>- определялись ожидаемые уровни шума в расчетных точках;</w:t>
      </w:r>
    </w:p>
    <w:p w:rsidR="006E7E46" w:rsidRPr="002A1DB2" w:rsidRDefault="006E7E46" w:rsidP="006E7E46">
      <w:pPr>
        <w:spacing w:line="360" w:lineRule="auto"/>
        <w:ind w:left="284" w:right="284" w:firstLine="851"/>
        <w:rPr>
          <w:szCs w:val="24"/>
        </w:rPr>
      </w:pPr>
      <w:r w:rsidRPr="002A1DB2">
        <w:rPr>
          <w:szCs w:val="24"/>
        </w:rPr>
        <w:tab/>
        <w:t>-определялось требуемое снижение уровней шума на основе сопоставления ожидаемых уровней шума с допустимыми значениями;</w:t>
      </w:r>
    </w:p>
    <w:p w:rsidR="006E7E46" w:rsidRPr="002A1DB2" w:rsidRDefault="006E7E46" w:rsidP="006E7E46">
      <w:pPr>
        <w:spacing w:line="360" w:lineRule="auto"/>
        <w:ind w:left="284" w:right="284" w:firstLine="851"/>
        <w:rPr>
          <w:szCs w:val="24"/>
        </w:rPr>
      </w:pPr>
      <w:r w:rsidRPr="002A1DB2">
        <w:rPr>
          <w:szCs w:val="24"/>
        </w:rPr>
        <w:tab/>
      </w:r>
      <w:r w:rsidRPr="00AF04B2">
        <w:rPr>
          <w:szCs w:val="24"/>
        </w:rPr>
        <w:t>- разрабатывались мероприятия по обеспечению требуемого снижения шума;</w:t>
      </w:r>
    </w:p>
    <w:p w:rsidR="006E7E46" w:rsidRPr="002A1DB2" w:rsidRDefault="006E7E46" w:rsidP="006E7E46">
      <w:pPr>
        <w:ind w:left="1134" w:right="284"/>
        <w:jc w:val="left"/>
        <w:rPr>
          <w:b/>
          <w:bCs/>
          <w:sz w:val="20"/>
        </w:rPr>
      </w:pPr>
    </w:p>
    <w:p w:rsidR="00491B74" w:rsidRPr="00491B74" w:rsidRDefault="00491B74" w:rsidP="00491B74">
      <w:pPr>
        <w:ind w:right="284" w:firstLine="1134"/>
        <w:jc w:val="left"/>
        <w:rPr>
          <w:b/>
          <w:bCs/>
          <w:sz w:val="28"/>
          <w:szCs w:val="28"/>
        </w:rPr>
      </w:pPr>
      <w:r w:rsidRPr="00491B74">
        <w:rPr>
          <w:b/>
          <w:bCs/>
          <w:sz w:val="28"/>
          <w:szCs w:val="28"/>
        </w:rPr>
        <w:t>5.</w:t>
      </w:r>
      <w:r w:rsidR="00E224A3">
        <w:rPr>
          <w:b/>
          <w:bCs/>
          <w:sz w:val="28"/>
          <w:szCs w:val="28"/>
        </w:rPr>
        <w:t>1</w:t>
      </w:r>
      <w:r w:rsidRPr="00491B74">
        <w:rPr>
          <w:b/>
          <w:bCs/>
          <w:sz w:val="28"/>
          <w:szCs w:val="28"/>
        </w:rPr>
        <w:t>.Оценка  шумового  воздействия  в  период проведения</w:t>
      </w:r>
    </w:p>
    <w:p w:rsidR="00491B74" w:rsidRPr="006A085C" w:rsidRDefault="00491B74" w:rsidP="00491B74">
      <w:pPr>
        <w:ind w:left="1134" w:right="284"/>
        <w:jc w:val="left"/>
        <w:rPr>
          <w:b/>
          <w:bCs/>
          <w:sz w:val="28"/>
          <w:szCs w:val="28"/>
        </w:rPr>
      </w:pPr>
      <w:r w:rsidRPr="006A085C">
        <w:rPr>
          <w:b/>
          <w:bCs/>
          <w:sz w:val="28"/>
          <w:szCs w:val="28"/>
        </w:rPr>
        <w:t xml:space="preserve">  строительных  работ</w:t>
      </w:r>
    </w:p>
    <w:p w:rsidR="00491B74" w:rsidRDefault="00491B74" w:rsidP="00491B74">
      <w:pPr>
        <w:shd w:val="clear" w:color="auto" w:fill="FFFFFF"/>
        <w:spacing w:line="360" w:lineRule="auto"/>
        <w:ind w:left="284" w:right="284" w:firstLine="851"/>
        <w:rPr>
          <w:szCs w:val="24"/>
        </w:rPr>
      </w:pPr>
    </w:p>
    <w:p w:rsidR="00491B74" w:rsidRPr="006A085C" w:rsidRDefault="00491B74" w:rsidP="00491B74">
      <w:pPr>
        <w:shd w:val="clear" w:color="auto" w:fill="FFFFFF"/>
        <w:spacing w:line="360" w:lineRule="auto"/>
        <w:ind w:left="284" w:right="284" w:firstLine="851"/>
        <w:rPr>
          <w:spacing w:val="-8"/>
          <w:szCs w:val="24"/>
        </w:rPr>
      </w:pPr>
      <w:r w:rsidRPr="009C20FB">
        <w:rPr>
          <w:szCs w:val="24"/>
        </w:rPr>
        <w:t xml:space="preserve">Расчет шумового воздействия на период капитального ремонта моста через залив Ладожского озера на </w:t>
      </w:r>
      <w:proofErr w:type="gramStart"/>
      <w:r w:rsidRPr="009C20FB">
        <w:rPr>
          <w:szCs w:val="24"/>
        </w:rPr>
        <w:t>км</w:t>
      </w:r>
      <w:proofErr w:type="gramEnd"/>
      <w:r w:rsidRPr="009C20FB">
        <w:rPr>
          <w:szCs w:val="24"/>
        </w:rPr>
        <w:t xml:space="preserve"> 262+094 автомобильной дороги от Санкт-Петербурга через Приозерск, Сортавалу до Петрозаводска выполнен</w:t>
      </w:r>
      <w:r w:rsidR="00614C80" w:rsidRPr="009C20FB">
        <w:rPr>
          <w:szCs w:val="24"/>
        </w:rPr>
        <w:t xml:space="preserve"> для основного периода работ который включает работы по разборке и последующему устройству пролётного строения и опор моста. </w:t>
      </w:r>
      <w:r w:rsidR="00591FA4" w:rsidRPr="009C20FB">
        <w:rPr>
          <w:szCs w:val="24"/>
        </w:rPr>
        <w:t xml:space="preserve">Продолжительность </w:t>
      </w:r>
      <w:r w:rsidR="00614C80" w:rsidRPr="009C20FB">
        <w:rPr>
          <w:szCs w:val="24"/>
        </w:rPr>
        <w:t>основного периода</w:t>
      </w:r>
      <w:r w:rsidR="00591FA4" w:rsidRPr="009C20FB">
        <w:rPr>
          <w:szCs w:val="24"/>
        </w:rPr>
        <w:t xml:space="preserve"> работ </w:t>
      </w:r>
      <w:r w:rsidR="00591FA4" w:rsidRPr="00ED76C6">
        <w:rPr>
          <w:szCs w:val="24"/>
        </w:rPr>
        <w:t xml:space="preserve">составляет </w:t>
      </w:r>
      <w:r w:rsidR="00591FA4" w:rsidRPr="00610E11">
        <w:rPr>
          <w:szCs w:val="24"/>
        </w:rPr>
        <w:t>12 м</w:t>
      </w:r>
      <w:r w:rsidR="00591FA4" w:rsidRPr="009C20FB">
        <w:rPr>
          <w:szCs w:val="24"/>
        </w:rPr>
        <w:t>есяцев. Расчёт уровней шума выполнен для условий</w:t>
      </w:r>
      <w:r w:rsidRPr="009C20FB">
        <w:rPr>
          <w:szCs w:val="24"/>
        </w:rPr>
        <w:t xml:space="preserve"> одновременной работы в форсированном режиме </w:t>
      </w:r>
      <w:r w:rsidR="00591FA4" w:rsidRPr="009C20FB">
        <w:rPr>
          <w:szCs w:val="24"/>
        </w:rPr>
        <w:t>характерных для основного периода строительных работ</w:t>
      </w:r>
      <w:r w:rsidRPr="009C20FB">
        <w:rPr>
          <w:szCs w:val="24"/>
        </w:rPr>
        <w:t xml:space="preserve"> единиц строительной техники, в соответствии с принятой технологией ведения работ. </w:t>
      </w:r>
      <w:r w:rsidRPr="009C20FB">
        <w:rPr>
          <w:spacing w:val="-8"/>
          <w:szCs w:val="24"/>
        </w:rPr>
        <w:t xml:space="preserve">Шумовые характеристики строительных машин и оборудования приведены в таблице </w:t>
      </w:r>
      <w:r w:rsidR="005D283D" w:rsidRPr="009C20FB">
        <w:rPr>
          <w:spacing w:val="-8"/>
          <w:szCs w:val="24"/>
        </w:rPr>
        <w:t>5.</w:t>
      </w:r>
      <w:r w:rsidR="00E224A3">
        <w:rPr>
          <w:spacing w:val="-8"/>
          <w:szCs w:val="24"/>
        </w:rPr>
        <w:t>1</w:t>
      </w:r>
      <w:r w:rsidR="005D283D" w:rsidRPr="009C20FB">
        <w:rPr>
          <w:spacing w:val="-8"/>
          <w:szCs w:val="24"/>
        </w:rPr>
        <w:t>.</w:t>
      </w:r>
      <w:r w:rsidRPr="009C20FB">
        <w:rPr>
          <w:spacing w:val="-8"/>
          <w:szCs w:val="24"/>
        </w:rPr>
        <w:t>1.</w:t>
      </w:r>
    </w:p>
    <w:p w:rsidR="00491B74" w:rsidRPr="006A085C" w:rsidRDefault="00491B74" w:rsidP="00491B74">
      <w:pPr>
        <w:shd w:val="clear" w:color="auto" w:fill="FFFFFF"/>
        <w:spacing w:line="360" w:lineRule="auto"/>
        <w:ind w:left="284" w:right="284" w:firstLine="851"/>
        <w:rPr>
          <w:spacing w:val="-8"/>
          <w:sz w:val="16"/>
          <w:szCs w:val="16"/>
        </w:rPr>
      </w:pPr>
    </w:p>
    <w:p w:rsidR="00491B74" w:rsidRPr="006A085C" w:rsidRDefault="00491B74" w:rsidP="00491B74">
      <w:pPr>
        <w:ind w:right="170" w:firstLine="1134"/>
        <w:jc w:val="left"/>
      </w:pPr>
      <w:r w:rsidRPr="006A085C">
        <w:t>Таблица</w:t>
      </w:r>
      <w:r w:rsidR="005D283D">
        <w:t xml:space="preserve"> 5.</w:t>
      </w:r>
      <w:r w:rsidR="00E224A3">
        <w:t>1</w:t>
      </w:r>
      <w:r w:rsidR="005D283D">
        <w:t>.</w:t>
      </w:r>
      <w:r w:rsidRPr="006A085C">
        <w:t>1</w:t>
      </w:r>
    </w:p>
    <w:p w:rsidR="00491B74" w:rsidRPr="006A085C" w:rsidRDefault="00491B74" w:rsidP="00491B74">
      <w:pPr>
        <w:ind w:right="170" w:firstLine="1134"/>
        <w:jc w:val="left"/>
        <w:rPr>
          <w:sz w:val="16"/>
          <w:szCs w:val="16"/>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3119"/>
        <w:gridCol w:w="3260"/>
      </w:tblGrid>
      <w:tr w:rsidR="00491B74" w:rsidRPr="006A085C" w:rsidTr="00491B74">
        <w:tc>
          <w:tcPr>
            <w:tcW w:w="3368" w:type="dxa"/>
            <w:vAlign w:val="center"/>
          </w:tcPr>
          <w:p w:rsidR="00491B74" w:rsidRPr="006A085C" w:rsidRDefault="00491B74" w:rsidP="00491B74">
            <w:pPr>
              <w:spacing w:before="40" w:after="40"/>
              <w:ind w:right="34"/>
              <w:jc w:val="center"/>
              <w:rPr>
                <w:b/>
                <w:sz w:val="22"/>
                <w:szCs w:val="22"/>
              </w:rPr>
            </w:pPr>
            <w:r w:rsidRPr="006A085C">
              <w:rPr>
                <w:b/>
                <w:sz w:val="22"/>
                <w:szCs w:val="22"/>
              </w:rPr>
              <w:t>Тип и марка машины</w:t>
            </w:r>
          </w:p>
        </w:tc>
        <w:tc>
          <w:tcPr>
            <w:tcW w:w="3119" w:type="dxa"/>
            <w:vAlign w:val="center"/>
          </w:tcPr>
          <w:p w:rsidR="00491B74" w:rsidRPr="006A085C" w:rsidRDefault="00491B74" w:rsidP="00491B74">
            <w:pPr>
              <w:spacing w:before="40" w:after="40"/>
              <w:jc w:val="center"/>
              <w:rPr>
                <w:b/>
                <w:sz w:val="22"/>
                <w:szCs w:val="22"/>
              </w:rPr>
            </w:pPr>
            <w:proofErr w:type="gramStart"/>
            <w:r w:rsidRPr="006A085C">
              <w:rPr>
                <w:b/>
                <w:sz w:val="22"/>
                <w:szCs w:val="22"/>
              </w:rPr>
              <w:t>Максимальный</w:t>
            </w:r>
            <w:proofErr w:type="gramEnd"/>
            <w:r w:rsidRPr="006A085C">
              <w:rPr>
                <w:b/>
                <w:sz w:val="22"/>
                <w:szCs w:val="22"/>
              </w:rPr>
              <w:t xml:space="preserve"> УЗ, дБА</w:t>
            </w:r>
          </w:p>
        </w:tc>
        <w:tc>
          <w:tcPr>
            <w:tcW w:w="3260" w:type="dxa"/>
            <w:vAlign w:val="center"/>
          </w:tcPr>
          <w:p w:rsidR="00491B74" w:rsidRPr="006A085C" w:rsidRDefault="00491B74" w:rsidP="00491B74">
            <w:pPr>
              <w:spacing w:before="40" w:after="40"/>
              <w:jc w:val="center"/>
              <w:rPr>
                <w:b/>
                <w:sz w:val="22"/>
                <w:szCs w:val="22"/>
              </w:rPr>
            </w:pPr>
            <w:proofErr w:type="gramStart"/>
            <w:r w:rsidRPr="006A085C">
              <w:rPr>
                <w:b/>
                <w:sz w:val="22"/>
                <w:szCs w:val="22"/>
              </w:rPr>
              <w:t>Эквивалентный</w:t>
            </w:r>
            <w:proofErr w:type="gramEnd"/>
            <w:r w:rsidRPr="006A085C">
              <w:rPr>
                <w:b/>
                <w:sz w:val="22"/>
                <w:szCs w:val="22"/>
              </w:rPr>
              <w:t xml:space="preserve"> УЗ, дБА</w:t>
            </w:r>
          </w:p>
        </w:tc>
      </w:tr>
      <w:tr w:rsidR="00491B74" w:rsidRPr="006A085C" w:rsidTr="00491B74">
        <w:tc>
          <w:tcPr>
            <w:tcW w:w="3368" w:type="dxa"/>
            <w:vAlign w:val="center"/>
          </w:tcPr>
          <w:p w:rsidR="00491B74" w:rsidRPr="006A085C" w:rsidRDefault="00F35690" w:rsidP="00FC6EFB">
            <w:pPr>
              <w:spacing w:before="40" w:after="40"/>
              <w:ind w:right="284"/>
              <w:jc w:val="left"/>
              <w:rPr>
                <w:szCs w:val="24"/>
              </w:rPr>
            </w:pPr>
            <w:r>
              <w:rPr>
                <w:szCs w:val="24"/>
              </w:rPr>
              <w:t>Буровой станок</w:t>
            </w:r>
          </w:p>
        </w:tc>
        <w:tc>
          <w:tcPr>
            <w:tcW w:w="3119" w:type="dxa"/>
            <w:vAlign w:val="center"/>
          </w:tcPr>
          <w:p w:rsidR="00491B74" w:rsidRPr="006A085C" w:rsidRDefault="00491B74" w:rsidP="00491B74">
            <w:pPr>
              <w:spacing w:before="40" w:after="40"/>
              <w:ind w:right="284"/>
              <w:jc w:val="center"/>
              <w:rPr>
                <w:szCs w:val="24"/>
              </w:rPr>
            </w:pPr>
            <w:r w:rsidRPr="006A085C">
              <w:rPr>
                <w:szCs w:val="24"/>
              </w:rPr>
              <w:t>76</w:t>
            </w:r>
          </w:p>
        </w:tc>
        <w:tc>
          <w:tcPr>
            <w:tcW w:w="3260" w:type="dxa"/>
            <w:vAlign w:val="center"/>
          </w:tcPr>
          <w:p w:rsidR="00491B74" w:rsidRPr="006A085C" w:rsidRDefault="00491B74" w:rsidP="00491B74">
            <w:pPr>
              <w:spacing w:before="40" w:after="40"/>
              <w:ind w:right="284"/>
              <w:jc w:val="center"/>
              <w:rPr>
                <w:szCs w:val="24"/>
              </w:rPr>
            </w:pPr>
            <w:r w:rsidRPr="006A085C">
              <w:rPr>
                <w:szCs w:val="24"/>
              </w:rPr>
              <w:t>71</w:t>
            </w:r>
          </w:p>
        </w:tc>
      </w:tr>
      <w:tr w:rsidR="00491B74" w:rsidRPr="006A085C" w:rsidTr="00491B74">
        <w:tc>
          <w:tcPr>
            <w:tcW w:w="3368" w:type="dxa"/>
            <w:vAlign w:val="center"/>
          </w:tcPr>
          <w:p w:rsidR="00491B74" w:rsidRPr="006A085C" w:rsidRDefault="00491B74" w:rsidP="00FC6EFB">
            <w:pPr>
              <w:spacing w:before="40" w:after="40"/>
              <w:ind w:right="284"/>
              <w:jc w:val="left"/>
              <w:rPr>
                <w:szCs w:val="24"/>
              </w:rPr>
            </w:pPr>
            <w:r w:rsidRPr="006A085C">
              <w:rPr>
                <w:szCs w:val="24"/>
              </w:rPr>
              <w:t>Автосамосвал КамАЗ</w:t>
            </w:r>
          </w:p>
        </w:tc>
        <w:tc>
          <w:tcPr>
            <w:tcW w:w="3119" w:type="dxa"/>
            <w:vAlign w:val="center"/>
          </w:tcPr>
          <w:p w:rsidR="00491B74" w:rsidRPr="006A085C" w:rsidRDefault="00491B74" w:rsidP="00491B74">
            <w:pPr>
              <w:spacing w:before="40" w:after="40"/>
              <w:ind w:right="284"/>
              <w:jc w:val="center"/>
              <w:rPr>
                <w:szCs w:val="24"/>
              </w:rPr>
            </w:pPr>
            <w:r w:rsidRPr="006A085C">
              <w:rPr>
                <w:szCs w:val="24"/>
              </w:rPr>
              <w:t>70</w:t>
            </w:r>
          </w:p>
        </w:tc>
        <w:tc>
          <w:tcPr>
            <w:tcW w:w="3260" w:type="dxa"/>
            <w:vAlign w:val="center"/>
          </w:tcPr>
          <w:p w:rsidR="00491B74" w:rsidRPr="006A085C" w:rsidRDefault="00491B74" w:rsidP="00491B74">
            <w:pPr>
              <w:spacing w:before="40" w:after="40"/>
              <w:ind w:right="284"/>
              <w:jc w:val="center"/>
              <w:rPr>
                <w:szCs w:val="24"/>
              </w:rPr>
            </w:pPr>
            <w:r w:rsidRPr="006A085C">
              <w:rPr>
                <w:szCs w:val="24"/>
              </w:rPr>
              <w:t>65</w:t>
            </w:r>
          </w:p>
        </w:tc>
      </w:tr>
      <w:tr w:rsidR="00491B74" w:rsidRPr="006A085C" w:rsidTr="00491B74">
        <w:tc>
          <w:tcPr>
            <w:tcW w:w="3368" w:type="dxa"/>
            <w:vAlign w:val="center"/>
          </w:tcPr>
          <w:p w:rsidR="00491B74" w:rsidRPr="006A085C" w:rsidRDefault="00491B74" w:rsidP="00FC6EFB">
            <w:pPr>
              <w:spacing w:before="40" w:after="40"/>
              <w:ind w:right="284"/>
              <w:jc w:val="left"/>
              <w:rPr>
                <w:szCs w:val="24"/>
              </w:rPr>
            </w:pPr>
            <w:r w:rsidRPr="006A085C">
              <w:rPr>
                <w:szCs w:val="24"/>
              </w:rPr>
              <w:t xml:space="preserve">Кран </w:t>
            </w:r>
          </w:p>
        </w:tc>
        <w:tc>
          <w:tcPr>
            <w:tcW w:w="3119" w:type="dxa"/>
            <w:vAlign w:val="center"/>
          </w:tcPr>
          <w:p w:rsidR="00491B74" w:rsidRPr="006A085C" w:rsidRDefault="00491B74" w:rsidP="00491B74">
            <w:pPr>
              <w:spacing w:before="40" w:after="40"/>
              <w:ind w:right="284"/>
              <w:jc w:val="center"/>
              <w:rPr>
                <w:szCs w:val="24"/>
              </w:rPr>
            </w:pPr>
            <w:r w:rsidRPr="006A085C">
              <w:rPr>
                <w:szCs w:val="24"/>
              </w:rPr>
              <w:t>76</w:t>
            </w:r>
          </w:p>
        </w:tc>
        <w:tc>
          <w:tcPr>
            <w:tcW w:w="3260" w:type="dxa"/>
            <w:vAlign w:val="center"/>
          </w:tcPr>
          <w:p w:rsidR="00491B74" w:rsidRPr="006A085C" w:rsidRDefault="00491B74" w:rsidP="00491B74">
            <w:pPr>
              <w:spacing w:before="40" w:after="40"/>
              <w:ind w:right="284"/>
              <w:jc w:val="center"/>
              <w:rPr>
                <w:szCs w:val="24"/>
              </w:rPr>
            </w:pPr>
            <w:r w:rsidRPr="006A085C">
              <w:rPr>
                <w:szCs w:val="24"/>
              </w:rPr>
              <w:t>71</w:t>
            </w:r>
          </w:p>
        </w:tc>
      </w:tr>
    </w:tbl>
    <w:p w:rsidR="00491B74" w:rsidRPr="00F80C4E" w:rsidRDefault="00491B74" w:rsidP="00491B74">
      <w:pPr>
        <w:shd w:val="clear" w:color="auto" w:fill="FFFFFF"/>
        <w:spacing w:line="360" w:lineRule="auto"/>
        <w:ind w:left="284" w:right="284" w:firstLine="851"/>
        <w:rPr>
          <w:sz w:val="16"/>
          <w:szCs w:val="16"/>
        </w:rPr>
      </w:pPr>
    </w:p>
    <w:p w:rsidR="00ED76C6" w:rsidRDefault="00491B74" w:rsidP="00491B74">
      <w:pPr>
        <w:spacing w:line="360" w:lineRule="auto"/>
        <w:ind w:left="284" w:right="284" w:firstLine="851"/>
        <w:rPr>
          <w:i/>
          <w:szCs w:val="24"/>
        </w:rPr>
      </w:pPr>
      <w:r w:rsidRPr="00F80C4E">
        <w:rPr>
          <w:bCs/>
          <w:szCs w:val="24"/>
        </w:rPr>
        <w:t xml:space="preserve">Данные по уровням звука для строительной техники и оборудования взяты из </w:t>
      </w:r>
      <w:r w:rsidRPr="00F80C4E">
        <w:rPr>
          <w:szCs w:val="24"/>
        </w:rPr>
        <w:t>протоколов измерений уровней шума на строительной площад</w:t>
      </w:r>
      <w:r w:rsidR="00082ABA">
        <w:rPr>
          <w:szCs w:val="24"/>
        </w:rPr>
        <w:t xml:space="preserve">ке от работающего оборудования </w:t>
      </w:r>
      <w:r w:rsidR="00082ABA" w:rsidRPr="00082ABA">
        <w:rPr>
          <w:i/>
          <w:szCs w:val="24"/>
        </w:rPr>
        <w:t>(см</w:t>
      </w:r>
      <w:proofErr w:type="gramStart"/>
      <w:r w:rsidR="00082ABA" w:rsidRPr="00082ABA">
        <w:rPr>
          <w:i/>
          <w:szCs w:val="24"/>
        </w:rPr>
        <w:t>.П</w:t>
      </w:r>
      <w:proofErr w:type="gramEnd"/>
      <w:r w:rsidR="00082ABA" w:rsidRPr="00082ABA">
        <w:rPr>
          <w:i/>
          <w:szCs w:val="24"/>
        </w:rPr>
        <w:t>риложение 4).</w:t>
      </w:r>
    </w:p>
    <w:p w:rsidR="00ED76C6" w:rsidRDefault="00ED76C6" w:rsidP="00491B74">
      <w:pPr>
        <w:spacing w:line="360" w:lineRule="auto"/>
        <w:ind w:left="284" w:right="284" w:firstLine="851"/>
        <w:rPr>
          <w:i/>
          <w:szCs w:val="24"/>
        </w:rPr>
        <w:sectPr w:rsidR="00ED76C6" w:rsidSect="007E3E80">
          <w:headerReference w:type="default" r:id="rId41"/>
          <w:footerReference w:type="default" r:id="rId42"/>
          <w:pgSz w:w="11907" w:h="16840" w:code="9"/>
          <w:pgMar w:top="1134" w:right="352" w:bottom="397" w:left="1134" w:header="0" w:footer="0" w:gutter="0"/>
          <w:cols w:space="720"/>
        </w:sectPr>
      </w:pPr>
    </w:p>
    <w:p w:rsidR="00FD09A1" w:rsidRDefault="00491B74" w:rsidP="00491B74">
      <w:pPr>
        <w:spacing w:line="360" w:lineRule="auto"/>
        <w:ind w:left="284" w:right="284" w:firstLine="851"/>
        <w:rPr>
          <w:bCs/>
          <w:szCs w:val="24"/>
        </w:rPr>
      </w:pPr>
      <w:r w:rsidRPr="00F80C4E">
        <w:rPr>
          <w:bCs/>
          <w:szCs w:val="24"/>
        </w:rPr>
        <w:lastRenderedPageBreak/>
        <w:t xml:space="preserve">В </w:t>
      </w:r>
      <w:proofErr w:type="gramStart"/>
      <w:r w:rsidRPr="00F80C4E">
        <w:rPr>
          <w:bCs/>
          <w:szCs w:val="24"/>
        </w:rPr>
        <w:t>качестве</w:t>
      </w:r>
      <w:proofErr w:type="gramEnd"/>
      <w:r w:rsidRPr="00F80C4E">
        <w:rPr>
          <w:bCs/>
          <w:szCs w:val="24"/>
        </w:rPr>
        <w:t xml:space="preserve"> источников шума (ИШ) принимаются: </w:t>
      </w:r>
      <w:r w:rsidRPr="00F80C4E">
        <w:rPr>
          <w:b/>
          <w:bCs/>
          <w:szCs w:val="24"/>
        </w:rPr>
        <w:t>ИШ</w:t>
      </w:r>
      <w:proofErr w:type="gramStart"/>
      <w:r w:rsidRPr="00F80C4E">
        <w:rPr>
          <w:b/>
          <w:bCs/>
          <w:szCs w:val="24"/>
        </w:rPr>
        <w:t>1</w:t>
      </w:r>
      <w:proofErr w:type="gramEnd"/>
      <w:r w:rsidRPr="00F80C4E">
        <w:rPr>
          <w:bCs/>
          <w:szCs w:val="24"/>
        </w:rPr>
        <w:t xml:space="preserve"> –буровой станок, </w:t>
      </w:r>
    </w:p>
    <w:p w:rsidR="00491B74" w:rsidRDefault="00FD09A1" w:rsidP="00491B74">
      <w:pPr>
        <w:spacing w:line="360" w:lineRule="auto"/>
        <w:ind w:left="284" w:right="284" w:firstLine="851"/>
      </w:pPr>
      <w:r w:rsidRPr="00F80C4E">
        <w:rPr>
          <w:b/>
          <w:bCs/>
          <w:szCs w:val="24"/>
        </w:rPr>
        <w:t>ИШ</w:t>
      </w:r>
      <w:r>
        <w:rPr>
          <w:b/>
          <w:bCs/>
          <w:szCs w:val="24"/>
        </w:rPr>
        <w:t xml:space="preserve">2- </w:t>
      </w:r>
      <w:r w:rsidR="00491B74" w:rsidRPr="00F80C4E">
        <w:rPr>
          <w:bCs/>
          <w:szCs w:val="24"/>
        </w:rPr>
        <w:t>КамАЗ,</w:t>
      </w:r>
      <w:r w:rsidRPr="00FD09A1">
        <w:rPr>
          <w:b/>
          <w:bCs/>
          <w:szCs w:val="24"/>
        </w:rPr>
        <w:t xml:space="preserve"> </w:t>
      </w:r>
      <w:r w:rsidRPr="00F80C4E">
        <w:rPr>
          <w:b/>
          <w:bCs/>
          <w:szCs w:val="24"/>
        </w:rPr>
        <w:t>ИШ</w:t>
      </w:r>
      <w:r>
        <w:rPr>
          <w:b/>
          <w:bCs/>
          <w:szCs w:val="24"/>
        </w:rPr>
        <w:t>3-</w:t>
      </w:r>
      <w:r w:rsidR="00491B74" w:rsidRPr="00F80C4E">
        <w:rPr>
          <w:bCs/>
          <w:szCs w:val="24"/>
        </w:rPr>
        <w:t xml:space="preserve"> </w:t>
      </w:r>
      <w:r w:rsidR="00F941B7">
        <w:rPr>
          <w:bCs/>
          <w:szCs w:val="24"/>
        </w:rPr>
        <w:t>К</w:t>
      </w:r>
      <w:r w:rsidR="00491B74" w:rsidRPr="00F80C4E">
        <w:rPr>
          <w:bCs/>
          <w:szCs w:val="24"/>
        </w:rPr>
        <w:t>ран</w:t>
      </w:r>
      <w:r>
        <w:rPr>
          <w:bCs/>
          <w:szCs w:val="24"/>
        </w:rPr>
        <w:t>,</w:t>
      </w:r>
      <w:r w:rsidRPr="00FD09A1">
        <w:rPr>
          <w:b/>
          <w:bCs/>
          <w:szCs w:val="24"/>
        </w:rPr>
        <w:t xml:space="preserve"> </w:t>
      </w:r>
      <w:r w:rsidRPr="00836A72">
        <w:rPr>
          <w:b/>
          <w:bCs/>
          <w:szCs w:val="24"/>
        </w:rPr>
        <w:t>ИШ4-</w:t>
      </w:r>
      <w:r w:rsidRPr="00836A72">
        <w:rPr>
          <w:bCs/>
          <w:szCs w:val="24"/>
        </w:rPr>
        <w:t>Передвижн</w:t>
      </w:r>
      <w:r w:rsidR="00614C80" w:rsidRPr="00836A72">
        <w:rPr>
          <w:bCs/>
          <w:szCs w:val="24"/>
        </w:rPr>
        <w:t>ой</w:t>
      </w:r>
      <w:r w:rsidRPr="00836A72">
        <w:rPr>
          <w:bCs/>
          <w:szCs w:val="24"/>
        </w:rPr>
        <w:t xml:space="preserve"> </w:t>
      </w:r>
      <w:r w:rsidR="00614C80" w:rsidRPr="00836A72">
        <w:rPr>
          <w:bCs/>
          <w:szCs w:val="24"/>
        </w:rPr>
        <w:t>дизель генерато</w:t>
      </w:r>
      <w:proofErr w:type="gramStart"/>
      <w:r w:rsidR="00614C80" w:rsidRPr="00836A72">
        <w:rPr>
          <w:bCs/>
          <w:szCs w:val="24"/>
        </w:rPr>
        <w:t>р</w:t>
      </w:r>
      <w:r w:rsidRPr="00836A72">
        <w:rPr>
          <w:bCs/>
          <w:szCs w:val="24"/>
        </w:rPr>
        <w:t>(</w:t>
      </w:r>
      <w:proofErr w:type="gramEnd"/>
      <w:r w:rsidRPr="00836A72">
        <w:rPr>
          <w:bCs/>
          <w:szCs w:val="24"/>
        </w:rPr>
        <w:t>ПЭС)</w:t>
      </w:r>
      <w:r w:rsidR="00CC43FC" w:rsidRPr="00836A72">
        <w:t>(оценка производилась по частотно отдельно от остальной техники, а также по эквивалентному уровню звука в сумме с техникой остальных звеньев).</w:t>
      </w:r>
    </w:p>
    <w:p w:rsidR="00491B74" w:rsidRPr="00F80C4E" w:rsidRDefault="00491B74" w:rsidP="00491B74">
      <w:pPr>
        <w:shd w:val="clear" w:color="auto" w:fill="FFFFFF"/>
        <w:spacing w:line="360" w:lineRule="auto"/>
        <w:ind w:left="284" w:right="284" w:firstLine="851"/>
        <w:rPr>
          <w:szCs w:val="24"/>
        </w:rPr>
      </w:pPr>
      <w:r w:rsidRPr="00836A72">
        <w:rPr>
          <w:szCs w:val="24"/>
        </w:rPr>
        <w:t xml:space="preserve">В </w:t>
      </w:r>
      <w:proofErr w:type="gramStart"/>
      <w:r w:rsidRPr="00836A72">
        <w:rPr>
          <w:szCs w:val="24"/>
        </w:rPr>
        <w:t>качестве</w:t>
      </w:r>
      <w:proofErr w:type="gramEnd"/>
      <w:r w:rsidRPr="00836A72">
        <w:rPr>
          <w:szCs w:val="24"/>
        </w:rPr>
        <w:t xml:space="preserve"> расчетных принимаются точки у</w:t>
      </w:r>
      <w:r w:rsidRPr="006A085C">
        <w:rPr>
          <w:szCs w:val="24"/>
        </w:rPr>
        <w:t xml:space="preserve"> фасадов наиболее близко расположенных зданий. Перечень расчетных точек и их координаты представлены в </w:t>
      </w:r>
      <w:r w:rsidRPr="00F80C4E">
        <w:rPr>
          <w:szCs w:val="24"/>
        </w:rPr>
        <w:t xml:space="preserve">таблице </w:t>
      </w:r>
      <w:r w:rsidR="00993331">
        <w:rPr>
          <w:szCs w:val="24"/>
        </w:rPr>
        <w:t>5.</w:t>
      </w:r>
      <w:r w:rsidR="001529CE">
        <w:rPr>
          <w:szCs w:val="24"/>
        </w:rPr>
        <w:t>1</w:t>
      </w:r>
      <w:r w:rsidR="00993331">
        <w:rPr>
          <w:szCs w:val="24"/>
        </w:rPr>
        <w:t>.</w:t>
      </w:r>
      <w:r w:rsidRPr="00F80C4E">
        <w:rPr>
          <w:szCs w:val="24"/>
        </w:rPr>
        <w:t>2:</w:t>
      </w:r>
    </w:p>
    <w:p w:rsidR="00491B74" w:rsidRPr="00591FA4" w:rsidRDefault="00491B74" w:rsidP="00491B74">
      <w:pPr>
        <w:ind w:right="170" w:firstLine="1134"/>
        <w:jc w:val="left"/>
        <w:rPr>
          <w:sz w:val="16"/>
          <w:szCs w:val="16"/>
        </w:rPr>
      </w:pPr>
    </w:p>
    <w:p w:rsidR="00491B74" w:rsidRPr="00572B2C" w:rsidRDefault="00491B74" w:rsidP="00491B74">
      <w:pPr>
        <w:ind w:right="170" w:firstLine="1134"/>
        <w:jc w:val="left"/>
      </w:pPr>
      <w:r w:rsidRPr="00572B2C">
        <w:t>Таблица</w:t>
      </w:r>
      <w:r>
        <w:t xml:space="preserve"> 5.</w:t>
      </w:r>
      <w:r w:rsidR="00E224A3">
        <w:t>1</w:t>
      </w:r>
      <w:r>
        <w:t>.</w:t>
      </w:r>
      <w:r w:rsidRPr="00572B2C">
        <w:t>2</w:t>
      </w:r>
    </w:p>
    <w:tbl>
      <w:tblPr>
        <w:tblW w:w="9214" w:type="dxa"/>
        <w:jc w:val="center"/>
        <w:tblInd w:w="392" w:type="dxa"/>
        <w:tblLook w:val="04A0"/>
      </w:tblPr>
      <w:tblGrid>
        <w:gridCol w:w="849"/>
        <w:gridCol w:w="1067"/>
        <w:gridCol w:w="1031"/>
        <w:gridCol w:w="1022"/>
        <w:gridCol w:w="1533"/>
        <w:gridCol w:w="3712"/>
      </w:tblGrid>
      <w:tr w:rsidR="002F0938" w:rsidRPr="006477B1" w:rsidTr="003E0762">
        <w:trPr>
          <w:trHeight w:val="465"/>
          <w:jc w:val="center"/>
        </w:trPr>
        <w:tc>
          <w:tcPr>
            <w:tcW w:w="849" w:type="dxa"/>
            <w:vMerge w:val="restart"/>
            <w:tcBorders>
              <w:top w:val="single" w:sz="4" w:space="0" w:color="auto"/>
              <w:left w:val="single" w:sz="4" w:space="0" w:color="auto"/>
              <w:right w:val="single" w:sz="4" w:space="0" w:color="auto"/>
            </w:tcBorders>
            <w:vAlign w:val="bottom"/>
          </w:tcPr>
          <w:p w:rsidR="002F0938" w:rsidRPr="006477B1" w:rsidRDefault="002F0938" w:rsidP="003E0762">
            <w:pPr>
              <w:jc w:val="center"/>
              <w:rPr>
                <w:b/>
                <w:bCs/>
                <w:sz w:val="22"/>
                <w:szCs w:val="22"/>
              </w:rPr>
            </w:pPr>
            <w:r w:rsidRPr="006477B1">
              <w:rPr>
                <w:b/>
                <w:bCs/>
                <w:sz w:val="22"/>
                <w:szCs w:val="22"/>
              </w:rPr>
              <w:t>РТ</w:t>
            </w:r>
          </w:p>
        </w:tc>
        <w:tc>
          <w:tcPr>
            <w:tcW w:w="2098" w:type="dxa"/>
            <w:gridSpan w:val="2"/>
            <w:tcBorders>
              <w:top w:val="single" w:sz="4" w:space="0" w:color="auto"/>
              <w:left w:val="nil"/>
              <w:bottom w:val="single" w:sz="4" w:space="0" w:color="auto"/>
              <w:right w:val="single" w:sz="4" w:space="0" w:color="auto"/>
            </w:tcBorders>
            <w:shd w:val="clear" w:color="auto" w:fill="auto"/>
            <w:vAlign w:val="bottom"/>
            <w:hideMark/>
          </w:tcPr>
          <w:p w:rsidR="002F0938" w:rsidRPr="006477B1" w:rsidRDefault="002F0938" w:rsidP="003E0762">
            <w:pPr>
              <w:jc w:val="center"/>
              <w:rPr>
                <w:b/>
                <w:bCs/>
                <w:sz w:val="22"/>
                <w:szCs w:val="22"/>
              </w:rPr>
            </w:pPr>
            <w:r w:rsidRPr="006477B1">
              <w:rPr>
                <w:b/>
                <w:bCs/>
                <w:sz w:val="22"/>
                <w:szCs w:val="22"/>
              </w:rPr>
              <w:t>Координаты точки (м)</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0938" w:rsidRPr="006477B1" w:rsidRDefault="002F0938" w:rsidP="003E0762">
            <w:pPr>
              <w:jc w:val="center"/>
              <w:rPr>
                <w:b/>
                <w:bCs/>
                <w:sz w:val="22"/>
                <w:szCs w:val="22"/>
              </w:rPr>
            </w:pPr>
            <w:r w:rsidRPr="006477B1">
              <w:rPr>
                <w:b/>
                <w:bCs/>
                <w:sz w:val="22"/>
                <w:szCs w:val="22"/>
              </w:rPr>
              <w:t>Высота (м)</w:t>
            </w:r>
          </w:p>
        </w:tc>
        <w:tc>
          <w:tcPr>
            <w:tcW w:w="153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F0938" w:rsidRPr="006477B1" w:rsidRDefault="002F0938" w:rsidP="003E0762">
            <w:pPr>
              <w:jc w:val="center"/>
              <w:rPr>
                <w:b/>
                <w:bCs/>
                <w:sz w:val="22"/>
                <w:szCs w:val="22"/>
              </w:rPr>
            </w:pPr>
            <w:r w:rsidRPr="006477B1">
              <w:rPr>
                <w:b/>
                <w:bCs/>
                <w:sz w:val="22"/>
                <w:szCs w:val="22"/>
              </w:rPr>
              <w:t>Тип точки</w:t>
            </w:r>
          </w:p>
        </w:tc>
        <w:tc>
          <w:tcPr>
            <w:tcW w:w="371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938" w:rsidRPr="006477B1" w:rsidRDefault="002F0938" w:rsidP="003E0762">
            <w:pPr>
              <w:jc w:val="center"/>
              <w:rPr>
                <w:b/>
                <w:bCs/>
                <w:sz w:val="22"/>
                <w:szCs w:val="22"/>
              </w:rPr>
            </w:pPr>
            <w:r w:rsidRPr="006477B1">
              <w:rPr>
                <w:b/>
                <w:bCs/>
                <w:sz w:val="22"/>
                <w:szCs w:val="22"/>
              </w:rPr>
              <w:t>Комментарий</w:t>
            </w:r>
          </w:p>
        </w:tc>
      </w:tr>
      <w:tr w:rsidR="002F0938" w:rsidRPr="006477B1" w:rsidTr="003E0762">
        <w:trPr>
          <w:trHeight w:val="300"/>
          <w:jc w:val="center"/>
        </w:trPr>
        <w:tc>
          <w:tcPr>
            <w:tcW w:w="849" w:type="dxa"/>
            <w:vMerge/>
            <w:tcBorders>
              <w:left w:val="single" w:sz="4" w:space="0" w:color="auto"/>
              <w:bottom w:val="single" w:sz="4" w:space="0" w:color="auto"/>
              <w:right w:val="single" w:sz="4" w:space="0" w:color="auto"/>
            </w:tcBorders>
          </w:tcPr>
          <w:p w:rsidR="002F0938" w:rsidRPr="006477B1" w:rsidRDefault="002F0938" w:rsidP="003E0762">
            <w:pPr>
              <w:jc w:val="left"/>
              <w:rPr>
                <w:b/>
                <w:bCs/>
                <w:sz w:val="22"/>
                <w:szCs w:val="22"/>
              </w:rPr>
            </w:pPr>
          </w:p>
        </w:tc>
        <w:tc>
          <w:tcPr>
            <w:tcW w:w="1067"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b/>
                <w:bCs/>
                <w:sz w:val="22"/>
                <w:szCs w:val="22"/>
              </w:rPr>
            </w:pPr>
            <w:r w:rsidRPr="006477B1">
              <w:rPr>
                <w:b/>
                <w:bCs/>
                <w:sz w:val="22"/>
                <w:szCs w:val="22"/>
              </w:rPr>
              <w:t>X</w:t>
            </w:r>
          </w:p>
        </w:tc>
        <w:tc>
          <w:tcPr>
            <w:tcW w:w="1031"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b/>
                <w:bCs/>
                <w:sz w:val="22"/>
                <w:szCs w:val="22"/>
              </w:rPr>
            </w:pPr>
            <w:r w:rsidRPr="006477B1">
              <w:rPr>
                <w:b/>
                <w:bCs/>
                <w:sz w:val="22"/>
                <w:szCs w:val="22"/>
              </w:rPr>
              <w:t>Y</w:t>
            </w: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2F0938" w:rsidRPr="006477B1" w:rsidRDefault="002F0938" w:rsidP="003E0762">
            <w:pPr>
              <w:jc w:val="left"/>
              <w:rPr>
                <w:b/>
                <w:bCs/>
                <w:sz w:val="22"/>
                <w:szCs w:val="22"/>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2F0938" w:rsidRPr="006477B1" w:rsidRDefault="002F0938" w:rsidP="003E0762">
            <w:pPr>
              <w:jc w:val="left"/>
              <w:rPr>
                <w:b/>
                <w:bCs/>
                <w:sz w:val="22"/>
                <w:szCs w:val="22"/>
              </w:rPr>
            </w:pPr>
          </w:p>
        </w:tc>
        <w:tc>
          <w:tcPr>
            <w:tcW w:w="3712" w:type="dxa"/>
            <w:vMerge/>
            <w:tcBorders>
              <w:top w:val="single" w:sz="4" w:space="0" w:color="auto"/>
              <w:left w:val="single" w:sz="4" w:space="0" w:color="auto"/>
              <w:bottom w:val="single" w:sz="4" w:space="0" w:color="auto"/>
              <w:right w:val="single" w:sz="4" w:space="0" w:color="auto"/>
            </w:tcBorders>
            <w:vAlign w:val="center"/>
            <w:hideMark/>
          </w:tcPr>
          <w:p w:rsidR="002F0938" w:rsidRPr="006477B1" w:rsidRDefault="002F0938" w:rsidP="003E0762">
            <w:pPr>
              <w:jc w:val="left"/>
              <w:rPr>
                <w:b/>
                <w:bCs/>
                <w:sz w:val="22"/>
                <w:szCs w:val="22"/>
              </w:rPr>
            </w:pPr>
          </w:p>
        </w:tc>
      </w:tr>
      <w:tr w:rsidR="002F0938" w:rsidRPr="006477B1" w:rsidTr="001B6F99">
        <w:trPr>
          <w:trHeight w:val="263"/>
          <w:jc w:val="center"/>
        </w:trPr>
        <w:tc>
          <w:tcPr>
            <w:tcW w:w="849" w:type="dxa"/>
            <w:tcBorders>
              <w:top w:val="nil"/>
              <w:left w:val="single" w:sz="4" w:space="0" w:color="auto"/>
              <w:bottom w:val="single" w:sz="4" w:space="0" w:color="auto"/>
              <w:right w:val="single" w:sz="4" w:space="0" w:color="auto"/>
            </w:tcBorders>
          </w:tcPr>
          <w:p w:rsidR="002F0938" w:rsidRPr="006477B1" w:rsidRDefault="002F0938" w:rsidP="003E0762">
            <w:pPr>
              <w:jc w:val="center"/>
              <w:rPr>
                <w:sz w:val="22"/>
                <w:szCs w:val="22"/>
              </w:rPr>
            </w:pPr>
            <w:r w:rsidRPr="006477B1">
              <w:rPr>
                <w:sz w:val="22"/>
                <w:szCs w:val="22"/>
              </w:rPr>
              <w:t>1</w:t>
            </w:r>
          </w:p>
        </w:tc>
        <w:tc>
          <w:tcPr>
            <w:tcW w:w="1067"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-258</w:t>
            </w:r>
          </w:p>
        </w:tc>
        <w:tc>
          <w:tcPr>
            <w:tcW w:w="1031"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131</w:t>
            </w:r>
            <w:r>
              <w:rPr>
                <w:sz w:val="22"/>
                <w:szCs w:val="22"/>
              </w:rPr>
              <w:t>1</w:t>
            </w:r>
          </w:p>
        </w:tc>
        <w:tc>
          <w:tcPr>
            <w:tcW w:w="1022"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1,5</w:t>
            </w:r>
          </w:p>
        </w:tc>
        <w:tc>
          <w:tcPr>
            <w:tcW w:w="1533" w:type="dxa"/>
            <w:vMerge w:val="restart"/>
            <w:tcBorders>
              <w:top w:val="single" w:sz="4" w:space="0" w:color="auto"/>
              <w:left w:val="nil"/>
              <w:bottom w:val="single" w:sz="4" w:space="0" w:color="auto"/>
              <w:right w:val="single" w:sz="4" w:space="0" w:color="auto"/>
            </w:tcBorders>
            <w:shd w:val="clear" w:color="auto" w:fill="auto"/>
            <w:vAlign w:val="center"/>
            <w:hideMark/>
          </w:tcPr>
          <w:p w:rsidR="002F0938" w:rsidRPr="006477B1" w:rsidRDefault="002F0938" w:rsidP="003E0762">
            <w:pPr>
              <w:jc w:val="center"/>
              <w:rPr>
                <w:sz w:val="22"/>
                <w:szCs w:val="22"/>
              </w:rPr>
            </w:pPr>
            <w:r w:rsidRPr="006477B1">
              <w:rPr>
                <w:sz w:val="22"/>
                <w:szCs w:val="22"/>
              </w:rPr>
              <w:t>точка у фасада здания</w:t>
            </w:r>
          </w:p>
        </w:tc>
        <w:tc>
          <w:tcPr>
            <w:tcW w:w="3712" w:type="dxa"/>
            <w:tcBorders>
              <w:top w:val="nil"/>
              <w:left w:val="nil"/>
              <w:bottom w:val="single" w:sz="4" w:space="0" w:color="auto"/>
              <w:right w:val="single" w:sz="4" w:space="0" w:color="auto"/>
            </w:tcBorders>
            <w:shd w:val="clear" w:color="auto" w:fill="auto"/>
            <w:vAlign w:val="bottom"/>
            <w:hideMark/>
          </w:tcPr>
          <w:p w:rsidR="002F0938" w:rsidRPr="006477B1" w:rsidRDefault="002F0938" w:rsidP="003E0762">
            <w:pPr>
              <w:rPr>
                <w:sz w:val="22"/>
                <w:szCs w:val="22"/>
              </w:rPr>
            </w:pPr>
            <w:r w:rsidRPr="006477B1">
              <w:rPr>
                <w:szCs w:val="24"/>
              </w:rPr>
              <w:t>5КЖ, ул. Карельская, 16</w:t>
            </w:r>
          </w:p>
        </w:tc>
      </w:tr>
      <w:tr w:rsidR="002F0938" w:rsidRPr="006477B1" w:rsidTr="001B6F99">
        <w:trPr>
          <w:trHeight w:val="268"/>
          <w:jc w:val="center"/>
        </w:trPr>
        <w:tc>
          <w:tcPr>
            <w:tcW w:w="849" w:type="dxa"/>
            <w:tcBorders>
              <w:top w:val="nil"/>
              <w:left w:val="single" w:sz="4" w:space="0" w:color="auto"/>
              <w:bottom w:val="single" w:sz="4" w:space="0" w:color="auto"/>
              <w:right w:val="single" w:sz="4" w:space="0" w:color="auto"/>
            </w:tcBorders>
          </w:tcPr>
          <w:p w:rsidR="002F0938" w:rsidRPr="006477B1" w:rsidRDefault="002F0938" w:rsidP="003E0762">
            <w:pPr>
              <w:jc w:val="center"/>
              <w:rPr>
                <w:sz w:val="22"/>
                <w:szCs w:val="22"/>
              </w:rPr>
            </w:pPr>
            <w:r w:rsidRPr="006477B1">
              <w:rPr>
                <w:sz w:val="22"/>
                <w:szCs w:val="22"/>
              </w:rPr>
              <w:t>1в</w:t>
            </w:r>
            <w:proofErr w:type="gramStart"/>
            <w:r w:rsidRPr="006477B1">
              <w:rPr>
                <w:sz w:val="22"/>
                <w:szCs w:val="22"/>
              </w:rPr>
              <w:t>.э</w:t>
            </w:r>
            <w:proofErr w:type="gramEnd"/>
          </w:p>
        </w:tc>
        <w:tc>
          <w:tcPr>
            <w:tcW w:w="1067"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-258</w:t>
            </w:r>
          </w:p>
        </w:tc>
        <w:tc>
          <w:tcPr>
            <w:tcW w:w="1031"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131</w:t>
            </w:r>
            <w:r>
              <w:rPr>
                <w:sz w:val="22"/>
                <w:szCs w:val="22"/>
              </w:rPr>
              <w:t>1</w:t>
            </w:r>
          </w:p>
        </w:tc>
        <w:tc>
          <w:tcPr>
            <w:tcW w:w="1022"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13,5</w:t>
            </w:r>
          </w:p>
        </w:tc>
        <w:tc>
          <w:tcPr>
            <w:tcW w:w="1533" w:type="dxa"/>
            <w:vMerge/>
            <w:tcBorders>
              <w:top w:val="single" w:sz="4" w:space="0" w:color="auto"/>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p>
        </w:tc>
        <w:tc>
          <w:tcPr>
            <w:tcW w:w="3712" w:type="dxa"/>
            <w:tcBorders>
              <w:top w:val="nil"/>
              <w:left w:val="nil"/>
              <w:bottom w:val="single" w:sz="4" w:space="0" w:color="auto"/>
              <w:right w:val="single" w:sz="4" w:space="0" w:color="auto"/>
            </w:tcBorders>
            <w:shd w:val="clear" w:color="auto" w:fill="auto"/>
            <w:vAlign w:val="bottom"/>
            <w:hideMark/>
          </w:tcPr>
          <w:p w:rsidR="002F0938" w:rsidRPr="006477B1" w:rsidRDefault="002F0938" w:rsidP="003E0762">
            <w:pPr>
              <w:rPr>
                <w:sz w:val="22"/>
                <w:szCs w:val="22"/>
              </w:rPr>
            </w:pPr>
            <w:r w:rsidRPr="006477B1">
              <w:rPr>
                <w:szCs w:val="24"/>
              </w:rPr>
              <w:t>5КЖ, ул. Карельская, 16</w:t>
            </w:r>
          </w:p>
        </w:tc>
      </w:tr>
      <w:tr w:rsidR="002F0938" w:rsidRPr="006477B1" w:rsidTr="001B6F99">
        <w:trPr>
          <w:trHeight w:val="144"/>
          <w:jc w:val="center"/>
        </w:trPr>
        <w:tc>
          <w:tcPr>
            <w:tcW w:w="849" w:type="dxa"/>
            <w:tcBorders>
              <w:top w:val="nil"/>
              <w:left w:val="single" w:sz="4" w:space="0" w:color="auto"/>
              <w:bottom w:val="single" w:sz="4" w:space="0" w:color="auto"/>
              <w:right w:val="single" w:sz="4" w:space="0" w:color="auto"/>
            </w:tcBorders>
          </w:tcPr>
          <w:p w:rsidR="002F0938" w:rsidRPr="006477B1" w:rsidRDefault="002F0938" w:rsidP="003E0762">
            <w:pPr>
              <w:jc w:val="center"/>
              <w:rPr>
                <w:sz w:val="22"/>
                <w:szCs w:val="22"/>
              </w:rPr>
            </w:pPr>
            <w:r w:rsidRPr="006477B1">
              <w:rPr>
                <w:sz w:val="22"/>
                <w:szCs w:val="22"/>
              </w:rPr>
              <w:t>2</w:t>
            </w:r>
          </w:p>
        </w:tc>
        <w:tc>
          <w:tcPr>
            <w:tcW w:w="1067"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-239</w:t>
            </w:r>
          </w:p>
        </w:tc>
        <w:tc>
          <w:tcPr>
            <w:tcW w:w="1031"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1322</w:t>
            </w:r>
          </w:p>
        </w:tc>
        <w:tc>
          <w:tcPr>
            <w:tcW w:w="1022"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1,5</w:t>
            </w:r>
          </w:p>
        </w:tc>
        <w:tc>
          <w:tcPr>
            <w:tcW w:w="1533" w:type="dxa"/>
            <w:vMerge/>
            <w:tcBorders>
              <w:top w:val="single" w:sz="4" w:space="0" w:color="auto"/>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p>
        </w:tc>
        <w:tc>
          <w:tcPr>
            <w:tcW w:w="3712" w:type="dxa"/>
            <w:tcBorders>
              <w:top w:val="nil"/>
              <w:left w:val="nil"/>
              <w:bottom w:val="single" w:sz="4" w:space="0" w:color="auto"/>
              <w:right w:val="single" w:sz="4" w:space="0" w:color="auto"/>
            </w:tcBorders>
            <w:shd w:val="clear" w:color="auto" w:fill="auto"/>
            <w:vAlign w:val="bottom"/>
            <w:hideMark/>
          </w:tcPr>
          <w:p w:rsidR="002F0938" w:rsidRPr="006477B1" w:rsidRDefault="002F0938" w:rsidP="003E0762">
            <w:pPr>
              <w:rPr>
                <w:sz w:val="22"/>
                <w:szCs w:val="22"/>
              </w:rPr>
            </w:pPr>
            <w:r w:rsidRPr="006477B1">
              <w:rPr>
                <w:szCs w:val="24"/>
              </w:rPr>
              <w:t>2КЖ</w:t>
            </w:r>
            <w:proofErr w:type="gramStart"/>
            <w:r w:rsidRPr="006477B1">
              <w:rPr>
                <w:szCs w:val="24"/>
              </w:rPr>
              <w:t>,н</w:t>
            </w:r>
            <w:proofErr w:type="gramEnd"/>
            <w:r w:rsidRPr="006477B1">
              <w:rPr>
                <w:szCs w:val="24"/>
              </w:rPr>
              <w:t xml:space="preserve">аб. Ладожской флотилии, </w:t>
            </w:r>
            <w:r>
              <w:rPr>
                <w:szCs w:val="24"/>
              </w:rPr>
              <w:t>3</w:t>
            </w:r>
          </w:p>
        </w:tc>
      </w:tr>
      <w:tr w:rsidR="002F0938" w:rsidRPr="006477B1" w:rsidTr="001B6F99">
        <w:trPr>
          <w:trHeight w:val="147"/>
          <w:jc w:val="center"/>
        </w:trPr>
        <w:tc>
          <w:tcPr>
            <w:tcW w:w="849" w:type="dxa"/>
            <w:tcBorders>
              <w:top w:val="nil"/>
              <w:left w:val="single" w:sz="4" w:space="0" w:color="auto"/>
              <w:bottom w:val="single" w:sz="4" w:space="0" w:color="auto"/>
              <w:right w:val="single" w:sz="4" w:space="0" w:color="auto"/>
            </w:tcBorders>
          </w:tcPr>
          <w:p w:rsidR="002F0938" w:rsidRPr="006477B1" w:rsidRDefault="002F0938" w:rsidP="003E0762">
            <w:pPr>
              <w:jc w:val="center"/>
              <w:rPr>
                <w:sz w:val="22"/>
                <w:szCs w:val="22"/>
              </w:rPr>
            </w:pPr>
            <w:r w:rsidRPr="006477B1">
              <w:rPr>
                <w:sz w:val="22"/>
                <w:szCs w:val="22"/>
              </w:rPr>
              <w:t>2в</w:t>
            </w:r>
            <w:proofErr w:type="gramStart"/>
            <w:r w:rsidRPr="006477B1">
              <w:rPr>
                <w:sz w:val="22"/>
                <w:szCs w:val="22"/>
              </w:rPr>
              <w:t>.э</w:t>
            </w:r>
            <w:proofErr w:type="gramEnd"/>
          </w:p>
        </w:tc>
        <w:tc>
          <w:tcPr>
            <w:tcW w:w="1067"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-239</w:t>
            </w:r>
          </w:p>
        </w:tc>
        <w:tc>
          <w:tcPr>
            <w:tcW w:w="1031"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1322</w:t>
            </w:r>
          </w:p>
        </w:tc>
        <w:tc>
          <w:tcPr>
            <w:tcW w:w="1022"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1,5</w:t>
            </w:r>
          </w:p>
        </w:tc>
        <w:tc>
          <w:tcPr>
            <w:tcW w:w="1533" w:type="dxa"/>
            <w:vMerge/>
            <w:tcBorders>
              <w:top w:val="single" w:sz="4" w:space="0" w:color="auto"/>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p>
        </w:tc>
        <w:tc>
          <w:tcPr>
            <w:tcW w:w="3712" w:type="dxa"/>
            <w:tcBorders>
              <w:top w:val="nil"/>
              <w:left w:val="nil"/>
              <w:bottom w:val="single" w:sz="4" w:space="0" w:color="auto"/>
              <w:right w:val="single" w:sz="4" w:space="0" w:color="auto"/>
            </w:tcBorders>
            <w:shd w:val="clear" w:color="auto" w:fill="auto"/>
            <w:vAlign w:val="bottom"/>
            <w:hideMark/>
          </w:tcPr>
          <w:p w:rsidR="002F0938" w:rsidRPr="006477B1" w:rsidRDefault="002F0938" w:rsidP="003E0762">
            <w:pPr>
              <w:rPr>
                <w:sz w:val="22"/>
                <w:szCs w:val="22"/>
              </w:rPr>
            </w:pPr>
            <w:r w:rsidRPr="006477B1">
              <w:rPr>
                <w:szCs w:val="24"/>
              </w:rPr>
              <w:t>2КЖ</w:t>
            </w:r>
            <w:proofErr w:type="gramStart"/>
            <w:r w:rsidRPr="006477B1">
              <w:rPr>
                <w:szCs w:val="24"/>
              </w:rPr>
              <w:t>,н</w:t>
            </w:r>
            <w:proofErr w:type="gramEnd"/>
            <w:r w:rsidRPr="006477B1">
              <w:rPr>
                <w:szCs w:val="24"/>
              </w:rPr>
              <w:t xml:space="preserve">аб. Ладожской флотилии, </w:t>
            </w:r>
            <w:r>
              <w:rPr>
                <w:szCs w:val="24"/>
              </w:rPr>
              <w:t>3</w:t>
            </w:r>
          </w:p>
        </w:tc>
      </w:tr>
      <w:tr w:rsidR="002F0938" w:rsidRPr="006477B1" w:rsidTr="001B6F99">
        <w:trPr>
          <w:trHeight w:val="166"/>
          <w:jc w:val="center"/>
        </w:trPr>
        <w:tc>
          <w:tcPr>
            <w:tcW w:w="849" w:type="dxa"/>
            <w:tcBorders>
              <w:top w:val="nil"/>
              <w:left w:val="single" w:sz="4" w:space="0" w:color="auto"/>
              <w:bottom w:val="single" w:sz="4" w:space="0" w:color="auto"/>
              <w:right w:val="single" w:sz="4" w:space="0" w:color="auto"/>
            </w:tcBorders>
          </w:tcPr>
          <w:p w:rsidR="002F0938" w:rsidRPr="006477B1" w:rsidRDefault="002F0938" w:rsidP="003E0762">
            <w:pPr>
              <w:jc w:val="center"/>
              <w:rPr>
                <w:sz w:val="22"/>
                <w:szCs w:val="22"/>
              </w:rPr>
            </w:pPr>
            <w:r w:rsidRPr="006477B1">
              <w:rPr>
                <w:sz w:val="22"/>
                <w:szCs w:val="22"/>
              </w:rPr>
              <w:t>3</w:t>
            </w:r>
          </w:p>
        </w:tc>
        <w:tc>
          <w:tcPr>
            <w:tcW w:w="1067"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-4</w:t>
            </w:r>
            <w:r>
              <w:rPr>
                <w:sz w:val="22"/>
                <w:szCs w:val="22"/>
              </w:rPr>
              <w:t>2</w:t>
            </w:r>
          </w:p>
        </w:tc>
        <w:tc>
          <w:tcPr>
            <w:tcW w:w="1031"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1525</w:t>
            </w:r>
          </w:p>
        </w:tc>
        <w:tc>
          <w:tcPr>
            <w:tcW w:w="1022"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13,5</w:t>
            </w:r>
          </w:p>
        </w:tc>
        <w:tc>
          <w:tcPr>
            <w:tcW w:w="1533" w:type="dxa"/>
            <w:vMerge/>
            <w:tcBorders>
              <w:top w:val="single" w:sz="4" w:space="0" w:color="auto"/>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p>
        </w:tc>
        <w:tc>
          <w:tcPr>
            <w:tcW w:w="3712" w:type="dxa"/>
            <w:tcBorders>
              <w:top w:val="nil"/>
              <w:left w:val="nil"/>
              <w:bottom w:val="single" w:sz="4" w:space="0" w:color="auto"/>
              <w:right w:val="single" w:sz="4" w:space="0" w:color="auto"/>
            </w:tcBorders>
            <w:shd w:val="clear" w:color="auto" w:fill="auto"/>
            <w:hideMark/>
          </w:tcPr>
          <w:p w:rsidR="002F0938" w:rsidRPr="006477B1" w:rsidRDefault="002F0938" w:rsidP="003E0762">
            <w:r w:rsidRPr="006477B1">
              <w:rPr>
                <w:szCs w:val="24"/>
              </w:rPr>
              <w:t>5КЖ, ул. Карельская, 22</w:t>
            </w:r>
          </w:p>
        </w:tc>
      </w:tr>
      <w:tr w:rsidR="002F0938" w:rsidRPr="006477B1" w:rsidTr="001B6F99">
        <w:trPr>
          <w:trHeight w:val="169"/>
          <w:jc w:val="center"/>
        </w:trPr>
        <w:tc>
          <w:tcPr>
            <w:tcW w:w="849" w:type="dxa"/>
            <w:tcBorders>
              <w:top w:val="nil"/>
              <w:left w:val="single" w:sz="4" w:space="0" w:color="auto"/>
              <w:bottom w:val="single" w:sz="4" w:space="0" w:color="auto"/>
              <w:right w:val="single" w:sz="4" w:space="0" w:color="auto"/>
            </w:tcBorders>
          </w:tcPr>
          <w:p w:rsidR="002F0938" w:rsidRPr="006477B1" w:rsidRDefault="002F0938" w:rsidP="003E0762">
            <w:pPr>
              <w:jc w:val="center"/>
              <w:rPr>
                <w:sz w:val="22"/>
                <w:szCs w:val="22"/>
              </w:rPr>
            </w:pPr>
            <w:r w:rsidRPr="006477B1">
              <w:rPr>
                <w:sz w:val="22"/>
                <w:szCs w:val="22"/>
              </w:rPr>
              <w:t>3 в</w:t>
            </w:r>
            <w:proofErr w:type="gramStart"/>
            <w:r w:rsidRPr="006477B1">
              <w:rPr>
                <w:sz w:val="22"/>
                <w:szCs w:val="22"/>
              </w:rPr>
              <w:t>.э</w:t>
            </w:r>
            <w:proofErr w:type="gramEnd"/>
          </w:p>
        </w:tc>
        <w:tc>
          <w:tcPr>
            <w:tcW w:w="1067"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-4</w:t>
            </w:r>
            <w:r>
              <w:rPr>
                <w:sz w:val="22"/>
                <w:szCs w:val="22"/>
              </w:rPr>
              <w:t>2</w:t>
            </w:r>
          </w:p>
        </w:tc>
        <w:tc>
          <w:tcPr>
            <w:tcW w:w="1031"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1525</w:t>
            </w:r>
          </w:p>
        </w:tc>
        <w:tc>
          <w:tcPr>
            <w:tcW w:w="1022" w:type="dxa"/>
            <w:tcBorders>
              <w:top w:val="nil"/>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r w:rsidRPr="006477B1">
              <w:rPr>
                <w:sz w:val="22"/>
                <w:szCs w:val="22"/>
              </w:rPr>
              <w:t>1,5</w:t>
            </w:r>
          </w:p>
        </w:tc>
        <w:tc>
          <w:tcPr>
            <w:tcW w:w="1533" w:type="dxa"/>
            <w:vMerge/>
            <w:tcBorders>
              <w:top w:val="single" w:sz="4" w:space="0" w:color="auto"/>
              <w:left w:val="nil"/>
              <w:bottom w:val="single" w:sz="4" w:space="0" w:color="auto"/>
              <w:right w:val="single" w:sz="4" w:space="0" w:color="auto"/>
            </w:tcBorders>
            <w:shd w:val="clear" w:color="auto" w:fill="auto"/>
            <w:hideMark/>
          </w:tcPr>
          <w:p w:rsidR="002F0938" w:rsidRPr="006477B1" w:rsidRDefault="002F0938" w:rsidP="003E0762">
            <w:pPr>
              <w:jc w:val="center"/>
              <w:rPr>
                <w:sz w:val="22"/>
                <w:szCs w:val="22"/>
              </w:rPr>
            </w:pP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rsidR="002F0938" w:rsidRPr="006477B1" w:rsidRDefault="002F0938" w:rsidP="003E0762">
            <w:r w:rsidRPr="006477B1">
              <w:rPr>
                <w:szCs w:val="24"/>
              </w:rPr>
              <w:t>5КЖ, ул. Карельская, 22</w:t>
            </w:r>
          </w:p>
        </w:tc>
      </w:tr>
    </w:tbl>
    <w:p w:rsidR="00610E11" w:rsidRDefault="00610E11" w:rsidP="0022309A">
      <w:pPr>
        <w:spacing w:line="360" w:lineRule="auto"/>
        <w:ind w:left="284" w:right="284" w:firstLine="851"/>
        <w:rPr>
          <w:szCs w:val="24"/>
        </w:rPr>
      </w:pPr>
    </w:p>
    <w:p w:rsidR="0022309A" w:rsidRDefault="0022309A" w:rsidP="0022309A">
      <w:pPr>
        <w:spacing w:line="360" w:lineRule="auto"/>
        <w:ind w:left="284" w:right="284" w:firstLine="851"/>
        <w:rPr>
          <w:szCs w:val="24"/>
        </w:rPr>
      </w:pPr>
      <w:r w:rsidRPr="0022309A">
        <w:rPr>
          <w:szCs w:val="24"/>
        </w:rPr>
        <w:t xml:space="preserve">Сведения о расстоянии от ближайшей жилой застройки до ремонтируемого моста представлены в таблице </w:t>
      </w:r>
      <w:r>
        <w:rPr>
          <w:szCs w:val="24"/>
        </w:rPr>
        <w:t>5</w:t>
      </w:r>
      <w:r w:rsidRPr="0022309A">
        <w:rPr>
          <w:szCs w:val="24"/>
        </w:rPr>
        <w:t>.</w:t>
      </w:r>
      <w:r w:rsidR="00E224A3">
        <w:rPr>
          <w:szCs w:val="24"/>
        </w:rPr>
        <w:t>1</w:t>
      </w:r>
      <w:r w:rsidRPr="0022309A">
        <w:rPr>
          <w:szCs w:val="24"/>
        </w:rPr>
        <w:t>.</w:t>
      </w:r>
      <w:r w:rsidR="00E224A3">
        <w:rPr>
          <w:szCs w:val="24"/>
        </w:rPr>
        <w:t>3</w:t>
      </w:r>
    </w:p>
    <w:p w:rsidR="00647D83" w:rsidRPr="0022309A" w:rsidRDefault="00647D83" w:rsidP="0022309A">
      <w:pPr>
        <w:spacing w:line="360" w:lineRule="auto"/>
        <w:ind w:left="284" w:right="284" w:firstLine="851"/>
        <w:rPr>
          <w:szCs w:val="24"/>
        </w:rPr>
      </w:pPr>
      <w:r>
        <w:rPr>
          <w:szCs w:val="24"/>
        </w:rPr>
        <w:t>Таблица 5.</w:t>
      </w:r>
      <w:r w:rsidR="00E224A3">
        <w:rPr>
          <w:szCs w:val="24"/>
        </w:rPr>
        <w:t>1</w:t>
      </w:r>
      <w:r>
        <w:rPr>
          <w:szCs w:val="24"/>
        </w:rPr>
        <w:t>.</w:t>
      </w:r>
      <w:r w:rsidR="00E224A3">
        <w:rPr>
          <w:szCs w:val="24"/>
        </w:rPr>
        <w:t>3</w:t>
      </w:r>
    </w:p>
    <w:tbl>
      <w:tblPr>
        <w:tblStyle w:val="af0"/>
        <w:tblW w:w="0" w:type="auto"/>
        <w:tblInd w:w="675" w:type="dxa"/>
        <w:tblLook w:val="04A0"/>
      </w:tblPr>
      <w:tblGrid>
        <w:gridCol w:w="4678"/>
        <w:gridCol w:w="4820"/>
      </w:tblGrid>
      <w:tr w:rsidR="0022309A" w:rsidRPr="0022309A" w:rsidTr="00237255">
        <w:tc>
          <w:tcPr>
            <w:tcW w:w="4678" w:type="dxa"/>
          </w:tcPr>
          <w:p w:rsidR="0022309A" w:rsidRPr="0022309A" w:rsidRDefault="0022309A" w:rsidP="00237255">
            <w:pPr>
              <w:spacing w:line="360" w:lineRule="auto"/>
              <w:ind w:right="284"/>
              <w:jc w:val="center"/>
              <w:rPr>
                <w:b/>
                <w:szCs w:val="24"/>
              </w:rPr>
            </w:pPr>
            <w:r w:rsidRPr="0022309A">
              <w:rPr>
                <w:b/>
                <w:szCs w:val="24"/>
              </w:rPr>
              <w:t>Ближайшая жилая застройка</w:t>
            </w:r>
          </w:p>
        </w:tc>
        <w:tc>
          <w:tcPr>
            <w:tcW w:w="4820" w:type="dxa"/>
          </w:tcPr>
          <w:p w:rsidR="0022309A" w:rsidRPr="0022309A" w:rsidRDefault="0022309A" w:rsidP="00237255">
            <w:pPr>
              <w:spacing w:line="360" w:lineRule="auto"/>
              <w:ind w:right="284"/>
              <w:jc w:val="center"/>
              <w:rPr>
                <w:b/>
                <w:szCs w:val="24"/>
              </w:rPr>
            </w:pPr>
            <w:r w:rsidRPr="0022309A">
              <w:rPr>
                <w:b/>
                <w:szCs w:val="24"/>
              </w:rPr>
              <w:t xml:space="preserve">Расстояние, </w:t>
            </w:r>
            <w:proofErr w:type="gramStart"/>
            <w:r w:rsidRPr="0022309A">
              <w:rPr>
                <w:b/>
                <w:szCs w:val="24"/>
              </w:rPr>
              <w:t>м</w:t>
            </w:r>
            <w:proofErr w:type="gramEnd"/>
          </w:p>
        </w:tc>
      </w:tr>
      <w:tr w:rsidR="0022309A" w:rsidRPr="0022309A" w:rsidTr="00237255">
        <w:tc>
          <w:tcPr>
            <w:tcW w:w="4678" w:type="dxa"/>
            <w:vAlign w:val="center"/>
          </w:tcPr>
          <w:p w:rsidR="0022309A" w:rsidRPr="0022309A" w:rsidRDefault="0022309A" w:rsidP="00E224A3">
            <w:pPr>
              <w:spacing w:line="360" w:lineRule="auto"/>
              <w:ind w:right="284"/>
              <w:jc w:val="left"/>
              <w:rPr>
                <w:szCs w:val="24"/>
              </w:rPr>
            </w:pPr>
            <w:r w:rsidRPr="006477B1">
              <w:rPr>
                <w:szCs w:val="24"/>
              </w:rPr>
              <w:t>5КЖ, ул. Карельская, 16</w:t>
            </w:r>
          </w:p>
        </w:tc>
        <w:tc>
          <w:tcPr>
            <w:tcW w:w="4820" w:type="dxa"/>
            <w:vAlign w:val="center"/>
          </w:tcPr>
          <w:p w:rsidR="0022309A" w:rsidRPr="0022309A" w:rsidRDefault="0022309A" w:rsidP="00237255">
            <w:pPr>
              <w:spacing w:line="360" w:lineRule="auto"/>
              <w:ind w:right="284"/>
              <w:jc w:val="center"/>
              <w:rPr>
                <w:szCs w:val="24"/>
              </w:rPr>
            </w:pPr>
            <w:r>
              <w:rPr>
                <w:szCs w:val="24"/>
              </w:rPr>
              <w:t>126</w:t>
            </w:r>
          </w:p>
        </w:tc>
      </w:tr>
      <w:tr w:rsidR="0022309A" w:rsidRPr="0022309A" w:rsidTr="00237255">
        <w:tc>
          <w:tcPr>
            <w:tcW w:w="4678" w:type="dxa"/>
            <w:vAlign w:val="center"/>
          </w:tcPr>
          <w:p w:rsidR="0022309A" w:rsidRPr="0022309A" w:rsidRDefault="0022309A" w:rsidP="00E224A3">
            <w:pPr>
              <w:spacing w:line="360" w:lineRule="auto"/>
              <w:ind w:right="284"/>
              <w:jc w:val="left"/>
              <w:rPr>
                <w:szCs w:val="24"/>
              </w:rPr>
            </w:pPr>
            <w:r w:rsidRPr="006477B1">
              <w:rPr>
                <w:szCs w:val="24"/>
              </w:rPr>
              <w:t>2КЖ</w:t>
            </w:r>
            <w:proofErr w:type="gramStart"/>
            <w:r w:rsidRPr="006477B1">
              <w:rPr>
                <w:szCs w:val="24"/>
              </w:rPr>
              <w:t>,н</w:t>
            </w:r>
            <w:proofErr w:type="gramEnd"/>
            <w:r w:rsidRPr="006477B1">
              <w:rPr>
                <w:szCs w:val="24"/>
              </w:rPr>
              <w:t xml:space="preserve">аб. Ладожской флотилии, </w:t>
            </w:r>
            <w:r>
              <w:rPr>
                <w:szCs w:val="24"/>
              </w:rPr>
              <w:t>3</w:t>
            </w:r>
          </w:p>
        </w:tc>
        <w:tc>
          <w:tcPr>
            <w:tcW w:w="4820" w:type="dxa"/>
            <w:vAlign w:val="center"/>
          </w:tcPr>
          <w:p w:rsidR="0022309A" w:rsidRPr="0022309A" w:rsidRDefault="0022309A" w:rsidP="00237255">
            <w:pPr>
              <w:spacing w:line="360" w:lineRule="auto"/>
              <w:ind w:right="284"/>
              <w:jc w:val="center"/>
              <w:rPr>
                <w:szCs w:val="24"/>
              </w:rPr>
            </w:pPr>
            <w:r>
              <w:rPr>
                <w:szCs w:val="24"/>
              </w:rPr>
              <w:t>85</w:t>
            </w:r>
          </w:p>
        </w:tc>
      </w:tr>
      <w:tr w:rsidR="0022309A" w:rsidRPr="0022309A" w:rsidTr="00237255">
        <w:tc>
          <w:tcPr>
            <w:tcW w:w="4678" w:type="dxa"/>
            <w:vAlign w:val="center"/>
          </w:tcPr>
          <w:p w:rsidR="0022309A" w:rsidRPr="0022309A" w:rsidRDefault="0022309A" w:rsidP="00E224A3">
            <w:pPr>
              <w:spacing w:line="360" w:lineRule="auto"/>
              <w:ind w:right="284"/>
              <w:jc w:val="left"/>
              <w:rPr>
                <w:szCs w:val="24"/>
              </w:rPr>
            </w:pPr>
            <w:r w:rsidRPr="006477B1">
              <w:rPr>
                <w:szCs w:val="24"/>
              </w:rPr>
              <w:t>5КЖ, ул. Карельская, 22</w:t>
            </w:r>
          </w:p>
        </w:tc>
        <w:tc>
          <w:tcPr>
            <w:tcW w:w="4820" w:type="dxa"/>
            <w:vAlign w:val="center"/>
          </w:tcPr>
          <w:p w:rsidR="0022309A" w:rsidRPr="0022309A" w:rsidRDefault="0022309A" w:rsidP="00237255">
            <w:pPr>
              <w:spacing w:line="360" w:lineRule="auto"/>
              <w:ind w:right="284"/>
              <w:jc w:val="center"/>
              <w:rPr>
                <w:szCs w:val="24"/>
              </w:rPr>
            </w:pPr>
            <w:r>
              <w:rPr>
                <w:szCs w:val="24"/>
              </w:rPr>
              <w:t>62</w:t>
            </w:r>
          </w:p>
        </w:tc>
      </w:tr>
    </w:tbl>
    <w:p w:rsidR="00491B74" w:rsidRDefault="00491B74" w:rsidP="00D01A16">
      <w:pPr>
        <w:rPr>
          <w:b/>
          <w:bCs/>
          <w:sz w:val="28"/>
          <w:szCs w:val="28"/>
        </w:rPr>
      </w:pPr>
    </w:p>
    <w:p w:rsidR="00491B74" w:rsidRDefault="00491B74" w:rsidP="00491B74">
      <w:pPr>
        <w:spacing w:line="360" w:lineRule="auto"/>
        <w:ind w:left="284" w:right="284" w:firstLine="851"/>
      </w:pPr>
      <w:r w:rsidRPr="001B6F99">
        <w:t>Определение уровня звукового давления в расчетных точках проводилось в соответствии с СНиП 23-03-2003 “Защита от шума”.</w:t>
      </w:r>
    </w:p>
    <w:p w:rsidR="001B6F99" w:rsidRPr="00DC2077" w:rsidRDefault="001B6F99" w:rsidP="00491B74">
      <w:pPr>
        <w:spacing w:line="360" w:lineRule="auto"/>
        <w:ind w:left="284" w:right="284" w:firstLine="851"/>
        <w:rPr>
          <w:highlight w:val="yellow"/>
        </w:rPr>
      </w:pPr>
    </w:p>
    <w:p w:rsidR="00491B74" w:rsidRPr="001B6F99" w:rsidRDefault="00491B74" w:rsidP="00491B74">
      <w:pPr>
        <w:spacing w:line="360" w:lineRule="auto"/>
        <w:ind w:left="284" w:right="284" w:firstLine="851"/>
        <w:rPr>
          <w:i/>
        </w:rPr>
      </w:pPr>
      <w:r w:rsidRPr="001B6F99">
        <w:rPr>
          <w:i/>
        </w:rPr>
        <w:t xml:space="preserve">Уровень звука на расстоянии </w:t>
      </w:r>
      <w:r w:rsidRPr="001B6F99">
        <w:rPr>
          <w:i/>
          <w:position w:val="-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9.65pt" o:ole="">
            <v:imagedata r:id="rId43" o:title=""/>
          </v:shape>
          <o:OLEObject Type="Embed" ProgID="Equation.3" ShapeID="_x0000_i1025" DrawAspect="Content" ObjectID="_1370093144" r:id="rId44"/>
        </w:object>
      </w:r>
      <w:r w:rsidRPr="001B6F99">
        <w:rPr>
          <w:i/>
        </w:rPr>
        <w:t xml:space="preserve"> от линейного источника определялся по формуле:</w:t>
      </w:r>
    </w:p>
    <w:p w:rsidR="00491B74" w:rsidRPr="001B6F99" w:rsidRDefault="00491B74" w:rsidP="00491B74">
      <w:pPr>
        <w:ind w:left="284" w:right="284" w:firstLine="851"/>
        <w:rPr>
          <w:rFonts w:eastAsia="Arial Unicode MS"/>
        </w:rPr>
      </w:pPr>
      <w:r w:rsidRPr="001B6F99">
        <w:rPr>
          <w:position w:val="-12"/>
        </w:rPr>
        <w:object w:dxaOrig="2000" w:dyaOrig="360">
          <v:shape id="_x0000_i1026" type="#_x0000_t75" style="width:99.95pt;height:19.35pt" o:ole="">
            <v:imagedata r:id="rId45" o:title=""/>
          </v:shape>
          <o:OLEObject Type="Embed" ProgID="Equation.3" ShapeID="_x0000_i1026" DrawAspect="Content" ObjectID="_1370093145" r:id="rId46"/>
        </w:object>
      </w:r>
      <w:r w:rsidRPr="001B6F99">
        <w:t xml:space="preserve">        </w:t>
      </w:r>
      <w:r w:rsidRPr="001B6F99">
        <w:rPr>
          <w:rFonts w:eastAsia="Arial Unicode MS"/>
        </w:rPr>
        <w:t>где:</w:t>
      </w:r>
    </w:p>
    <w:p w:rsidR="00491B74" w:rsidRPr="001B6F99" w:rsidRDefault="00491B74" w:rsidP="00491B74">
      <w:pPr>
        <w:spacing w:line="360" w:lineRule="auto"/>
        <w:ind w:left="284" w:right="284" w:firstLine="851"/>
      </w:pPr>
      <w:r w:rsidRPr="001B6F99">
        <w:rPr>
          <w:i/>
          <w:position w:val="-10"/>
        </w:rPr>
        <w:object w:dxaOrig="320" w:dyaOrig="340">
          <v:shape id="_x0000_i1027" type="#_x0000_t75" style="width:15.05pt;height:17.2pt" o:ole="">
            <v:imagedata r:id="rId47" o:title=""/>
          </v:shape>
          <o:OLEObject Type="Embed" ProgID="Equation.3" ShapeID="_x0000_i1027" DrawAspect="Content" ObjectID="_1370093146" r:id="rId48"/>
        </w:object>
      </w:r>
      <w:r w:rsidRPr="001B6F99">
        <w:t xml:space="preserve"> – уровень звука источника, дБА;</w:t>
      </w:r>
    </w:p>
    <w:p w:rsidR="00491B74" w:rsidRPr="001B6F99" w:rsidRDefault="00491B74" w:rsidP="00491B74">
      <w:pPr>
        <w:pStyle w:val="a0"/>
        <w:ind w:left="284" w:firstLine="851"/>
      </w:pPr>
      <w:r w:rsidRPr="001B6F99">
        <w:rPr>
          <w:position w:val="-4"/>
        </w:rPr>
        <w:object w:dxaOrig="180" w:dyaOrig="200">
          <v:shape id="_x0000_i1028" type="#_x0000_t75" style="width:9.65pt;height:9.65pt" o:ole="">
            <v:imagedata r:id="rId43" o:title=""/>
          </v:shape>
          <o:OLEObject Type="Embed" ProgID="Equation.3" ShapeID="_x0000_i1028" DrawAspect="Content" ObjectID="_1370093147" r:id="rId49"/>
        </w:object>
      </w:r>
      <w:r w:rsidRPr="001B6F99">
        <w:t xml:space="preserve"> – расстояние от источника шума до расчетной точки;</w:t>
      </w:r>
    </w:p>
    <w:p w:rsidR="00491B74" w:rsidRPr="001B6F99" w:rsidRDefault="00491B74" w:rsidP="00491B74">
      <w:pPr>
        <w:pStyle w:val="a0"/>
        <w:ind w:left="284" w:firstLine="851"/>
      </w:pPr>
      <w:r w:rsidRPr="001B6F99">
        <w:rPr>
          <w:i/>
          <w:lang w:val="en-US"/>
        </w:rPr>
        <w:t>r</w:t>
      </w:r>
      <w:r w:rsidRPr="001B6F99">
        <w:rPr>
          <w:i/>
          <w:vertAlign w:val="subscript"/>
        </w:rPr>
        <w:t xml:space="preserve">0 </w:t>
      </w:r>
      <w:r w:rsidRPr="001B6F99">
        <w:t>– расстояние, равное 7,</w:t>
      </w:r>
      <w:r w:rsidR="002E7069">
        <w:t>0</w:t>
      </w:r>
      <w:r w:rsidRPr="001B6F99">
        <w:t>м.</w:t>
      </w:r>
    </w:p>
    <w:p w:rsidR="00491B74" w:rsidRPr="001B6F99" w:rsidRDefault="00491B74" w:rsidP="00491B74">
      <w:pPr>
        <w:spacing w:line="360" w:lineRule="auto"/>
        <w:ind w:left="284" w:right="284" w:firstLine="851"/>
      </w:pPr>
      <w:r w:rsidRPr="001B6F99">
        <w:rPr>
          <w:i/>
        </w:rPr>
        <w:t xml:space="preserve">Уровень звука на расстоянии </w:t>
      </w:r>
      <w:r w:rsidRPr="001B6F99">
        <w:rPr>
          <w:i/>
          <w:position w:val="-4"/>
        </w:rPr>
        <w:object w:dxaOrig="180" w:dyaOrig="200">
          <v:shape id="_x0000_i1029" type="#_x0000_t75" style="width:9.65pt;height:9.65pt" o:ole="">
            <v:imagedata r:id="rId43" o:title=""/>
          </v:shape>
          <o:OLEObject Type="Embed" ProgID="Equation.3" ShapeID="_x0000_i1029" DrawAspect="Content" ObjectID="_1370093148" r:id="rId50"/>
        </w:object>
      </w:r>
      <w:r w:rsidRPr="001B6F99">
        <w:rPr>
          <w:i/>
        </w:rPr>
        <w:t xml:space="preserve"> от точечного источника определялся  по формуле</w:t>
      </w:r>
      <w:r w:rsidRPr="001B6F99">
        <w:t>:</w:t>
      </w:r>
    </w:p>
    <w:p w:rsidR="00491B74" w:rsidRPr="001B6F99" w:rsidRDefault="00491B74" w:rsidP="00491B74">
      <w:pPr>
        <w:spacing w:line="360" w:lineRule="auto"/>
        <w:ind w:left="284" w:right="284" w:firstLine="851"/>
      </w:pPr>
      <w:r w:rsidRPr="001B6F99">
        <w:rPr>
          <w:position w:val="-12"/>
        </w:rPr>
        <w:object w:dxaOrig="2040" w:dyaOrig="360">
          <v:shape id="_x0000_i1030" type="#_x0000_t75" style="width:102.1pt;height:19.35pt" o:ole="">
            <v:imagedata r:id="rId51" o:title=""/>
          </v:shape>
          <o:OLEObject Type="Embed" ProgID="Equation.3" ShapeID="_x0000_i1030" DrawAspect="Content" ObjectID="_1370093149" r:id="rId52"/>
        </w:object>
      </w:r>
    </w:p>
    <w:p w:rsidR="00610E11" w:rsidRDefault="00610E11" w:rsidP="00491B74">
      <w:pPr>
        <w:spacing w:line="360" w:lineRule="auto"/>
        <w:ind w:left="284" w:right="284" w:firstLine="851"/>
        <w:sectPr w:rsidR="00610E11" w:rsidSect="007E3E80">
          <w:headerReference w:type="default" r:id="rId53"/>
          <w:footerReference w:type="default" r:id="rId54"/>
          <w:pgSz w:w="11907" w:h="16840" w:code="9"/>
          <w:pgMar w:top="1134" w:right="352" w:bottom="397" w:left="1134" w:header="0" w:footer="0" w:gutter="0"/>
          <w:cols w:space="720"/>
        </w:sectPr>
      </w:pPr>
    </w:p>
    <w:p w:rsidR="0097087D" w:rsidRDefault="0097087D" w:rsidP="0097087D">
      <w:pPr>
        <w:spacing w:line="360" w:lineRule="auto"/>
        <w:ind w:left="284" w:right="284" w:firstLine="851"/>
        <w:rPr>
          <w:szCs w:val="24"/>
        </w:rPr>
      </w:pPr>
    </w:p>
    <w:p w:rsidR="00491B74" w:rsidRPr="001B6F99" w:rsidRDefault="00491B74" w:rsidP="00491B74">
      <w:pPr>
        <w:spacing w:line="360" w:lineRule="auto"/>
        <w:ind w:left="284" w:right="284" w:firstLine="851"/>
      </w:pPr>
      <w:r w:rsidRPr="001B6F99">
        <w:t xml:space="preserve">Суммарный уровень звукового давления </w:t>
      </w:r>
      <w:r w:rsidRPr="001B6F99">
        <w:rPr>
          <w:position w:val="-14"/>
        </w:rPr>
        <w:object w:dxaOrig="440" w:dyaOrig="380">
          <v:shape id="_x0000_i1031" type="#_x0000_t75" style="width:21.5pt;height:20.4pt" o:ole="">
            <v:imagedata r:id="rId55" o:title=""/>
          </v:shape>
          <o:OLEObject Type="Embed" ProgID="Equation.3" ShapeID="_x0000_i1031" DrawAspect="Content" ObjectID="_1370093150" r:id="rId56"/>
        </w:object>
      </w:r>
      <w:r w:rsidRPr="001B6F99">
        <w:t xml:space="preserve"> в расчетной точке от всех источников шума определяется по формуле:</w:t>
      </w:r>
    </w:p>
    <w:p w:rsidR="00491B74" w:rsidRPr="001B6F99" w:rsidRDefault="00491B74" w:rsidP="00491B74">
      <w:pPr>
        <w:ind w:left="284" w:right="284"/>
        <w:jc w:val="center"/>
      </w:pPr>
      <w:r w:rsidRPr="001B6F99">
        <w:rPr>
          <w:position w:val="-28"/>
        </w:rPr>
        <w:object w:dxaOrig="2260" w:dyaOrig="680">
          <v:shape id="_x0000_i1032" type="#_x0000_t75" style="width:112.85pt;height:33.3pt" o:ole="">
            <v:imagedata r:id="rId57" o:title=""/>
          </v:shape>
          <o:OLEObject Type="Embed" ProgID="Equation.3" ShapeID="_x0000_i1032" DrawAspect="Content" ObjectID="_1370093151" r:id="rId58"/>
        </w:object>
      </w:r>
      <w:r w:rsidRPr="001B6F99">
        <w:t xml:space="preserve"> , где:</w:t>
      </w:r>
    </w:p>
    <w:p w:rsidR="00491B74" w:rsidRPr="001B6F99" w:rsidRDefault="00491B74" w:rsidP="00491B74">
      <w:pPr>
        <w:spacing w:line="360" w:lineRule="auto"/>
        <w:ind w:left="284" w:right="284" w:firstLine="851"/>
      </w:pPr>
      <w:r w:rsidRPr="001B6F99">
        <w:rPr>
          <w:i/>
          <w:position w:val="-12"/>
        </w:rPr>
        <w:object w:dxaOrig="260" w:dyaOrig="360">
          <v:shape id="_x0000_i1033" type="#_x0000_t75" style="width:11.8pt;height:19.35pt" o:ole="">
            <v:imagedata r:id="rId59" o:title=""/>
          </v:shape>
          <o:OLEObject Type="Embed" ProgID="Equation.3" ShapeID="_x0000_i1033" DrawAspect="Content" ObjectID="_1370093152" r:id="rId60"/>
        </w:object>
      </w:r>
      <w:r w:rsidRPr="001B6F99">
        <w:t xml:space="preserve"> – уровень звукового давления </w:t>
      </w:r>
      <w:proofErr w:type="spellStart"/>
      <w:r w:rsidRPr="001B6F99">
        <w:rPr>
          <w:i/>
          <w:lang w:val="en-US"/>
        </w:rPr>
        <w:t>i</w:t>
      </w:r>
      <w:proofErr w:type="spellEnd"/>
      <w:r w:rsidRPr="001B6F99">
        <w:t>-ого источника, дБА.</w:t>
      </w:r>
    </w:p>
    <w:p w:rsidR="00491B74" w:rsidRPr="001B6F99" w:rsidRDefault="00491B74" w:rsidP="00491B74">
      <w:pPr>
        <w:spacing w:line="360" w:lineRule="auto"/>
        <w:ind w:left="284" w:right="284" w:firstLine="851"/>
      </w:pPr>
    </w:p>
    <w:p w:rsidR="001A60C8" w:rsidRDefault="00491B74" w:rsidP="001A60C8">
      <w:pPr>
        <w:spacing w:line="360" w:lineRule="auto"/>
        <w:ind w:left="1134" w:right="284"/>
        <w:rPr>
          <w:b/>
          <w:bCs/>
          <w:szCs w:val="24"/>
        </w:rPr>
      </w:pPr>
      <w:r w:rsidRPr="001B6F99">
        <w:t xml:space="preserve">Минимальное расстояние между техникой принимаем </w:t>
      </w:r>
      <w:proofErr w:type="gramStart"/>
      <w:r w:rsidRPr="001B6F99">
        <w:t>равным</w:t>
      </w:r>
      <w:proofErr w:type="gramEnd"/>
      <w:r w:rsidRPr="001B6F99">
        <w:t xml:space="preserve"> 3м (для маневрирования).</w:t>
      </w:r>
      <w:r w:rsidR="001A60C8" w:rsidRPr="001A60C8">
        <w:rPr>
          <w:b/>
          <w:bCs/>
          <w:szCs w:val="24"/>
        </w:rPr>
        <w:t xml:space="preserve"> </w:t>
      </w:r>
    </w:p>
    <w:p w:rsidR="00491B74" w:rsidRPr="001B6F99" w:rsidRDefault="00491B74" w:rsidP="00491B74">
      <w:pPr>
        <w:spacing w:line="360" w:lineRule="auto"/>
        <w:ind w:left="284" w:right="284" w:firstLine="851"/>
      </w:pPr>
    </w:p>
    <w:p w:rsidR="00491B74" w:rsidRPr="00D01A16" w:rsidRDefault="00491B74" w:rsidP="00491B74">
      <w:pPr>
        <w:spacing w:line="360" w:lineRule="auto"/>
        <w:ind w:left="284" w:right="284" w:firstLine="851"/>
        <w:rPr>
          <w:b/>
        </w:rPr>
      </w:pPr>
      <w:r w:rsidRPr="00D01A16">
        <w:rPr>
          <w:b/>
        </w:rPr>
        <w:t>Расчет максимального уровня звука в расчетных точках</w:t>
      </w:r>
    </w:p>
    <w:p w:rsidR="00491B74" w:rsidRPr="00D01A16" w:rsidRDefault="00491B74" w:rsidP="00491B74">
      <w:pPr>
        <w:spacing w:line="360" w:lineRule="auto"/>
        <w:ind w:left="284" w:right="284" w:firstLine="851"/>
      </w:pPr>
      <w:r w:rsidRPr="00D01A16">
        <w:t>Рассмотрим зону строительства объекта при одновременной работе нескольких единиц дорожной техники: буровой станок (76 дБА), КамАЗ (70 дБА), кран (76 дБА).</w:t>
      </w:r>
    </w:p>
    <w:p w:rsidR="00491B74" w:rsidRPr="00D01A16" w:rsidRDefault="00491B74" w:rsidP="00491B74">
      <w:pPr>
        <w:spacing w:line="360" w:lineRule="auto"/>
        <w:ind w:left="284" w:right="284" w:firstLine="851"/>
        <w:rPr>
          <w:b/>
          <w:i/>
          <w:szCs w:val="24"/>
        </w:rPr>
      </w:pPr>
      <w:r w:rsidRPr="00D01A16">
        <w:rPr>
          <w:b/>
          <w:i/>
          <w:szCs w:val="24"/>
        </w:rPr>
        <w:t>Расчетная точка №1 – фасад жилого дома (нижний этаж)</w:t>
      </w:r>
    </w:p>
    <w:p w:rsidR="00491B74" w:rsidRPr="00D01A16" w:rsidRDefault="00491B74" w:rsidP="00491B74">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sidR="002E7069">
        <w:rPr>
          <w:szCs w:val="24"/>
        </w:rPr>
        <w:t>245</w:t>
      </w:r>
      <w:r w:rsidRPr="00D01A16">
        <w:rPr>
          <w:szCs w:val="24"/>
        </w:rPr>
        <w:t xml:space="preserve">м  </w:t>
      </w:r>
      <w:r w:rsidR="002E7069" w:rsidRPr="00D01A16">
        <w:rPr>
          <w:position w:val="-10"/>
        </w:rPr>
        <w:object w:dxaOrig="4060" w:dyaOrig="320">
          <v:shape id="_x0000_i1034" type="#_x0000_t75" style="width:200.95pt;height:15.05pt" o:ole="">
            <v:imagedata r:id="rId61" o:title=""/>
          </v:shape>
          <o:OLEObject Type="Embed" ProgID="Equation.3" ShapeID="_x0000_i1034" DrawAspect="Content" ObjectID="_1370093153" r:id="rId62"/>
        </w:object>
      </w:r>
      <w:r w:rsidRPr="00D01A16">
        <w:t xml:space="preserve"> дБА</w:t>
      </w:r>
    </w:p>
    <w:p w:rsidR="00E60156" w:rsidRDefault="00491B74" w:rsidP="00491B74">
      <w:pPr>
        <w:spacing w:line="360" w:lineRule="auto"/>
        <w:ind w:left="284" w:right="284" w:firstLine="851"/>
      </w:pPr>
      <w:r w:rsidRPr="00D01A16">
        <w:t xml:space="preserve">КамАЗ: </w:t>
      </w:r>
      <w:r w:rsidRPr="00D01A16">
        <w:rPr>
          <w:lang w:val="en-US"/>
        </w:rPr>
        <w:t>r</w:t>
      </w:r>
      <w:r w:rsidRPr="00D01A16">
        <w:t xml:space="preserve"> = </w:t>
      </w:r>
      <w:r w:rsidR="002E7069">
        <w:t>119</w:t>
      </w:r>
      <w:r w:rsidRPr="00D01A16">
        <w:t xml:space="preserve">м  </w:t>
      </w:r>
      <w:r w:rsidR="002E7069" w:rsidRPr="00D01A16">
        <w:rPr>
          <w:position w:val="-10"/>
        </w:rPr>
        <w:object w:dxaOrig="4000" w:dyaOrig="320">
          <v:shape id="_x0000_i1035" type="#_x0000_t75" style="width:200.95pt;height:15.05pt" o:ole="">
            <v:imagedata r:id="rId63" o:title=""/>
          </v:shape>
          <o:OLEObject Type="Embed" ProgID="Equation.3" ShapeID="_x0000_i1035" DrawAspect="Content" ObjectID="_1370093154" r:id="rId64"/>
        </w:object>
      </w:r>
      <w:r w:rsidRPr="00D01A16">
        <w:t>дБА</w:t>
      </w:r>
    </w:p>
    <w:p w:rsidR="00491B74" w:rsidRPr="00D01A16" w:rsidRDefault="00491B74" w:rsidP="00491B74">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sidR="002E7069">
        <w:rPr>
          <w:szCs w:val="24"/>
        </w:rPr>
        <w:t>168</w:t>
      </w:r>
      <w:r w:rsidRPr="00D01A16">
        <w:rPr>
          <w:szCs w:val="24"/>
        </w:rPr>
        <w:t xml:space="preserve">м  </w:t>
      </w:r>
      <w:r w:rsidR="002E7069" w:rsidRPr="00D01A16">
        <w:rPr>
          <w:position w:val="-10"/>
        </w:rPr>
        <w:object w:dxaOrig="4040" w:dyaOrig="320">
          <v:shape id="_x0000_i1036" type="#_x0000_t75" style="width:200.95pt;height:15.05pt" o:ole="">
            <v:imagedata r:id="rId65" o:title=""/>
          </v:shape>
          <o:OLEObject Type="Embed" ProgID="Equation.3" ShapeID="_x0000_i1036" DrawAspect="Content" ObjectID="_1370093155" r:id="rId66"/>
        </w:object>
      </w:r>
      <w:r w:rsidRPr="00D01A16">
        <w:t>дБА</w:t>
      </w:r>
    </w:p>
    <w:p w:rsidR="00491B74" w:rsidRPr="00D01A16" w:rsidRDefault="00491B74" w:rsidP="00491B74">
      <w:pPr>
        <w:spacing w:line="360" w:lineRule="auto"/>
        <w:ind w:left="284" w:right="284" w:firstLine="851"/>
      </w:pPr>
      <w:r w:rsidRPr="00D01A16">
        <w:t>Суммарный уровень звука в расчетной точке составит:</w:t>
      </w:r>
    </w:p>
    <w:p w:rsidR="00491B74" w:rsidRPr="00D01A16" w:rsidRDefault="002E7069" w:rsidP="00491B74">
      <w:pPr>
        <w:spacing w:line="360" w:lineRule="auto"/>
        <w:ind w:left="284" w:right="284" w:firstLine="851"/>
      </w:pPr>
      <w:r w:rsidRPr="00D01A16">
        <w:rPr>
          <w:b/>
          <w:position w:val="-14"/>
        </w:rPr>
        <w:object w:dxaOrig="4800" w:dyaOrig="400">
          <v:shape id="_x0000_i1037" type="#_x0000_t75" style="width:238.55pt;height:20.4pt" o:ole="">
            <v:imagedata r:id="rId67" o:title=""/>
          </v:shape>
          <o:OLEObject Type="Embed" ProgID="Equation.3" ShapeID="_x0000_i1037" DrawAspect="Content" ObjectID="_1370093156" r:id="rId68"/>
        </w:object>
      </w:r>
      <w:r w:rsidR="00491B74" w:rsidRPr="00D01A16">
        <w:t>дБА</w:t>
      </w:r>
    </w:p>
    <w:p w:rsidR="00984EFC" w:rsidRDefault="00491B74" w:rsidP="00D01A16">
      <w:pPr>
        <w:spacing w:line="360" w:lineRule="auto"/>
        <w:ind w:left="284" w:right="284" w:firstLine="851"/>
        <w:rPr>
          <w:bCs/>
          <w:szCs w:val="24"/>
        </w:rPr>
      </w:pPr>
      <w:r w:rsidRPr="00D01A16">
        <w:rPr>
          <w:szCs w:val="24"/>
        </w:rPr>
        <w:t>Согласно СН 2.2.4/2.1.8.562-96 «</w:t>
      </w:r>
      <w:r w:rsidRPr="00D01A16">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D01A16">
        <w:rPr>
          <w:b/>
          <w:bCs/>
          <w:szCs w:val="24"/>
        </w:rPr>
        <w:t>70 дБА</w:t>
      </w:r>
      <w:r w:rsidRPr="00D01A16">
        <w:rPr>
          <w:bCs/>
          <w:szCs w:val="24"/>
        </w:rPr>
        <w:t>.</w:t>
      </w:r>
    </w:p>
    <w:p w:rsidR="00491B74" w:rsidRPr="00D5572F" w:rsidRDefault="00491B74" w:rsidP="00491B74">
      <w:pPr>
        <w:spacing w:line="360" w:lineRule="auto"/>
        <w:ind w:left="284" w:right="284" w:firstLine="851"/>
      </w:pPr>
      <w:r w:rsidRPr="00D5572F">
        <w:rPr>
          <w:szCs w:val="24"/>
        </w:rPr>
        <w:t xml:space="preserve">Уровень звука в помещении жилого дома с учетом поправки </w:t>
      </w:r>
      <w:r w:rsidRPr="00D5572F">
        <w:t>-1</w:t>
      </w:r>
      <w:r w:rsidR="00D5572F" w:rsidRPr="00D5572F">
        <w:t>5</w:t>
      </w:r>
      <w:r w:rsidRPr="00D5572F">
        <w:t xml:space="preserve">дБА на звукоизоляцию окна с открытой форточкой составит </w:t>
      </w:r>
      <w:r w:rsidR="001921B2">
        <w:rPr>
          <w:b/>
        </w:rPr>
        <w:t>4</w:t>
      </w:r>
      <w:r w:rsidR="002E7069">
        <w:rPr>
          <w:b/>
        </w:rPr>
        <w:t>3</w:t>
      </w:r>
      <w:r w:rsidR="001921B2">
        <w:rPr>
          <w:b/>
        </w:rPr>
        <w:t>,</w:t>
      </w:r>
      <w:r w:rsidR="002E7069">
        <w:rPr>
          <w:b/>
        </w:rPr>
        <w:t>4</w:t>
      </w:r>
      <w:r w:rsidRPr="00D5572F">
        <w:rPr>
          <w:b/>
        </w:rPr>
        <w:t xml:space="preserve"> дБА</w:t>
      </w:r>
      <w:r w:rsidRPr="00D5572F">
        <w:t>.</w:t>
      </w:r>
    </w:p>
    <w:p w:rsidR="00491B74" w:rsidRPr="00D5572F" w:rsidRDefault="00491B74" w:rsidP="00491B74">
      <w:pPr>
        <w:spacing w:line="360" w:lineRule="auto"/>
        <w:ind w:left="284" w:right="284" w:firstLine="851"/>
        <w:rPr>
          <w:bCs/>
          <w:szCs w:val="24"/>
        </w:rPr>
      </w:pPr>
      <w:r w:rsidRPr="00D5572F">
        <w:rPr>
          <w:szCs w:val="24"/>
        </w:rPr>
        <w:t>Согласно СН 2.2.4/2.1.8.562-96 «</w:t>
      </w:r>
      <w:r w:rsidRPr="00D5572F">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D5572F">
        <w:rPr>
          <w:b/>
          <w:bCs/>
          <w:szCs w:val="24"/>
        </w:rPr>
        <w:t>55 дБА</w:t>
      </w:r>
      <w:r w:rsidRPr="00D5572F">
        <w:rPr>
          <w:bCs/>
          <w:szCs w:val="24"/>
        </w:rPr>
        <w:t>.</w:t>
      </w:r>
    </w:p>
    <w:p w:rsidR="00491B74" w:rsidRPr="00DC2077" w:rsidRDefault="00491B74" w:rsidP="00491B74">
      <w:pPr>
        <w:spacing w:line="360" w:lineRule="auto"/>
        <w:ind w:left="284" w:right="284" w:firstLine="851"/>
        <w:rPr>
          <w:szCs w:val="24"/>
          <w:highlight w:val="yellow"/>
        </w:rPr>
      </w:pPr>
    </w:p>
    <w:p w:rsidR="00491B74" w:rsidRPr="00D5572F" w:rsidRDefault="00491B74" w:rsidP="00491B74">
      <w:pPr>
        <w:spacing w:line="360" w:lineRule="auto"/>
        <w:ind w:left="284" w:right="284" w:firstLine="851"/>
        <w:rPr>
          <w:b/>
          <w:i/>
          <w:szCs w:val="24"/>
        </w:rPr>
      </w:pPr>
      <w:r w:rsidRPr="00D5572F">
        <w:rPr>
          <w:b/>
          <w:i/>
          <w:szCs w:val="24"/>
        </w:rPr>
        <w:t>Расчетная точка №</w:t>
      </w:r>
      <w:r w:rsidR="000172F9" w:rsidRPr="00D5572F">
        <w:rPr>
          <w:b/>
          <w:i/>
          <w:szCs w:val="24"/>
        </w:rPr>
        <w:t>1</w:t>
      </w:r>
      <w:r w:rsidRPr="00D5572F">
        <w:rPr>
          <w:b/>
          <w:i/>
          <w:szCs w:val="24"/>
        </w:rPr>
        <w:t xml:space="preserve"> – фасад жилого дома (верхний этаж)</w:t>
      </w:r>
    </w:p>
    <w:p w:rsidR="00D5572F" w:rsidRPr="00D01A16" w:rsidRDefault="00D5572F" w:rsidP="00D5572F">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sidR="003F56B9">
        <w:rPr>
          <w:szCs w:val="24"/>
        </w:rPr>
        <w:t>246,2</w:t>
      </w:r>
      <w:r w:rsidRPr="00D01A16">
        <w:rPr>
          <w:szCs w:val="24"/>
        </w:rPr>
        <w:t xml:space="preserve">м  </w:t>
      </w:r>
      <w:r w:rsidR="00201A4E" w:rsidRPr="00D01A16">
        <w:rPr>
          <w:position w:val="-10"/>
        </w:rPr>
        <w:object w:dxaOrig="4239" w:dyaOrig="320">
          <v:shape id="_x0000_i1038" type="#_x0000_t75" style="width:212.8pt;height:15.05pt" o:ole="">
            <v:imagedata r:id="rId69" o:title=""/>
          </v:shape>
          <o:OLEObject Type="Embed" ProgID="Equation.3" ShapeID="_x0000_i1038" DrawAspect="Content" ObjectID="_1370093157" r:id="rId70"/>
        </w:object>
      </w:r>
      <w:r w:rsidRPr="00D01A16">
        <w:t xml:space="preserve"> дБА</w:t>
      </w:r>
    </w:p>
    <w:p w:rsidR="00D5572F" w:rsidRPr="00D01A16" w:rsidRDefault="00D5572F" w:rsidP="00D5572F">
      <w:pPr>
        <w:spacing w:line="360" w:lineRule="auto"/>
        <w:ind w:left="284" w:right="284" w:firstLine="851"/>
      </w:pPr>
      <w:r w:rsidRPr="00D01A16">
        <w:t xml:space="preserve">КамАЗ: </w:t>
      </w:r>
      <w:r w:rsidRPr="00D01A16">
        <w:rPr>
          <w:lang w:val="en-US"/>
        </w:rPr>
        <w:t>r</w:t>
      </w:r>
      <w:r w:rsidRPr="00D01A16">
        <w:t xml:space="preserve"> = </w:t>
      </w:r>
      <w:r w:rsidR="003F56B9">
        <w:t>12</w:t>
      </w:r>
      <w:r>
        <w:t>1</w:t>
      </w:r>
      <w:r w:rsidRPr="00D01A16">
        <w:t xml:space="preserve">м  </w:t>
      </w:r>
      <w:r w:rsidR="003F56B9" w:rsidRPr="00D01A16">
        <w:rPr>
          <w:position w:val="-10"/>
        </w:rPr>
        <w:object w:dxaOrig="4000" w:dyaOrig="320">
          <v:shape id="_x0000_i1039" type="#_x0000_t75" style="width:200.95pt;height:15.05pt" o:ole="">
            <v:imagedata r:id="rId71" o:title=""/>
          </v:shape>
          <o:OLEObject Type="Embed" ProgID="Equation.3" ShapeID="_x0000_i1039" DrawAspect="Content" ObjectID="_1370093158" r:id="rId72"/>
        </w:object>
      </w:r>
      <w:r w:rsidRPr="00D01A16">
        <w:t>дБА</w:t>
      </w:r>
    </w:p>
    <w:p w:rsidR="00D5572F" w:rsidRPr="00D01A16" w:rsidRDefault="00D5572F" w:rsidP="00D5572F">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Pr>
          <w:szCs w:val="24"/>
        </w:rPr>
        <w:t>1</w:t>
      </w:r>
      <w:r w:rsidR="003F56B9">
        <w:rPr>
          <w:szCs w:val="24"/>
        </w:rPr>
        <w:t>69,1</w:t>
      </w:r>
      <w:r w:rsidRPr="00D01A16">
        <w:rPr>
          <w:szCs w:val="24"/>
        </w:rPr>
        <w:t xml:space="preserve">м  </w:t>
      </w:r>
      <w:r w:rsidR="003F56B9" w:rsidRPr="00D01A16">
        <w:rPr>
          <w:position w:val="-10"/>
        </w:rPr>
        <w:object w:dxaOrig="4180" w:dyaOrig="320">
          <v:shape id="_x0000_i1040" type="#_x0000_t75" style="width:208.5pt;height:15.05pt" o:ole="">
            <v:imagedata r:id="rId73" o:title=""/>
          </v:shape>
          <o:OLEObject Type="Embed" ProgID="Equation.3" ShapeID="_x0000_i1040" DrawAspect="Content" ObjectID="_1370093159" r:id="rId74"/>
        </w:object>
      </w:r>
      <w:r w:rsidRPr="00D01A16">
        <w:t>дБА</w:t>
      </w:r>
    </w:p>
    <w:p w:rsidR="004E3051" w:rsidRDefault="00D5572F" w:rsidP="00D5572F">
      <w:pPr>
        <w:spacing w:line="360" w:lineRule="auto"/>
        <w:ind w:left="284" w:right="284" w:firstLine="851"/>
      </w:pPr>
      <w:r w:rsidRPr="00D01A16">
        <w:t>Суммарный уровень звука в расчетной точке составит:</w:t>
      </w:r>
    </w:p>
    <w:p w:rsidR="002E7069" w:rsidRDefault="002E7069" w:rsidP="00D5572F">
      <w:pPr>
        <w:spacing w:line="360" w:lineRule="auto"/>
        <w:ind w:left="284" w:right="284" w:firstLine="851"/>
        <w:sectPr w:rsidR="002E7069" w:rsidSect="007E3E80">
          <w:headerReference w:type="default" r:id="rId75"/>
          <w:footerReference w:type="default" r:id="rId76"/>
          <w:pgSz w:w="11907" w:h="16840" w:code="9"/>
          <w:pgMar w:top="1134" w:right="352" w:bottom="397" w:left="1134" w:header="0" w:footer="0" w:gutter="0"/>
          <w:cols w:space="720"/>
        </w:sectPr>
      </w:pPr>
    </w:p>
    <w:p w:rsidR="00D5572F" w:rsidRPr="00D01A16" w:rsidRDefault="00201A4E" w:rsidP="00D5572F">
      <w:pPr>
        <w:spacing w:line="360" w:lineRule="auto"/>
        <w:ind w:left="284" w:right="284" w:firstLine="851"/>
      </w:pPr>
      <w:r w:rsidRPr="00D01A16">
        <w:rPr>
          <w:b/>
          <w:position w:val="-14"/>
        </w:rPr>
        <w:object w:dxaOrig="4819" w:dyaOrig="400">
          <v:shape id="_x0000_i1041" type="#_x0000_t75" style="width:240.7pt;height:20.4pt" o:ole="">
            <v:imagedata r:id="rId77" o:title=""/>
          </v:shape>
          <o:OLEObject Type="Embed" ProgID="Equation.3" ShapeID="_x0000_i1041" DrawAspect="Content" ObjectID="_1370093160" r:id="rId78"/>
        </w:object>
      </w:r>
      <w:r w:rsidR="00D5572F" w:rsidRPr="00D01A16">
        <w:rPr>
          <w:b/>
        </w:rPr>
        <w:t xml:space="preserve"> </w:t>
      </w:r>
      <w:r w:rsidR="00D5572F" w:rsidRPr="00D01A16">
        <w:t>дБА</w:t>
      </w:r>
    </w:p>
    <w:p w:rsidR="00491B74" w:rsidRPr="00DC2077" w:rsidRDefault="00491B74" w:rsidP="00491B74">
      <w:pPr>
        <w:spacing w:line="360" w:lineRule="auto"/>
        <w:ind w:left="284" w:right="284" w:firstLine="851"/>
        <w:rPr>
          <w:bCs/>
          <w:szCs w:val="24"/>
          <w:highlight w:val="yellow"/>
        </w:rPr>
      </w:pPr>
    </w:p>
    <w:p w:rsidR="003F56B9" w:rsidRDefault="003F56B9" w:rsidP="003F56B9">
      <w:pPr>
        <w:spacing w:line="360" w:lineRule="auto"/>
        <w:ind w:left="284" w:right="284" w:firstLine="851"/>
        <w:rPr>
          <w:bCs/>
          <w:szCs w:val="24"/>
        </w:rPr>
      </w:pPr>
      <w:r w:rsidRPr="00D01A16">
        <w:rPr>
          <w:szCs w:val="24"/>
        </w:rPr>
        <w:t>Согласно СН 2.2.4/2.1.8.562-96 «</w:t>
      </w:r>
      <w:r w:rsidRPr="00D01A16">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D01A16">
        <w:rPr>
          <w:b/>
          <w:bCs/>
          <w:szCs w:val="24"/>
        </w:rPr>
        <w:t>70 дБА</w:t>
      </w:r>
      <w:r w:rsidRPr="00D01A16">
        <w:rPr>
          <w:bCs/>
          <w:szCs w:val="24"/>
        </w:rPr>
        <w:t>.</w:t>
      </w:r>
    </w:p>
    <w:p w:rsidR="003F56B9" w:rsidRPr="00D5572F" w:rsidRDefault="003F56B9" w:rsidP="003F56B9">
      <w:pPr>
        <w:spacing w:line="360" w:lineRule="auto"/>
        <w:ind w:left="284" w:right="284" w:firstLine="851"/>
      </w:pPr>
      <w:r w:rsidRPr="00D5572F">
        <w:rPr>
          <w:szCs w:val="24"/>
        </w:rPr>
        <w:t xml:space="preserve">Уровень звука в помещении жилого дома с учетом поправки </w:t>
      </w:r>
      <w:r w:rsidRPr="00D5572F">
        <w:t xml:space="preserve">-15дБА на звукоизоляцию окна с открытой форточкой составит </w:t>
      </w:r>
      <w:r>
        <w:rPr>
          <w:b/>
        </w:rPr>
        <w:t>43,</w:t>
      </w:r>
      <w:r w:rsidR="00201A4E">
        <w:rPr>
          <w:b/>
        </w:rPr>
        <w:t>2</w:t>
      </w:r>
      <w:r w:rsidRPr="00D5572F">
        <w:rPr>
          <w:b/>
        </w:rPr>
        <w:t xml:space="preserve"> дБА</w:t>
      </w:r>
      <w:r w:rsidRPr="00D5572F">
        <w:t>.</w:t>
      </w:r>
    </w:p>
    <w:p w:rsidR="003F56B9" w:rsidRPr="00D5572F" w:rsidRDefault="003F56B9" w:rsidP="003F56B9">
      <w:pPr>
        <w:spacing w:line="360" w:lineRule="auto"/>
        <w:ind w:left="284" w:right="284" w:firstLine="851"/>
        <w:rPr>
          <w:bCs/>
          <w:szCs w:val="24"/>
        </w:rPr>
      </w:pPr>
      <w:r w:rsidRPr="00D5572F">
        <w:rPr>
          <w:szCs w:val="24"/>
        </w:rPr>
        <w:t>Согласно СН 2.2.4/2.1.8.562-96 «</w:t>
      </w:r>
      <w:r w:rsidRPr="00D5572F">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D5572F">
        <w:rPr>
          <w:b/>
          <w:bCs/>
          <w:szCs w:val="24"/>
        </w:rPr>
        <w:t>55 дБА</w:t>
      </w:r>
      <w:r w:rsidRPr="00D5572F">
        <w:rPr>
          <w:bCs/>
          <w:szCs w:val="24"/>
        </w:rPr>
        <w:t>.</w:t>
      </w:r>
    </w:p>
    <w:p w:rsidR="00491B74" w:rsidRPr="00DC2077" w:rsidRDefault="00491B74" w:rsidP="00491B74">
      <w:pPr>
        <w:spacing w:line="360" w:lineRule="auto"/>
        <w:ind w:left="284" w:right="284" w:firstLine="851"/>
        <w:rPr>
          <w:b/>
          <w:i/>
          <w:szCs w:val="24"/>
          <w:highlight w:val="yellow"/>
        </w:rPr>
      </w:pPr>
    </w:p>
    <w:p w:rsidR="00491B74" w:rsidRPr="007F4F67" w:rsidRDefault="00491B74" w:rsidP="00491B74">
      <w:pPr>
        <w:spacing w:line="360" w:lineRule="auto"/>
        <w:ind w:left="284" w:right="284" w:firstLine="851"/>
        <w:rPr>
          <w:b/>
          <w:i/>
          <w:szCs w:val="24"/>
        </w:rPr>
      </w:pPr>
      <w:r w:rsidRPr="007F4F67">
        <w:rPr>
          <w:b/>
          <w:i/>
          <w:szCs w:val="24"/>
        </w:rPr>
        <w:t>Расчетная точка №</w:t>
      </w:r>
      <w:r w:rsidR="00D5572F" w:rsidRPr="007F4F67">
        <w:rPr>
          <w:b/>
          <w:i/>
          <w:szCs w:val="24"/>
        </w:rPr>
        <w:t>2</w:t>
      </w:r>
      <w:r w:rsidRPr="007F4F67">
        <w:rPr>
          <w:b/>
          <w:i/>
          <w:szCs w:val="24"/>
        </w:rPr>
        <w:t xml:space="preserve"> – фасад жилого дом</w:t>
      </w:r>
      <w:proofErr w:type="gramStart"/>
      <w:r w:rsidRPr="007F4F67">
        <w:rPr>
          <w:b/>
          <w:i/>
          <w:szCs w:val="24"/>
        </w:rPr>
        <w:t>а</w:t>
      </w:r>
      <w:r w:rsidR="00D5572F" w:rsidRPr="007F4F67">
        <w:rPr>
          <w:b/>
          <w:i/>
          <w:szCs w:val="24"/>
        </w:rPr>
        <w:t>(</w:t>
      </w:r>
      <w:proofErr w:type="gramEnd"/>
      <w:r w:rsidR="00D5572F" w:rsidRPr="007F4F67">
        <w:rPr>
          <w:b/>
          <w:i/>
          <w:szCs w:val="24"/>
        </w:rPr>
        <w:t>нижний этаж)</w:t>
      </w:r>
    </w:p>
    <w:p w:rsidR="004B6444" w:rsidRPr="00D01A16" w:rsidRDefault="004B6444" w:rsidP="004B6444">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sidR="00201A4E">
        <w:rPr>
          <w:szCs w:val="24"/>
        </w:rPr>
        <w:t>203</w:t>
      </w:r>
      <w:r w:rsidRPr="00D01A16">
        <w:rPr>
          <w:szCs w:val="24"/>
        </w:rPr>
        <w:t xml:space="preserve">м  </w:t>
      </w:r>
      <w:r w:rsidR="00201A4E" w:rsidRPr="00D01A16">
        <w:rPr>
          <w:position w:val="-10"/>
        </w:rPr>
        <w:object w:dxaOrig="4020" w:dyaOrig="320">
          <v:shape id="_x0000_i1042" type="#_x0000_t75" style="width:200.95pt;height:15.05pt" o:ole="">
            <v:imagedata r:id="rId79" o:title=""/>
          </v:shape>
          <o:OLEObject Type="Embed" ProgID="Equation.3" ShapeID="_x0000_i1042" DrawAspect="Content" ObjectID="_1370093161" r:id="rId80"/>
        </w:object>
      </w:r>
      <w:r w:rsidRPr="00D01A16">
        <w:t xml:space="preserve"> дБА</w:t>
      </w:r>
    </w:p>
    <w:p w:rsidR="004B6444" w:rsidRDefault="004B6444" w:rsidP="004B6444">
      <w:pPr>
        <w:spacing w:line="360" w:lineRule="auto"/>
        <w:ind w:left="284" w:right="284" w:firstLine="851"/>
      </w:pPr>
      <w:r w:rsidRPr="00D01A16">
        <w:t xml:space="preserve">КамАЗ: </w:t>
      </w:r>
      <w:r w:rsidRPr="00D01A16">
        <w:rPr>
          <w:lang w:val="en-US"/>
        </w:rPr>
        <w:t>r</w:t>
      </w:r>
      <w:r w:rsidRPr="00D01A16">
        <w:t xml:space="preserve"> = </w:t>
      </w:r>
      <w:r w:rsidR="00201A4E">
        <w:t>81</w:t>
      </w:r>
      <w:r w:rsidRPr="00D01A16">
        <w:t xml:space="preserve">м  </w:t>
      </w:r>
      <w:r w:rsidR="00201A4E" w:rsidRPr="00D01A16">
        <w:rPr>
          <w:position w:val="-10"/>
        </w:rPr>
        <w:object w:dxaOrig="3900" w:dyaOrig="320">
          <v:shape id="_x0000_i1043" type="#_x0000_t75" style="width:196.65pt;height:15.05pt" o:ole="">
            <v:imagedata r:id="rId81" o:title=""/>
          </v:shape>
          <o:OLEObject Type="Embed" ProgID="Equation.3" ShapeID="_x0000_i1043" DrawAspect="Content" ObjectID="_1370093162" r:id="rId82"/>
        </w:object>
      </w:r>
      <w:r w:rsidRPr="00D01A16">
        <w:t>дБА</w:t>
      </w:r>
    </w:p>
    <w:p w:rsidR="004B6444" w:rsidRPr="00D01A16" w:rsidRDefault="004B6444" w:rsidP="004B6444">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sidR="00201A4E">
        <w:rPr>
          <w:szCs w:val="24"/>
        </w:rPr>
        <w:t>208</w:t>
      </w:r>
      <w:r w:rsidRPr="00D01A16">
        <w:rPr>
          <w:szCs w:val="24"/>
        </w:rPr>
        <w:t xml:space="preserve">м  </w:t>
      </w:r>
      <w:r w:rsidR="00201A4E" w:rsidRPr="00D01A16">
        <w:rPr>
          <w:position w:val="-10"/>
        </w:rPr>
        <w:object w:dxaOrig="4040" w:dyaOrig="320">
          <v:shape id="_x0000_i1044" type="#_x0000_t75" style="width:200.95pt;height:15.05pt" o:ole="">
            <v:imagedata r:id="rId83" o:title=""/>
          </v:shape>
          <o:OLEObject Type="Embed" ProgID="Equation.3" ShapeID="_x0000_i1044" DrawAspect="Content" ObjectID="_1370093163" r:id="rId84"/>
        </w:object>
      </w:r>
      <w:r w:rsidRPr="00D01A16">
        <w:t>дБА</w:t>
      </w:r>
    </w:p>
    <w:p w:rsidR="004B6444" w:rsidRPr="00D01A16" w:rsidRDefault="004B6444" w:rsidP="004B6444">
      <w:pPr>
        <w:spacing w:line="360" w:lineRule="auto"/>
        <w:ind w:left="284" w:right="284" w:firstLine="851"/>
      </w:pPr>
      <w:r w:rsidRPr="00D01A16">
        <w:t>Суммарный уровень звука в расчетной точке составит:</w:t>
      </w:r>
    </w:p>
    <w:p w:rsidR="004B6444" w:rsidRPr="00D01A16" w:rsidRDefault="00201A4E" w:rsidP="004B6444">
      <w:pPr>
        <w:spacing w:line="360" w:lineRule="auto"/>
        <w:ind w:left="284" w:right="284" w:firstLine="851"/>
      </w:pPr>
      <w:r w:rsidRPr="00D01A16">
        <w:rPr>
          <w:b/>
          <w:position w:val="-14"/>
        </w:rPr>
        <w:object w:dxaOrig="4800" w:dyaOrig="400">
          <v:shape id="_x0000_i1045" type="#_x0000_t75" style="width:238.55pt;height:20.4pt" o:ole="">
            <v:imagedata r:id="rId85" o:title=""/>
          </v:shape>
          <o:OLEObject Type="Embed" ProgID="Equation.3" ShapeID="_x0000_i1045" DrawAspect="Content" ObjectID="_1370093164" r:id="rId86"/>
        </w:object>
      </w:r>
      <w:r w:rsidR="004B6444" w:rsidRPr="00D01A16">
        <w:rPr>
          <w:b/>
        </w:rPr>
        <w:t xml:space="preserve"> </w:t>
      </w:r>
      <w:r w:rsidR="004B6444" w:rsidRPr="00D01A16">
        <w:t>дБА</w:t>
      </w:r>
    </w:p>
    <w:p w:rsidR="00EA5BAB" w:rsidRDefault="00491B74" w:rsidP="00333236">
      <w:pPr>
        <w:spacing w:line="360" w:lineRule="auto"/>
        <w:ind w:left="284" w:right="284" w:firstLine="851"/>
        <w:rPr>
          <w:bCs/>
          <w:szCs w:val="24"/>
        </w:rPr>
      </w:pPr>
      <w:r w:rsidRPr="000D7040">
        <w:rPr>
          <w:szCs w:val="24"/>
        </w:rPr>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0D7040">
        <w:rPr>
          <w:b/>
          <w:bCs/>
          <w:szCs w:val="24"/>
        </w:rPr>
        <w:t>70 дБА</w:t>
      </w:r>
      <w:r w:rsidRPr="000D7040">
        <w:rPr>
          <w:bCs/>
          <w:szCs w:val="24"/>
        </w:rPr>
        <w:t>.</w:t>
      </w:r>
    </w:p>
    <w:p w:rsidR="00491B74" w:rsidRPr="000D7040" w:rsidRDefault="00491B74" w:rsidP="00491B74">
      <w:pPr>
        <w:spacing w:line="360" w:lineRule="auto"/>
        <w:ind w:left="284" w:right="284" w:firstLine="851"/>
      </w:pPr>
      <w:r w:rsidRPr="000D7040">
        <w:rPr>
          <w:szCs w:val="24"/>
        </w:rPr>
        <w:t xml:space="preserve">Уровень звука в помещении жилого дома с учетом поправки </w:t>
      </w:r>
      <w:r w:rsidRPr="000D7040">
        <w:t>-1</w:t>
      </w:r>
      <w:r w:rsidR="000D7040" w:rsidRPr="000D7040">
        <w:t>5</w:t>
      </w:r>
      <w:r w:rsidRPr="000D7040">
        <w:t xml:space="preserve">дБА на звукоизоляцию окна с открытой форточкой составит </w:t>
      </w:r>
      <w:r w:rsidR="00553BE5">
        <w:rPr>
          <w:b/>
        </w:rPr>
        <w:t>4</w:t>
      </w:r>
      <w:r w:rsidR="00201A4E">
        <w:rPr>
          <w:b/>
        </w:rPr>
        <w:t>3,8</w:t>
      </w:r>
      <w:r w:rsidRPr="000D7040">
        <w:rPr>
          <w:b/>
        </w:rPr>
        <w:t>дБА</w:t>
      </w:r>
      <w:r w:rsidRPr="000D7040">
        <w:t>.</w:t>
      </w:r>
    </w:p>
    <w:p w:rsidR="00491B74" w:rsidRPr="000D7040" w:rsidRDefault="00491B74" w:rsidP="00491B74">
      <w:pPr>
        <w:spacing w:line="360" w:lineRule="auto"/>
        <w:ind w:left="284" w:right="284" w:firstLine="851"/>
        <w:rPr>
          <w:bCs/>
          <w:szCs w:val="24"/>
        </w:rPr>
      </w:pPr>
      <w:r w:rsidRPr="000D7040">
        <w:rPr>
          <w:szCs w:val="24"/>
        </w:rPr>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0D7040">
        <w:rPr>
          <w:b/>
          <w:bCs/>
          <w:szCs w:val="24"/>
        </w:rPr>
        <w:t>55 дБА</w:t>
      </w:r>
      <w:r w:rsidRPr="000D7040">
        <w:rPr>
          <w:bCs/>
          <w:szCs w:val="24"/>
        </w:rPr>
        <w:t>.</w:t>
      </w:r>
    </w:p>
    <w:p w:rsidR="00D5572F" w:rsidRDefault="00D5572F" w:rsidP="00491B74">
      <w:pPr>
        <w:spacing w:line="360" w:lineRule="auto"/>
        <w:ind w:left="284" w:right="284" w:firstLine="851"/>
        <w:rPr>
          <w:bCs/>
          <w:szCs w:val="24"/>
          <w:highlight w:val="yellow"/>
        </w:rPr>
      </w:pPr>
    </w:p>
    <w:p w:rsidR="00D5572F" w:rsidRPr="000D7040" w:rsidRDefault="00D5572F" w:rsidP="00D5572F">
      <w:pPr>
        <w:spacing w:line="360" w:lineRule="auto"/>
        <w:ind w:left="284" w:right="284" w:firstLine="851"/>
        <w:rPr>
          <w:b/>
          <w:i/>
          <w:szCs w:val="24"/>
        </w:rPr>
      </w:pPr>
      <w:r w:rsidRPr="000D7040">
        <w:rPr>
          <w:b/>
          <w:i/>
          <w:szCs w:val="24"/>
        </w:rPr>
        <w:t>Расчетная точка №2 – фасад жилого дом</w:t>
      </w:r>
      <w:proofErr w:type="gramStart"/>
      <w:r w:rsidRPr="000D7040">
        <w:rPr>
          <w:b/>
          <w:i/>
          <w:szCs w:val="24"/>
        </w:rPr>
        <w:t>а(</w:t>
      </w:r>
      <w:proofErr w:type="gramEnd"/>
      <w:r w:rsidRPr="000D7040">
        <w:rPr>
          <w:b/>
          <w:i/>
          <w:szCs w:val="24"/>
        </w:rPr>
        <w:t>верхний этаж)</w:t>
      </w:r>
    </w:p>
    <w:p w:rsidR="00201A4E" w:rsidRPr="00D01A16" w:rsidRDefault="00201A4E" w:rsidP="00201A4E">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Pr>
          <w:szCs w:val="24"/>
        </w:rPr>
        <w:t>203</w:t>
      </w:r>
      <w:r w:rsidRPr="00D01A16">
        <w:rPr>
          <w:szCs w:val="24"/>
        </w:rPr>
        <w:t xml:space="preserve">м  </w:t>
      </w:r>
      <w:r w:rsidRPr="00D01A16">
        <w:rPr>
          <w:position w:val="-10"/>
        </w:rPr>
        <w:object w:dxaOrig="4020" w:dyaOrig="320">
          <v:shape id="_x0000_i1046" type="#_x0000_t75" style="width:200.95pt;height:15.05pt" o:ole="">
            <v:imagedata r:id="rId79" o:title=""/>
          </v:shape>
          <o:OLEObject Type="Embed" ProgID="Equation.3" ShapeID="_x0000_i1046" DrawAspect="Content" ObjectID="_1370093165" r:id="rId87"/>
        </w:object>
      </w:r>
      <w:r w:rsidRPr="00D01A16">
        <w:t xml:space="preserve"> дБА</w:t>
      </w:r>
    </w:p>
    <w:p w:rsidR="00201A4E" w:rsidRDefault="00201A4E" w:rsidP="00201A4E">
      <w:pPr>
        <w:spacing w:line="360" w:lineRule="auto"/>
        <w:ind w:left="284" w:right="284" w:firstLine="851"/>
      </w:pPr>
      <w:r w:rsidRPr="00D01A16">
        <w:t xml:space="preserve">КамАЗ: </w:t>
      </w:r>
      <w:r w:rsidRPr="00D01A16">
        <w:rPr>
          <w:lang w:val="en-US"/>
        </w:rPr>
        <w:t>r</w:t>
      </w:r>
      <w:r w:rsidRPr="00D01A16">
        <w:t xml:space="preserve"> = </w:t>
      </w:r>
      <w:r>
        <w:t>81</w:t>
      </w:r>
      <w:r w:rsidRPr="00D01A16">
        <w:t xml:space="preserve">м  </w:t>
      </w:r>
      <w:r w:rsidRPr="00D01A16">
        <w:rPr>
          <w:position w:val="-10"/>
        </w:rPr>
        <w:object w:dxaOrig="3900" w:dyaOrig="320">
          <v:shape id="_x0000_i1047" type="#_x0000_t75" style="width:196.65pt;height:15.05pt" o:ole="">
            <v:imagedata r:id="rId88" o:title=""/>
          </v:shape>
          <o:OLEObject Type="Embed" ProgID="Equation.3" ShapeID="_x0000_i1047" DrawAspect="Content" ObjectID="_1370093166" r:id="rId89"/>
        </w:object>
      </w:r>
      <w:r w:rsidRPr="00D01A16">
        <w:t>дБА</w:t>
      </w:r>
    </w:p>
    <w:p w:rsidR="00201A4E" w:rsidRPr="00D01A16" w:rsidRDefault="00201A4E" w:rsidP="00201A4E">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Pr>
          <w:szCs w:val="24"/>
        </w:rPr>
        <w:t>208</w:t>
      </w:r>
      <w:r w:rsidRPr="00D01A16">
        <w:rPr>
          <w:szCs w:val="24"/>
        </w:rPr>
        <w:t xml:space="preserve">м  </w:t>
      </w:r>
      <w:r w:rsidRPr="00D01A16">
        <w:rPr>
          <w:position w:val="-10"/>
        </w:rPr>
        <w:object w:dxaOrig="4040" w:dyaOrig="320">
          <v:shape id="_x0000_i1048" type="#_x0000_t75" style="width:200.95pt;height:15.05pt" o:ole="">
            <v:imagedata r:id="rId90" o:title=""/>
          </v:shape>
          <o:OLEObject Type="Embed" ProgID="Equation.3" ShapeID="_x0000_i1048" DrawAspect="Content" ObjectID="_1370093167" r:id="rId91"/>
        </w:object>
      </w:r>
      <w:r w:rsidRPr="00D01A16">
        <w:t>дБА</w:t>
      </w:r>
    </w:p>
    <w:p w:rsidR="00201A4E" w:rsidRPr="00D01A16" w:rsidRDefault="00201A4E" w:rsidP="00201A4E">
      <w:pPr>
        <w:spacing w:line="360" w:lineRule="auto"/>
        <w:ind w:left="284" w:right="284" w:firstLine="851"/>
      </w:pPr>
      <w:r w:rsidRPr="00D01A16">
        <w:t>Суммарный уровень звука в расчетной точке составит:</w:t>
      </w:r>
    </w:p>
    <w:p w:rsidR="00201A4E" w:rsidRPr="00D01A16" w:rsidRDefault="00201A4E" w:rsidP="00201A4E">
      <w:pPr>
        <w:spacing w:line="360" w:lineRule="auto"/>
        <w:ind w:left="284" w:right="284" w:firstLine="851"/>
      </w:pPr>
      <w:r w:rsidRPr="00D01A16">
        <w:rPr>
          <w:b/>
          <w:position w:val="-14"/>
        </w:rPr>
        <w:object w:dxaOrig="4800" w:dyaOrig="400">
          <v:shape id="_x0000_i1049" type="#_x0000_t75" style="width:238.55pt;height:20.4pt" o:ole="">
            <v:imagedata r:id="rId92" o:title=""/>
          </v:shape>
          <o:OLEObject Type="Embed" ProgID="Equation.3" ShapeID="_x0000_i1049" DrawAspect="Content" ObjectID="_1370093168" r:id="rId93"/>
        </w:object>
      </w:r>
      <w:r w:rsidRPr="00D01A16">
        <w:rPr>
          <w:b/>
        </w:rPr>
        <w:t xml:space="preserve"> </w:t>
      </w:r>
      <w:r w:rsidRPr="00D01A16">
        <w:t>дБА</w:t>
      </w:r>
    </w:p>
    <w:p w:rsidR="004E3051" w:rsidRDefault="004E3051" w:rsidP="00D5572F">
      <w:pPr>
        <w:spacing w:line="360" w:lineRule="auto"/>
        <w:ind w:left="284" w:right="284" w:firstLine="851"/>
        <w:rPr>
          <w:szCs w:val="24"/>
          <w:highlight w:val="yellow"/>
        </w:rPr>
        <w:sectPr w:rsidR="004E3051" w:rsidSect="007E3E80">
          <w:headerReference w:type="default" r:id="rId94"/>
          <w:footerReference w:type="default" r:id="rId95"/>
          <w:pgSz w:w="11907" w:h="16840" w:code="9"/>
          <w:pgMar w:top="1134" w:right="352" w:bottom="397" w:left="1134" w:header="0" w:footer="0" w:gutter="0"/>
          <w:cols w:space="720"/>
        </w:sectPr>
      </w:pPr>
    </w:p>
    <w:p w:rsidR="00D5572F" w:rsidRPr="00DC2077" w:rsidRDefault="00D5572F" w:rsidP="00D5572F">
      <w:pPr>
        <w:spacing w:line="360" w:lineRule="auto"/>
        <w:ind w:left="284" w:right="284" w:firstLine="851"/>
        <w:rPr>
          <w:szCs w:val="24"/>
          <w:highlight w:val="yellow"/>
        </w:rPr>
      </w:pPr>
    </w:p>
    <w:p w:rsidR="00201A4E" w:rsidRDefault="00201A4E" w:rsidP="00201A4E">
      <w:pPr>
        <w:spacing w:line="360" w:lineRule="auto"/>
        <w:ind w:left="284" w:right="284" w:firstLine="851"/>
        <w:rPr>
          <w:bCs/>
          <w:szCs w:val="24"/>
        </w:rPr>
      </w:pPr>
      <w:r w:rsidRPr="000D7040">
        <w:rPr>
          <w:szCs w:val="24"/>
        </w:rPr>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0D7040">
        <w:rPr>
          <w:b/>
          <w:bCs/>
          <w:szCs w:val="24"/>
        </w:rPr>
        <w:t>70 дБА</w:t>
      </w:r>
      <w:r w:rsidRPr="000D7040">
        <w:rPr>
          <w:bCs/>
          <w:szCs w:val="24"/>
        </w:rPr>
        <w:t>.</w:t>
      </w:r>
    </w:p>
    <w:p w:rsidR="00201A4E" w:rsidRPr="000D7040" w:rsidRDefault="00201A4E" w:rsidP="00201A4E">
      <w:pPr>
        <w:spacing w:line="360" w:lineRule="auto"/>
        <w:ind w:left="284" w:right="284" w:firstLine="851"/>
      </w:pPr>
      <w:r w:rsidRPr="000D7040">
        <w:rPr>
          <w:szCs w:val="24"/>
        </w:rPr>
        <w:t xml:space="preserve">Уровень звука в помещении жилого дома с учетом поправки </w:t>
      </w:r>
      <w:r w:rsidRPr="000D7040">
        <w:t xml:space="preserve">-15дБА на звукоизоляцию окна с открытой форточкой составит </w:t>
      </w:r>
      <w:r>
        <w:rPr>
          <w:b/>
        </w:rPr>
        <w:t>43,8</w:t>
      </w:r>
      <w:r w:rsidRPr="000D7040">
        <w:rPr>
          <w:b/>
        </w:rPr>
        <w:t>дБА</w:t>
      </w:r>
      <w:r w:rsidRPr="000D7040">
        <w:t>.</w:t>
      </w:r>
    </w:p>
    <w:p w:rsidR="00201A4E" w:rsidRPr="000D7040" w:rsidRDefault="00201A4E" w:rsidP="00201A4E">
      <w:pPr>
        <w:spacing w:line="360" w:lineRule="auto"/>
        <w:ind w:left="284" w:right="284" w:firstLine="851"/>
        <w:rPr>
          <w:bCs/>
          <w:szCs w:val="24"/>
        </w:rPr>
      </w:pPr>
      <w:r w:rsidRPr="000D7040">
        <w:rPr>
          <w:szCs w:val="24"/>
        </w:rPr>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0D7040">
        <w:rPr>
          <w:b/>
          <w:bCs/>
          <w:szCs w:val="24"/>
        </w:rPr>
        <w:t>55 дБА</w:t>
      </w:r>
      <w:r w:rsidRPr="000D7040">
        <w:rPr>
          <w:bCs/>
          <w:szCs w:val="24"/>
        </w:rPr>
        <w:t>.</w:t>
      </w:r>
    </w:p>
    <w:p w:rsidR="00201A4E" w:rsidRDefault="00201A4E" w:rsidP="00201A4E">
      <w:pPr>
        <w:spacing w:line="360" w:lineRule="auto"/>
        <w:ind w:left="284" w:right="284" w:firstLine="851"/>
        <w:rPr>
          <w:bCs/>
          <w:szCs w:val="24"/>
          <w:highlight w:val="yellow"/>
        </w:rPr>
      </w:pPr>
    </w:p>
    <w:p w:rsidR="00491B74" w:rsidRPr="000D7040" w:rsidRDefault="00491B74" w:rsidP="00491B74">
      <w:pPr>
        <w:spacing w:line="360" w:lineRule="auto"/>
        <w:ind w:left="284" w:right="284" w:firstLine="851"/>
        <w:rPr>
          <w:b/>
          <w:i/>
          <w:szCs w:val="24"/>
        </w:rPr>
      </w:pPr>
      <w:r w:rsidRPr="000D7040">
        <w:rPr>
          <w:b/>
          <w:i/>
          <w:szCs w:val="24"/>
        </w:rPr>
        <w:t>Расчетная точка №</w:t>
      </w:r>
      <w:r w:rsidR="00D5572F" w:rsidRPr="000D7040">
        <w:rPr>
          <w:b/>
          <w:i/>
          <w:szCs w:val="24"/>
        </w:rPr>
        <w:t>3</w:t>
      </w:r>
      <w:r w:rsidRPr="000D7040">
        <w:rPr>
          <w:b/>
          <w:i/>
          <w:szCs w:val="24"/>
        </w:rPr>
        <w:t xml:space="preserve"> – фасад жилого дома (нижний этаж)</w:t>
      </w:r>
    </w:p>
    <w:p w:rsidR="00553BE5" w:rsidRPr="00D01A16" w:rsidRDefault="00553BE5" w:rsidP="00553BE5">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sidR="00201A4E">
        <w:rPr>
          <w:szCs w:val="24"/>
        </w:rPr>
        <w:t>125</w:t>
      </w:r>
      <w:r w:rsidRPr="00D01A16">
        <w:rPr>
          <w:szCs w:val="24"/>
        </w:rPr>
        <w:t xml:space="preserve">м  </w:t>
      </w:r>
      <w:r w:rsidR="00877BAA" w:rsidRPr="00D01A16">
        <w:rPr>
          <w:position w:val="-10"/>
        </w:rPr>
        <w:object w:dxaOrig="3940" w:dyaOrig="320">
          <v:shape id="_x0000_i1050" type="#_x0000_t75" style="width:195.6pt;height:15.05pt" o:ole="">
            <v:imagedata r:id="rId96" o:title=""/>
          </v:shape>
          <o:OLEObject Type="Embed" ProgID="Equation.3" ShapeID="_x0000_i1050" DrawAspect="Content" ObjectID="_1370093169" r:id="rId97"/>
        </w:object>
      </w:r>
      <w:r w:rsidRPr="00D01A16">
        <w:t xml:space="preserve"> дБА</w:t>
      </w:r>
    </w:p>
    <w:p w:rsidR="00553BE5" w:rsidRDefault="00553BE5" w:rsidP="00553BE5">
      <w:pPr>
        <w:spacing w:line="360" w:lineRule="auto"/>
        <w:ind w:left="284" w:right="284" w:firstLine="851"/>
      </w:pPr>
      <w:r w:rsidRPr="00D01A16">
        <w:t xml:space="preserve">КамАЗ: </w:t>
      </w:r>
      <w:r w:rsidRPr="00D01A16">
        <w:rPr>
          <w:lang w:val="en-US"/>
        </w:rPr>
        <w:t>r</w:t>
      </w:r>
      <w:r w:rsidRPr="00D01A16">
        <w:t xml:space="preserve"> = </w:t>
      </w:r>
      <w:r w:rsidR="00201A4E">
        <w:t>20</w:t>
      </w:r>
      <w:r w:rsidRPr="00D01A16">
        <w:t xml:space="preserve">м  </w:t>
      </w:r>
      <w:r w:rsidR="00877BAA" w:rsidRPr="00D01A16">
        <w:rPr>
          <w:position w:val="-10"/>
        </w:rPr>
        <w:object w:dxaOrig="3820" w:dyaOrig="320">
          <v:shape id="_x0000_i1051" type="#_x0000_t75" style="width:192.35pt;height:15.05pt" o:ole="">
            <v:imagedata r:id="rId98" o:title=""/>
          </v:shape>
          <o:OLEObject Type="Embed" ProgID="Equation.3" ShapeID="_x0000_i1051" DrawAspect="Content" ObjectID="_1370093170" r:id="rId99"/>
        </w:object>
      </w:r>
      <w:r w:rsidRPr="00D01A16">
        <w:t>дБА</w:t>
      </w:r>
    </w:p>
    <w:p w:rsidR="00553BE5" w:rsidRDefault="00553BE5" w:rsidP="00553BE5">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sidR="00877BAA">
        <w:rPr>
          <w:szCs w:val="24"/>
        </w:rPr>
        <w:t>88</w:t>
      </w:r>
      <w:r w:rsidRPr="00D01A16">
        <w:rPr>
          <w:szCs w:val="24"/>
        </w:rPr>
        <w:t xml:space="preserve">м  </w:t>
      </w:r>
      <w:r w:rsidR="00877BAA" w:rsidRPr="00D01A16">
        <w:rPr>
          <w:position w:val="-10"/>
        </w:rPr>
        <w:object w:dxaOrig="3900" w:dyaOrig="320">
          <v:shape id="_x0000_i1052" type="#_x0000_t75" style="width:193.45pt;height:15.05pt" o:ole="">
            <v:imagedata r:id="rId100" o:title=""/>
          </v:shape>
          <o:OLEObject Type="Embed" ProgID="Equation.3" ShapeID="_x0000_i1052" DrawAspect="Content" ObjectID="_1370093171" r:id="rId101"/>
        </w:object>
      </w:r>
      <w:r w:rsidRPr="00D01A16">
        <w:t>дБА</w:t>
      </w:r>
    </w:p>
    <w:p w:rsidR="00553BE5" w:rsidRPr="00D01A16" w:rsidRDefault="00553BE5" w:rsidP="00553BE5">
      <w:pPr>
        <w:spacing w:line="360" w:lineRule="auto"/>
        <w:ind w:left="284" w:right="284" w:firstLine="851"/>
      </w:pPr>
      <w:r w:rsidRPr="00D01A16">
        <w:t>Суммарный уровень звука в расчетной точке составит:</w:t>
      </w:r>
    </w:p>
    <w:p w:rsidR="00553BE5" w:rsidRPr="00D01A16" w:rsidRDefault="00877BAA" w:rsidP="00553BE5">
      <w:pPr>
        <w:spacing w:line="360" w:lineRule="auto"/>
        <w:ind w:left="284" w:right="284" w:firstLine="851"/>
      </w:pPr>
      <w:r w:rsidRPr="00D01A16">
        <w:rPr>
          <w:b/>
          <w:position w:val="-14"/>
        </w:rPr>
        <w:object w:dxaOrig="4840" w:dyaOrig="400">
          <v:shape id="_x0000_i1053" type="#_x0000_t75" style="width:242.85pt;height:20.4pt" o:ole="">
            <v:imagedata r:id="rId102" o:title=""/>
          </v:shape>
          <o:OLEObject Type="Embed" ProgID="Equation.3" ShapeID="_x0000_i1053" DrawAspect="Content" ObjectID="_1370093172" r:id="rId103"/>
        </w:object>
      </w:r>
      <w:r w:rsidR="00553BE5" w:rsidRPr="00D01A16">
        <w:rPr>
          <w:b/>
        </w:rPr>
        <w:t xml:space="preserve"> </w:t>
      </w:r>
      <w:r w:rsidR="00553BE5" w:rsidRPr="00D01A16">
        <w:t>дБА</w:t>
      </w:r>
    </w:p>
    <w:p w:rsidR="00EA5BAB" w:rsidRDefault="00491B74" w:rsidP="00333236">
      <w:pPr>
        <w:spacing w:line="360" w:lineRule="auto"/>
        <w:ind w:left="284" w:right="284" w:firstLine="851"/>
        <w:rPr>
          <w:bCs/>
          <w:szCs w:val="24"/>
        </w:rPr>
      </w:pPr>
      <w:r w:rsidRPr="000D7040">
        <w:rPr>
          <w:szCs w:val="24"/>
        </w:rPr>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0D7040">
        <w:rPr>
          <w:b/>
          <w:bCs/>
          <w:szCs w:val="24"/>
        </w:rPr>
        <w:t>70 дБА</w:t>
      </w:r>
      <w:r w:rsidRPr="000D7040">
        <w:rPr>
          <w:bCs/>
          <w:szCs w:val="24"/>
        </w:rPr>
        <w:t>.</w:t>
      </w:r>
    </w:p>
    <w:p w:rsidR="00491B74" w:rsidRPr="000D7040" w:rsidRDefault="00491B74" w:rsidP="00491B74">
      <w:pPr>
        <w:spacing w:line="360" w:lineRule="auto"/>
        <w:ind w:left="284" w:right="284" w:firstLine="851"/>
      </w:pPr>
      <w:r w:rsidRPr="000D7040">
        <w:rPr>
          <w:szCs w:val="24"/>
        </w:rPr>
        <w:t xml:space="preserve">Уровень звука в помещении жилого дома с учетом поправки </w:t>
      </w:r>
      <w:r w:rsidRPr="000D7040">
        <w:t>-1</w:t>
      </w:r>
      <w:r w:rsidR="000D7040" w:rsidRPr="000D7040">
        <w:t>5</w:t>
      </w:r>
      <w:r w:rsidRPr="000D7040">
        <w:t xml:space="preserve">дБА на звукоизоляцию окна с открытой форточкой составит </w:t>
      </w:r>
      <w:r w:rsidR="00553BE5">
        <w:rPr>
          <w:b/>
        </w:rPr>
        <w:t>5</w:t>
      </w:r>
      <w:r w:rsidR="00877BAA">
        <w:rPr>
          <w:b/>
        </w:rPr>
        <w:t>0,4</w:t>
      </w:r>
      <w:r w:rsidR="000D7040" w:rsidRPr="000D7040">
        <w:rPr>
          <w:b/>
        </w:rPr>
        <w:t xml:space="preserve"> </w:t>
      </w:r>
      <w:r w:rsidRPr="000D7040">
        <w:rPr>
          <w:b/>
        </w:rPr>
        <w:t>дБА</w:t>
      </w:r>
      <w:r w:rsidRPr="000D7040">
        <w:t>.</w:t>
      </w:r>
    </w:p>
    <w:p w:rsidR="00491B74" w:rsidRPr="000D7040" w:rsidRDefault="00491B74" w:rsidP="00491B74">
      <w:pPr>
        <w:spacing w:line="360" w:lineRule="auto"/>
        <w:ind w:left="284" w:right="284" w:firstLine="851"/>
        <w:rPr>
          <w:bCs/>
          <w:szCs w:val="24"/>
        </w:rPr>
      </w:pPr>
      <w:r w:rsidRPr="000D7040">
        <w:rPr>
          <w:szCs w:val="24"/>
        </w:rPr>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0D7040">
        <w:rPr>
          <w:b/>
          <w:bCs/>
          <w:szCs w:val="24"/>
        </w:rPr>
        <w:t>55 дБА</w:t>
      </w:r>
      <w:r w:rsidRPr="000D7040">
        <w:rPr>
          <w:bCs/>
          <w:szCs w:val="24"/>
        </w:rPr>
        <w:t>.</w:t>
      </w:r>
    </w:p>
    <w:p w:rsidR="00491B74" w:rsidRPr="00DC2077" w:rsidRDefault="00491B74" w:rsidP="00491B74">
      <w:pPr>
        <w:spacing w:line="360" w:lineRule="auto"/>
        <w:ind w:left="284" w:right="284" w:firstLine="851"/>
        <w:rPr>
          <w:b/>
          <w:i/>
          <w:szCs w:val="24"/>
          <w:highlight w:val="yellow"/>
        </w:rPr>
      </w:pPr>
    </w:p>
    <w:p w:rsidR="00491B74" w:rsidRPr="00333236" w:rsidRDefault="00491B74" w:rsidP="00491B74">
      <w:pPr>
        <w:spacing w:line="360" w:lineRule="auto"/>
        <w:ind w:left="284" w:right="284" w:firstLine="851"/>
        <w:rPr>
          <w:b/>
          <w:i/>
          <w:szCs w:val="24"/>
        </w:rPr>
      </w:pPr>
      <w:r w:rsidRPr="00333236">
        <w:rPr>
          <w:b/>
          <w:i/>
          <w:szCs w:val="24"/>
        </w:rPr>
        <w:t>Расчетная точка №</w:t>
      </w:r>
      <w:r w:rsidR="00D5572F" w:rsidRPr="00333236">
        <w:rPr>
          <w:b/>
          <w:i/>
          <w:szCs w:val="24"/>
        </w:rPr>
        <w:t>3</w:t>
      </w:r>
      <w:r w:rsidRPr="00333236">
        <w:rPr>
          <w:b/>
          <w:i/>
          <w:szCs w:val="24"/>
        </w:rPr>
        <w:t xml:space="preserve"> – фасад жилого дома (верхний этаж)</w:t>
      </w:r>
    </w:p>
    <w:p w:rsidR="00877BAA" w:rsidRPr="00D01A16" w:rsidRDefault="00877BAA" w:rsidP="00877BAA">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Pr>
          <w:szCs w:val="24"/>
        </w:rPr>
        <w:t>12</w:t>
      </w:r>
      <w:r w:rsidR="0061262C">
        <w:rPr>
          <w:szCs w:val="24"/>
        </w:rPr>
        <w:t>7,4</w:t>
      </w:r>
      <w:r w:rsidRPr="00D01A16">
        <w:rPr>
          <w:szCs w:val="24"/>
        </w:rPr>
        <w:t xml:space="preserve">м  </w:t>
      </w:r>
      <w:r w:rsidR="0061262C" w:rsidRPr="00D01A16">
        <w:rPr>
          <w:position w:val="-10"/>
        </w:rPr>
        <w:object w:dxaOrig="4200" w:dyaOrig="320">
          <v:shape id="_x0000_i1054" type="#_x0000_t75" style="width:209.55pt;height:15.05pt" o:ole="">
            <v:imagedata r:id="rId104" o:title=""/>
          </v:shape>
          <o:OLEObject Type="Embed" ProgID="Equation.3" ShapeID="_x0000_i1054" DrawAspect="Content" ObjectID="_1370093173" r:id="rId105"/>
        </w:object>
      </w:r>
      <w:r w:rsidRPr="00D01A16">
        <w:t xml:space="preserve"> дБА</w:t>
      </w:r>
    </w:p>
    <w:p w:rsidR="00877BAA" w:rsidRDefault="00877BAA" w:rsidP="00877BAA">
      <w:pPr>
        <w:spacing w:line="360" w:lineRule="auto"/>
        <w:ind w:left="284" w:right="284" w:firstLine="851"/>
      </w:pPr>
      <w:r w:rsidRPr="00D01A16">
        <w:t xml:space="preserve">КамАЗ: </w:t>
      </w:r>
      <w:r w:rsidRPr="00D01A16">
        <w:rPr>
          <w:lang w:val="en-US"/>
        </w:rPr>
        <w:t>r</w:t>
      </w:r>
      <w:r w:rsidRPr="00D01A16">
        <w:t xml:space="preserve"> = </w:t>
      </w:r>
      <w:r w:rsidR="0061262C">
        <w:t>31,2</w:t>
      </w:r>
      <w:r w:rsidRPr="00D01A16">
        <w:t xml:space="preserve">м  </w:t>
      </w:r>
      <w:r w:rsidR="0061262C" w:rsidRPr="00D01A16">
        <w:rPr>
          <w:position w:val="-10"/>
        </w:rPr>
        <w:object w:dxaOrig="3980" w:dyaOrig="320">
          <v:shape id="_x0000_i1055" type="#_x0000_t75" style="width:200.95pt;height:15.05pt" o:ole="">
            <v:imagedata r:id="rId106" o:title=""/>
          </v:shape>
          <o:OLEObject Type="Embed" ProgID="Equation.3" ShapeID="_x0000_i1055" DrawAspect="Content" ObjectID="_1370093174" r:id="rId107"/>
        </w:object>
      </w:r>
      <w:r w:rsidRPr="00D01A16">
        <w:t>дБА</w:t>
      </w:r>
    </w:p>
    <w:p w:rsidR="00877BAA" w:rsidRDefault="00877BAA" w:rsidP="00877BAA">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sidR="0061262C">
        <w:rPr>
          <w:szCs w:val="24"/>
        </w:rPr>
        <w:t>91,2</w:t>
      </w:r>
      <w:r w:rsidRPr="00D01A16">
        <w:rPr>
          <w:szCs w:val="24"/>
        </w:rPr>
        <w:t xml:space="preserve">м  </w:t>
      </w:r>
      <w:r w:rsidR="0061262C" w:rsidRPr="00D01A16">
        <w:rPr>
          <w:position w:val="-10"/>
        </w:rPr>
        <w:object w:dxaOrig="4080" w:dyaOrig="320">
          <v:shape id="_x0000_i1056" type="#_x0000_t75" style="width:203.1pt;height:15.05pt" o:ole="">
            <v:imagedata r:id="rId108" o:title=""/>
          </v:shape>
          <o:OLEObject Type="Embed" ProgID="Equation.3" ShapeID="_x0000_i1056" DrawAspect="Content" ObjectID="_1370093175" r:id="rId109"/>
        </w:object>
      </w:r>
      <w:r w:rsidRPr="00D01A16">
        <w:t>дБА</w:t>
      </w:r>
    </w:p>
    <w:p w:rsidR="00877BAA" w:rsidRPr="00D01A16" w:rsidRDefault="00877BAA" w:rsidP="00877BAA">
      <w:pPr>
        <w:spacing w:line="360" w:lineRule="auto"/>
        <w:ind w:left="284" w:right="284" w:firstLine="851"/>
      </w:pPr>
      <w:r w:rsidRPr="00D01A16">
        <w:t>Суммарный уровень звука в расчетной точке составит:</w:t>
      </w:r>
    </w:p>
    <w:p w:rsidR="00877BAA" w:rsidRPr="00D01A16" w:rsidRDefault="0061262C" w:rsidP="00877BAA">
      <w:pPr>
        <w:spacing w:line="360" w:lineRule="auto"/>
        <w:ind w:left="284" w:right="284" w:firstLine="851"/>
      </w:pPr>
      <w:r w:rsidRPr="00D01A16">
        <w:rPr>
          <w:b/>
          <w:position w:val="-14"/>
        </w:rPr>
        <w:object w:dxaOrig="4800" w:dyaOrig="400">
          <v:shape id="_x0000_i1057" type="#_x0000_t75" style="width:238.55pt;height:20.4pt" o:ole="">
            <v:imagedata r:id="rId110" o:title=""/>
          </v:shape>
          <o:OLEObject Type="Embed" ProgID="Equation.3" ShapeID="_x0000_i1057" DrawAspect="Content" ObjectID="_1370093176" r:id="rId111"/>
        </w:object>
      </w:r>
      <w:r w:rsidR="00877BAA" w:rsidRPr="00D01A16">
        <w:rPr>
          <w:b/>
        </w:rPr>
        <w:t xml:space="preserve"> </w:t>
      </w:r>
      <w:r w:rsidR="00877BAA" w:rsidRPr="00D01A16">
        <w:t>дБА</w:t>
      </w:r>
    </w:p>
    <w:p w:rsidR="000D7040" w:rsidRPr="000D7040" w:rsidRDefault="000D7040" w:rsidP="000D7040">
      <w:pPr>
        <w:spacing w:line="360" w:lineRule="auto"/>
        <w:ind w:left="284" w:right="284" w:firstLine="851"/>
      </w:pPr>
    </w:p>
    <w:p w:rsidR="004E3051" w:rsidRDefault="004E3051" w:rsidP="00491B74">
      <w:pPr>
        <w:spacing w:line="360" w:lineRule="auto"/>
        <w:ind w:left="284" w:right="284" w:firstLine="851"/>
        <w:rPr>
          <w:bCs/>
          <w:szCs w:val="24"/>
          <w:highlight w:val="yellow"/>
        </w:rPr>
        <w:sectPr w:rsidR="004E3051" w:rsidSect="007E3E80">
          <w:headerReference w:type="default" r:id="rId112"/>
          <w:footerReference w:type="default" r:id="rId113"/>
          <w:pgSz w:w="11907" w:h="16840" w:code="9"/>
          <w:pgMar w:top="1134" w:right="352" w:bottom="397" w:left="1134" w:header="0" w:footer="0" w:gutter="0"/>
          <w:cols w:space="720"/>
        </w:sectPr>
      </w:pPr>
    </w:p>
    <w:p w:rsidR="00877BAA" w:rsidRDefault="00877BAA" w:rsidP="00877BAA">
      <w:pPr>
        <w:spacing w:line="360" w:lineRule="auto"/>
        <w:ind w:left="284" w:right="284" w:firstLine="851"/>
        <w:rPr>
          <w:bCs/>
          <w:szCs w:val="24"/>
        </w:rPr>
      </w:pPr>
      <w:r w:rsidRPr="000D7040">
        <w:rPr>
          <w:szCs w:val="24"/>
        </w:rPr>
        <w:lastRenderedPageBreak/>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0D7040">
        <w:rPr>
          <w:b/>
          <w:bCs/>
          <w:szCs w:val="24"/>
        </w:rPr>
        <w:t>70 дБА</w:t>
      </w:r>
      <w:r w:rsidRPr="000D7040">
        <w:rPr>
          <w:bCs/>
          <w:szCs w:val="24"/>
        </w:rPr>
        <w:t>.</w:t>
      </w:r>
    </w:p>
    <w:p w:rsidR="00877BAA" w:rsidRPr="000D7040" w:rsidRDefault="00877BAA" w:rsidP="00877BAA">
      <w:pPr>
        <w:spacing w:line="360" w:lineRule="auto"/>
        <w:ind w:left="284" w:right="284" w:firstLine="851"/>
      </w:pPr>
      <w:r w:rsidRPr="000D7040">
        <w:rPr>
          <w:szCs w:val="24"/>
        </w:rPr>
        <w:t xml:space="preserve">Уровень звука в помещении жилого дома с учетом поправки </w:t>
      </w:r>
      <w:r w:rsidRPr="000D7040">
        <w:t xml:space="preserve">-15дБА на звукоизоляцию окна с открытой форточкой составит </w:t>
      </w:r>
      <w:r w:rsidR="0061262C">
        <w:rPr>
          <w:b/>
        </w:rPr>
        <w:t>48</w:t>
      </w:r>
      <w:r>
        <w:rPr>
          <w:b/>
        </w:rPr>
        <w:t>,</w:t>
      </w:r>
      <w:r w:rsidR="0061262C">
        <w:rPr>
          <w:b/>
        </w:rPr>
        <w:t>8</w:t>
      </w:r>
      <w:r w:rsidRPr="000D7040">
        <w:rPr>
          <w:b/>
        </w:rPr>
        <w:t xml:space="preserve"> дБА</w:t>
      </w:r>
      <w:r w:rsidRPr="000D7040">
        <w:t>.</w:t>
      </w:r>
    </w:p>
    <w:p w:rsidR="00877BAA" w:rsidRPr="000D7040" w:rsidRDefault="00877BAA" w:rsidP="00877BAA">
      <w:pPr>
        <w:spacing w:line="360" w:lineRule="auto"/>
        <w:ind w:left="284" w:right="284" w:firstLine="851"/>
        <w:rPr>
          <w:bCs/>
          <w:szCs w:val="24"/>
        </w:rPr>
      </w:pPr>
      <w:r w:rsidRPr="000D7040">
        <w:rPr>
          <w:szCs w:val="24"/>
        </w:rPr>
        <w:t>Согласно СН 2.2.4/2.1.8.562-96 «</w:t>
      </w:r>
      <w:r w:rsidRPr="000D7040">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0D7040">
        <w:rPr>
          <w:b/>
          <w:bCs/>
          <w:szCs w:val="24"/>
        </w:rPr>
        <w:t>55 дБА</w:t>
      </w:r>
      <w:r w:rsidRPr="000D7040">
        <w:rPr>
          <w:bCs/>
          <w:szCs w:val="24"/>
        </w:rPr>
        <w:t>.</w:t>
      </w:r>
    </w:p>
    <w:p w:rsidR="00491B74" w:rsidRPr="00DC2077" w:rsidRDefault="00491B74" w:rsidP="00491B74">
      <w:pPr>
        <w:spacing w:line="360" w:lineRule="auto"/>
        <w:ind w:left="284" w:right="284" w:firstLine="851"/>
        <w:rPr>
          <w:b/>
          <w:szCs w:val="24"/>
          <w:highlight w:val="yellow"/>
        </w:rPr>
      </w:pPr>
    </w:p>
    <w:p w:rsidR="00491B74" w:rsidRDefault="00491B74" w:rsidP="00491B74">
      <w:pPr>
        <w:spacing w:line="360" w:lineRule="auto"/>
        <w:ind w:left="284" w:right="284" w:firstLine="851"/>
        <w:rPr>
          <w:b/>
          <w:szCs w:val="24"/>
        </w:rPr>
      </w:pPr>
      <w:r w:rsidRPr="00333236">
        <w:rPr>
          <w:b/>
          <w:szCs w:val="24"/>
        </w:rPr>
        <w:t>Расчет эквивалентного уровня звука в расчетных точках</w:t>
      </w:r>
    </w:p>
    <w:p w:rsidR="004E3051" w:rsidRDefault="004E3051" w:rsidP="00491B74">
      <w:pPr>
        <w:spacing w:line="360" w:lineRule="auto"/>
        <w:ind w:left="284" w:right="284" w:firstLine="851"/>
        <w:rPr>
          <w:b/>
          <w:i/>
          <w:szCs w:val="24"/>
        </w:rPr>
      </w:pPr>
    </w:p>
    <w:p w:rsidR="0061262C" w:rsidRPr="00D01A16" w:rsidRDefault="0061262C" w:rsidP="0061262C">
      <w:pPr>
        <w:spacing w:line="360" w:lineRule="auto"/>
        <w:ind w:left="284" w:right="284" w:firstLine="851"/>
        <w:rPr>
          <w:b/>
          <w:i/>
          <w:szCs w:val="24"/>
        </w:rPr>
      </w:pPr>
      <w:r w:rsidRPr="00D01A16">
        <w:rPr>
          <w:b/>
          <w:i/>
          <w:szCs w:val="24"/>
        </w:rPr>
        <w:t>Расчетная точка №1 – фасад жилого дома (нижний этаж)</w:t>
      </w:r>
    </w:p>
    <w:p w:rsidR="0061262C" w:rsidRPr="00D01A16" w:rsidRDefault="0061262C" w:rsidP="0061262C">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Pr>
          <w:szCs w:val="24"/>
        </w:rPr>
        <w:t>245</w:t>
      </w:r>
      <w:r w:rsidRPr="00D01A16">
        <w:rPr>
          <w:szCs w:val="24"/>
        </w:rPr>
        <w:t xml:space="preserve">м  </w:t>
      </w:r>
      <w:r w:rsidRPr="00D01A16">
        <w:rPr>
          <w:position w:val="-10"/>
        </w:rPr>
        <w:object w:dxaOrig="4040" w:dyaOrig="320">
          <v:shape id="_x0000_i1058" type="#_x0000_t75" style="width:200.95pt;height:15.05pt" o:ole="">
            <v:imagedata r:id="rId114" o:title=""/>
          </v:shape>
          <o:OLEObject Type="Embed" ProgID="Equation.3" ShapeID="_x0000_i1058" DrawAspect="Content" ObjectID="_1370093177" r:id="rId115"/>
        </w:object>
      </w:r>
      <w:r w:rsidRPr="00D01A16">
        <w:t xml:space="preserve"> дБА</w:t>
      </w:r>
    </w:p>
    <w:p w:rsidR="0061262C" w:rsidRDefault="0061262C" w:rsidP="0061262C">
      <w:pPr>
        <w:spacing w:line="360" w:lineRule="auto"/>
        <w:ind w:left="284" w:right="284" w:firstLine="851"/>
      </w:pPr>
      <w:r w:rsidRPr="00D01A16">
        <w:t xml:space="preserve">КамАЗ: </w:t>
      </w:r>
      <w:r w:rsidRPr="00D01A16">
        <w:rPr>
          <w:lang w:val="en-US"/>
        </w:rPr>
        <w:t>r</w:t>
      </w:r>
      <w:r w:rsidRPr="00D01A16">
        <w:t xml:space="preserve"> = </w:t>
      </w:r>
      <w:r>
        <w:t>119</w:t>
      </w:r>
      <w:r w:rsidRPr="00D01A16">
        <w:t xml:space="preserve">м  </w:t>
      </w:r>
      <w:r w:rsidRPr="00D01A16">
        <w:rPr>
          <w:position w:val="-10"/>
        </w:rPr>
        <w:object w:dxaOrig="4000" w:dyaOrig="320">
          <v:shape id="_x0000_i1059" type="#_x0000_t75" style="width:200.95pt;height:15.05pt" o:ole="">
            <v:imagedata r:id="rId116" o:title=""/>
          </v:shape>
          <o:OLEObject Type="Embed" ProgID="Equation.3" ShapeID="_x0000_i1059" DrawAspect="Content" ObjectID="_1370093178" r:id="rId117"/>
        </w:object>
      </w:r>
      <w:r w:rsidRPr="00D01A16">
        <w:t>дБА</w:t>
      </w:r>
    </w:p>
    <w:p w:rsidR="0061262C" w:rsidRPr="00D01A16" w:rsidRDefault="0061262C" w:rsidP="0061262C">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Pr>
          <w:szCs w:val="24"/>
        </w:rPr>
        <w:t>168</w:t>
      </w:r>
      <w:r w:rsidRPr="00D01A16">
        <w:rPr>
          <w:szCs w:val="24"/>
        </w:rPr>
        <w:t xml:space="preserve">м  </w:t>
      </w:r>
      <w:r w:rsidR="00522EDD" w:rsidRPr="00D01A16">
        <w:rPr>
          <w:position w:val="-10"/>
        </w:rPr>
        <w:object w:dxaOrig="4020" w:dyaOrig="320">
          <v:shape id="_x0000_i1060" type="#_x0000_t75" style="width:200.95pt;height:15.05pt" o:ole="">
            <v:imagedata r:id="rId118" o:title=""/>
          </v:shape>
          <o:OLEObject Type="Embed" ProgID="Equation.3" ShapeID="_x0000_i1060" DrawAspect="Content" ObjectID="_1370093179" r:id="rId119"/>
        </w:object>
      </w:r>
      <w:r w:rsidRPr="00D01A16">
        <w:t>дБА</w:t>
      </w:r>
    </w:p>
    <w:p w:rsidR="0061262C" w:rsidRPr="00D01A16" w:rsidRDefault="0061262C" w:rsidP="0061262C">
      <w:pPr>
        <w:spacing w:line="360" w:lineRule="auto"/>
        <w:ind w:left="284" w:right="284" w:firstLine="851"/>
      </w:pPr>
      <w:r w:rsidRPr="00D01A16">
        <w:t>Суммарный уровень звука в расчетной точке составит:</w:t>
      </w:r>
    </w:p>
    <w:p w:rsidR="0061262C" w:rsidRPr="00D01A16" w:rsidRDefault="00522EDD" w:rsidP="0061262C">
      <w:pPr>
        <w:spacing w:line="360" w:lineRule="auto"/>
        <w:ind w:left="284" w:right="284" w:firstLine="851"/>
      </w:pPr>
      <w:r w:rsidRPr="00D01A16">
        <w:rPr>
          <w:b/>
          <w:position w:val="-14"/>
        </w:rPr>
        <w:object w:dxaOrig="4800" w:dyaOrig="400">
          <v:shape id="_x0000_i1061" type="#_x0000_t75" style="width:238.55pt;height:20.4pt" o:ole="">
            <v:imagedata r:id="rId120" o:title=""/>
          </v:shape>
          <o:OLEObject Type="Embed" ProgID="Equation.3" ShapeID="_x0000_i1061" DrawAspect="Content" ObjectID="_1370093180" r:id="rId121"/>
        </w:object>
      </w:r>
      <w:r w:rsidR="0061262C" w:rsidRPr="00D01A16">
        <w:t>дБА</w:t>
      </w:r>
    </w:p>
    <w:p w:rsidR="00491B74" w:rsidRPr="00333236" w:rsidRDefault="00491B74" w:rsidP="00491B74">
      <w:pPr>
        <w:spacing w:line="360" w:lineRule="auto"/>
        <w:ind w:left="284" w:right="284" w:firstLine="851"/>
        <w:rPr>
          <w:bCs/>
          <w:szCs w:val="24"/>
        </w:rPr>
      </w:pPr>
      <w:r w:rsidRPr="00333236">
        <w:rPr>
          <w:szCs w:val="24"/>
        </w:rPr>
        <w:t>Согласно СН 2.2.4/2.1.8.562-96 «</w:t>
      </w:r>
      <w:r w:rsidRPr="00333236">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333236">
        <w:rPr>
          <w:b/>
          <w:bCs/>
          <w:szCs w:val="24"/>
        </w:rPr>
        <w:t>55 дБА</w:t>
      </w:r>
      <w:r w:rsidRPr="00333236">
        <w:rPr>
          <w:bCs/>
          <w:szCs w:val="24"/>
        </w:rPr>
        <w:t>.</w:t>
      </w:r>
    </w:p>
    <w:p w:rsidR="00491B74" w:rsidRPr="00333236" w:rsidRDefault="00491B74" w:rsidP="00491B74">
      <w:pPr>
        <w:spacing w:line="360" w:lineRule="auto"/>
        <w:ind w:left="284" w:right="284" w:firstLine="851"/>
      </w:pPr>
      <w:r w:rsidRPr="00333236">
        <w:rPr>
          <w:szCs w:val="24"/>
        </w:rPr>
        <w:t xml:space="preserve">Уровень звука в помещении жилого дома с учетом поправки </w:t>
      </w:r>
      <w:r w:rsidRPr="00333236">
        <w:t>-1</w:t>
      </w:r>
      <w:r w:rsidR="00333236" w:rsidRPr="00333236">
        <w:t>5</w:t>
      </w:r>
      <w:r w:rsidRPr="00333236">
        <w:t xml:space="preserve">дБА на звукоизоляцию окна с открытой форточкой составит </w:t>
      </w:r>
      <w:r w:rsidR="00522EDD">
        <w:rPr>
          <w:b/>
        </w:rPr>
        <w:t>38</w:t>
      </w:r>
      <w:r w:rsidR="00333236" w:rsidRPr="00333236">
        <w:rPr>
          <w:b/>
        </w:rPr>
        <w:t>,</w:t>
      </w:r>
      <w:r w:rsidR="00D53878">
        <w:rPr>
          <w:b/>
        </w:rPr>
        <w:t>3</w:t>
      </w:r>
      <w:r w:rsidRPr="00333236">
        <w:rPr>
          <w:b/>
        </w:rPr>
        <w:t xml:space="preserve"> дБА</w:t>
      </w:r>
      <w:r w:rsidRPr="00333236">
        <w:t>.</w:t>
      </w:r>
    </w:p>
    <w:p w:rsidR="00491B74" w:rsidRPr="00333236" w:rsidRDefault="00491B74" w:rsidP="00491B74">
      <w:pPr>
        <w:spacing w:line="360" w:lineRule="auto"/>
        <w:ind w:left="284" w:right="284" w:firstLine="851"/>
        <w:rPr>
          <w:bCs/>
          <w:szCs w:val="24"/>
        </w:rPr>
      </w:pPr>
      <w:r w:rsidRPr="00333236">
        <w:rPr>
          <w:szCs w:val="24"/>
        </w:rPr>
        <w:t>Согласно СН 2.2.4/2.1.8.562-96 «</w:t>
      </w:r>
      <w:r w:rsidRPr="00333236">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333236">
        <w:rPr>
          <w:b/>
          <w:bCs/>
          <w:szCs w:val="24"/>
        </w:rPr>
        <w:t>40 дБА</w:t>
      </w:r>
      <w:r w:rsidRPr="00333236">
        <w:rPr>
          <w:bCs/>
          <w:szCs w:val="24"/>
        </w:rPr>
        <w:t>.</w:t>
      </w:r>
    </w:p>
    <w:p w:rsidR="00491B74" w:rsidRPr="00DC2077" w:rsidRDefault="00491B74" w:rsidP="00491B74">
      <w:pPr>
        <w:spacing w:line="360" w:lineRule="auto"/>
        <w:ind w:left="284" w:right="284" w:firstLine="851"/>
        <w:rPr>
          <w:color w:val="FF0000"/>
          <w:szCs w:val="24"/>
          <w:highlight w:val="yellow"/>
        </w:rPr>
      </w:pPr>
    </w:p>
    <w:p w:rsidR="00491B74" w:rsidRPr="008618F1" w:rsidRDefault="00491B74" w:rsidP="00491B74">
      <w:pPr>
        <w:spacing w:line="360" w:lineRule="auto"/>
        <w:ind w:left="284" w:right="284" w:firstLine="851"/>
        <w:rPr>
          <w:b/>
          <w:i/>
          <w:szCs w:val="24"/>
        </w:rPr>
      </w:pPr>
      <w:r w:rsidRPr="008618F1">
        <w:rPr>
          <w:b/>
          <w:i/>
          <w:szCs w:val="24"/>
        </w:rPr>
        <w:t>Расчетная точка №</w:t>
      </w:r>
      <w:r w:rsidR="00D5572F" w:rsidRPr="008618F1">
        <w:rPr>
          <w:b/>
          <w:i/>
          <w:szCs w:val="24"/>
        </w:rPr>
        <w:t>1</w:t>
      </w:r>
      <w:r w:rsidRPr="008618F1">
        <w:rPr>
          <w:b/>
          <w:i/>
          <w:szCs w:val="24"/>
        </w:rPr>
        <w:t xml:space="preserve"> – фасад жилого дома (верхний этаж)</w:t>
      </w:r>
    </w:p>
    <w:p w:rsidR="008618F1" w:rsidRPr="00D01A16" w:rsidRDefault="008618F1" w:rsidP="008618F1">
      <w:pPr>
        <w:spacing w:line="360" w:lineRule="auto"/>
        <w:ind w:left="284" w:right="284" w:firstLine="851"/>
      </w:pPr>
      <w:r w:rsidRPr="00D01A16">
        <w:rPr>
          <w:szCs w:val="24"/>
        </w:rPr>
        <w:t xml:space="preserve">Буровой станок: </w:t>
      </w:r>
      <w:r w:rsidRPr="00D01A16">
        <w:rPr>
          <w:szCs w:val="24"/>
          <w:lang w:val="en-US"/>
        </w:rPr>
        <w:t>r</w:t>
      </w:r>
      <w:r w:rsidRPr="00D01A16">
        <w:rPr>
          <w:szCs w:val="24"/>
        </w:rPr>
        <w:t xml:space="preserve"> = </w:t>
      </w:r>
      <w:r w:rsidR="00B20B8E">
        <w:rPr>
          <w:szCs w:val="24"/>
        </w:rPr>
        <w:t>246,2</w:t>
      </w:r>
      <w:r w:rsidRPr="00D01A16">
        <w:rPr>
          <w:szCs w:val="24"/>
        </w:rPr>
        <w:t xml:space="preserve">м  </w:t>
      </w:r>
      <w:r w:rsidR="00B20B8E" w:rsidRPr="00D01A16">
        <w:rPr>
          <w:position w:val="-10"/>
        </w:rPr>
        <w:object w:dxaOrig="4220" w:dyaOrig="320">
          <v:shape id="_x0000_i1062" type="#_x0000_t75" style="width:209.55pt;height:15.05pt" o:ole="">
            <v:imagedata r:id="rId122" o:title=""/>
          </v:shape>
          <o:OLEObject Type="Embed" ProgID="Equation.3" ShapeID="_x0000_i1062" DrawAspect="Content" ObjectID="_1370093181" r:id="rId123"/>
        </w:object>
      </w:r>
      <w:r w:rsidRPr="00D01A16">
        <w:t xml:space="preserve"> дБА</w:t>
      </w:r>
    </w:p>
    <w:p w:rsidR="008618F1" w:rsidRPr="00D01A16" w:rsidRDefault="008618F1" w:rsidP="008618F1">
      <w:pPr>
        <w:spacing w:line="360" w:lineRule="auto"/>
        <w:ind w:left="284" w:right="284" w:firstLine="851"/>
      </w:pPr>
      <w:r w:rsidRPr="00D01A16">
        <w:t xml:space="preserve">КамАЗ: </w:t>
      </w:r>
      <w:r w:rsidRPr="00D01A16">
        <w:rPr>
          <w:lang w:val="en-US"/>
        </w:rPr>
        <w:t>r</w:t>
      </w:r>
      <w:r w:rsidRPr="00D01A16">
        <w:t xml:space="preserve"> = </w:t>
      </w:r>
      <w:r w:rsidR="00B20B8E">
        <w:t>121</w:t>
      </w:r>
      <w:r w:rsidRPr="00D01A16">
        <w:t xml:space="preserve">м  </w:t>
      </w:r>
      <w:r w:rsidR="000B6A03" w:rsidRPr="00D01A16">
        <w:rPr>
          <w:position w:val="-10"/>
        </w:rPr>
        <w:object w:dxaOrig="4020" w:dyaOrig="320">
          <v:shape id="_x0000_i1063" type="#_x0000_t75" style="width:200.95pt;height:15.05pt" o:ole="">
            <v:imagedata r:id="rId124" o:title=""/>
          </v:shape>
          <o:OLEObject Type="Embed" ProgID="Equation.3" ShapeID="_x0000_i1063" DrawAspect="Content" ObjectID="_1370093182" r:id="rId125"/>
        </w:object>
      </w:r>
      <w:r w:rsidRPr="00D01A16">
        <w:t>дБА</w:t>
      </w:r>
    </w:p>
    <w:p w:rsidR="008618F1" w:rsidRPr="00D01A16" w:rsidRDefault="008618F1" w:rsidP="008618F1">
      <w:pPr>
        <w:spacing w:line="360" w:lineRule="auto"/>
        <w:ind w:left="284" w:right="284" w:firstLine="851"/>
      </w:pPr>
      <w:r w:rsidRPr="00D01A16">
        <w:rPr>
          <w:szCs w:val="24"/>
        </w:rPr>
        <w:t xml:space="preserve">Кран: </w:t>
      </w:r>
      <w:r w:rsidRPr="00D01A16">
        <w:rPr>
          <w:szCs w:val="24"/>
          <w:lang w:val="en-US"/>
        </w:rPr>
        <w:t>r</w:t>
      </w:r>
      <w:r w:rsidRPr="00D01A16">
        <w:rPr>
          <w:szCs w:val="24"/>
        </w:rPr>
        <w:t xml:space="preserve"> = </w:t>
      </w:r>
      <w:r w:rsidR="00B20B8E">
        <w:rPr>
          <w:szCs w:val="24"/>
        </w:rPr>
        <w:t>169,1</w:t>
      </w:r>
      <w:r w:rsidRPr="00D01A16">
        <w:rPr>
          <w:szCs w:val="24"/>
        </w:rPr>
        <w:t xml:space="preserve">м  </w:t>
      </w:r>
      <w:r w:rsidR="000B6A03" w:rsidRPr="00D01A16">
        <w:rPr>
          <w:position w:val="-10"/>
        </w:rPr>
        <w:object w:dxaOrig="4160" w:dyaOrig="320">
          <v:shape id="_x0000_i1064" type="#_x0000_t75" style="width:206.35pt;height:15.05pt" o:ole="">
            <v:imagedata r:id="rId126" o:title=""/>
          </v:shape>
          <o:OLEObject Type="Embed" ProgID="Equation.3" ShapeID="_x0000_i1064" DrawAspect="Content" ObjectID="_1370093183" r:id="rId127"/>
        </w:object>
      </w:r>
      <w:r w:rsidRPr="00D01A16">
        <w:t>дБА</w:t>
      </w:r>
    </w:p>
    <w:p w:rsidR="00AF04B2" w:rsidRDefault="008618F1" w:rsidP="008618F1">
      <w:pPr>
        <w:spacing w:line="360" w:lineRule="auto"/>
        <w:ind w:left="284" w:right="284" w:firstLine="851"/>
      </w:pPr>
      <w:r w:rsidRPr="00D01A16">
        <w:t>Суммарный уровень звука в расчетной точке составит:</w:t>
      </w:r>
    </w:p>
    <w:p w:rsidR="00AF04B2" w:rsidRDefault="00AF04B2" w:rsidP="008618F1">
      <w:pPr>
        <w:spacing w:line="360" w:lineRule="auto"/>
        <w:ind w:left="284" w:right="284" w:firstLine="851"/>
        <w:sectPr w:rsidR="00AF04B2" w:rsidSect="007E3E80">
          <w:headerReference w:type="default" r:id="rId128"/>
          <w:footerReference w:type="default" r:id="rId129"/>
          <w:pgSz w:w="11907" w:h="16840" w:code="9"/>
          <w:pgMar w:top="1134" w:right="352" w:bottom="397" w:left="1134" w:header="0" w:footer="0" w:gutter="0"/>
          <w:cols w:space="720"/>
        </w:sectPr>
      </w:pPr>
    </w:p>
    <w:p w:rsidR="008618F1" w:rsidRPr="00D01A16" w:rsidRDefault="008618F1" w:rsidP="008618F1">
      <w:pPr>
        <w:spacing w:line="360" w:lineRule="auto"/>
        <w:ind w:left="284" w:right="284" w:firstLine="851"/>
      </w:pPr>
    </w:p>
    <w:p w:rsidR="004E3051" w:rsidRPr="00D01A16" w:rsidRDefault="00B20B8E" w:rsidP="004E3051">
      <w:pPr>
        <w:spacing w:line="360" w:lineRule="auto"/>
        <w:ind w:left="284" w:right="284" w:firstLine="851"/>
      </w:pPr>
      <w:r w:rsidRPr="00D01A16">
        <w:rPr>
          <w:b/>
          <w:position w:val="-14"/>
        </w:rPr>
        <w:object w:dxaOrig="4840" w:dyaOrig="400">
          <v:shape id="_x0000_i1065" type="#_x0000_t75" style="width:242.85pt;height:20.4pt" o:ole="">
            <v:imagedata r:id="rId130" o:title=""/>
          </v:shape>
          <o:OLEObject Type="Embed" ProgID="Equation.3" ShapeID="_x0000_i1065" DrawAspect="Content" ObjectID="_1370093184" r:id="rId131"/>
        </w:object>
      </w:r>
      <w:r w:rsidR="004E3051" w:rsidRPr="00D01A16">
        <w:rPr>
          <w:b/>
        </w:rPr>
        <w:t xml:space="preserve"> </w:t>
      </w:r>
      <w:r w:rsidR="004E3051" w:rsidRPr="00D01A16">
        <w:t>дБА</w:t>
      </w:r>
    </w:p>
    <w:p w:rsidR="004E3051" w:rsidRPr="00333236" w:rsidRDefault="004E3051" w:rsidP="004E3051">
      <w:pPr>
        <w:spacing w:line="360" w:lineRule="auto"/>
        <w:ind w:left="284" w:right="284" w:firstLine="851"/>
        <w:rPr>
          <w:bCs/>
          <w:szCs w:val="24"/>
        </w:rPr>
      </w:pPr>
      <w:r w:rsidRPr="00333236">
        <w:rPr>
          <w:szCs w:val="24"/>
        </w:rPr>
        <w:t>Согласно СН 2.2.4/2.1.8.562-96 «</w:t>
      </w:r>
      <w:r w:rsidRPr="00333236">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w:t>
      </w:r>
      <w:r w:rsidRPr="00333236">
        <w:rPr>
          <w:b/>
          <w:bCs/>
          <w:szCs w:val="24"/>
        </w:rPr>
        <w:t>55 дБА</w:t>
      </w:r>
      <w:r w:rsidRPr="00333236">
        <w:rPr>
          <w:bCs/>
          <w:szCs w:val="24"/>
        </w:rPr>
        <w:t>.</w:t>
      </w:r>
    </w:p>
    <w:p w:rsidR="004E3051" w:rsidRPr="00333236" w:rsidRDefault="004E3051" w:rsidP="004E3051">
      <w:pPr>
        <w:spacing w:line="360" w:lineRule="auto"/>
        <w:ind w:left="284" w:right="284" w:firstLine="851"/>
      </w:pPr>
      <w:r w:rsidRPr="00333236">
        <w:rPr>
          <w:szCs w:val="24"/>
        </w:rPr>
        <w:t xml:space="preserve">Уровень звука в помещении жилого дома с учетом поправки </w:t>
      </w:r>
      <w:r w:rsidRPr="00333236">
        <w:t xml:space="preserve">-15дБА на звукоизоляцию окна с открытой форточкой составит </w:t>
      </w:r>
      <w:r w:rsidR="00B20B8E">
        <w:rPr>
          <w:b/>
        </w:rPr>
        <w:t>38,2</w:t>
      </w:r>
      <w:r w:rsidRPr="00333236">
        <w:rPr>
          <w:b/>
        </w:rPr>
        <w:t xml:space="preserve"> дБА</w:t>
      </w:r>
      <w:r w:rsidRPr="00333236">
        <w:t>.</w:t>
      </w:r>
    </w:p>
    <w:p w:rsidR="004E3051" w:rsidRPr="00333236" w:rsidRDefault="004E3051" w:rsidP="004E3051">
      <w:pPr>
        <w:spacing w:line="360" w:lineRule="auto"/>
        <w:ind w:left="284" w:right="284" w:firstLine="851"/>
        <w:rPr>
          <w:bCs/>
          <w:szCs w:val="24"/>
        </w:rPr>
      </w:pPr>
      <w:r w:rsidRPr="00333236">
        <w:rPr>
          <w:szCs w:val="24"/>
        </w:rPr>
        <w:t>Согласно СН 2.2.4/2.1.8.562-96 «</w:t>
      </w:r>
      <w:r w:rsidRPr="00333236">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333236">
        <w:rPr>
          <w:b/>
          <w:bCs/>
          <w:szCs w:val="24"/>
        </w:rPr>
        <w:t>40 дБА</w:t>
      </w:r>
      <w:r w:rsidRPr="00333236">
        <w:rPr>
          <w:bCs/>
          <w:szCs w:val="24"/>
        </w:rPr>
        <w:t>.</w:t>
      </w:r>
    </w:p>
    <w:p w:rsidR="00D5572F" w:rsidRPr="00DC2077" w:rsidRDefault="00D5572F" w:rsidP="00491B74">
      <w:pPr>
        <w:spacing w:line="360" w:lineRule="auto"/>
        <w:ind w:left="284" w:right="284" w:firstLine="851"/>
        <w:rPr>
          <w:bCs/>
          <w:szCs w:val="24"/>
          <w:highlight w:val="yellow"/>
        </w:rPr>
      </w:pPr>
    </w:p>
    <w:p w:rsidR="00491B74" w:rsidRPr="008618F1" w:rsidRDefault="00491B74" w:rsidP="00491B74">
      <w:pPr>
        <w:spacing w:line="360" w:lineRule="auto"/>
        <w:ind w:left="284" w:right="284" w:firstLine="851"/>
        <w:rPr>
          <w:b/>
          <w:i/>
          <w:szCs w:val="24"/>
        </w:rPr>
      </w:pPr>
      <w:r w:rsidRPr="008618F1">
        <w:rPr>
          <w:b/>
          <w:i/>
          <w:szCs w:val="24"/>
        </w:rPr>
        <w:t>Расчетная точка №</w:t>
      </w:r>
      <w:r w:rsidR="00D5572F" w:rsidRPr="008618F1">
        <w:rPr>
          <w:b/>
          <w:i/>
          <w:szCs w:val="24"/>
        </w:rPr>
        <w:t>2</w:t>
      </w:r>
      <w:r w:rsidRPr="008618F1">
        <w:rPr>
          <w:b/>
          <w:i/>
          <w:szCs w:val="24"/>
        </w:rPr>
        <w:t xml:space="preserve"> – фасад жилого дом</w:t>
      </w:r>
      <w:proofErr w:type="gramStart"/>
      <w:r w:rsidRPr="008618F1">
        <w:rPr>
          <w:b/>
          <w:i/>
          <w:szCs w:val="24"/>
        </w:rPr>
        <w:t>а</w:t>
      </w:r>
      <w:r w:rsidR="00D5572F" w:rsidRPr="008618F1">
        <w:rPr>
          <w:b/>
          <w:i/>
          <w:szCs w:val="24"/>
        </w:rPr>
        <w:t>(</w:t>
      </w:r>
      <w:proofErr w:type="gramEnd"/>
      <w:r w:rsidR="00D5572F" w:rsidRPr="008618F1">
        <w:rPr>
          <w:b/>
          <w:i/>
          <w:szCs w:val="24"/>
        </w:rPr>
        <w:t>нижний этаж)</w:t>
      </w:r>
    </w:p>
    <w:p w:rsidR="008618F1" w:rsidRPr="007F4F67" w:rsidRDefault="008618F1" w:rsidP="008618F1">
      <w:pPr>
        <w:spacing w:line="360" w:lineRule="auto"/>
        <w:ind w:left="284" w:right="284" w:firstLine="851"/>
      </w:pPr>
      <w:r w:rsidRPr="007F4F67">
        <w:rPr>
          <w:szCs w:val="24"/>
        </w:rPr>
        <w:t xml:space="preserve">Буровой станок: </w:t>
      </w:r>
      <w:r w:rsidRPr="007F4F67">
        <w:rPr>
          <w:szCs w:val="24"/>
          <w:lang w:val="en-US"/>
        </w:rPr>
        <w:t>r</w:t>
      </w:r>
      <w:r w:rsidRPr="007F4F67">
        <w:rPr>
          <w:szCs w:val="24"/>
        </w:rPr>
        <w:t xml:space="preserve"> = </w:t>
      </w:r>
      <w:r w:rsidR="00B20B8E">
        <w:rPr>
          <w:szCs w:val="24"/>
        </w:rPr>
        <w:t>203</w:t>
      </w:r>
      <w:r w:rsidRPr="007F4F67">
        <w:rPr>
          <w:szCs w:val="24"/>
        </w:rPr>
        <w:t xml:space="preserve">м  </w:t>
      </w:r>
      <w:r w:rsidR="000B6A03" w:rsidRPr="007F4F67">
        <w:rPr>
          <w:position w:val="-10"/>
        </w:rPr>
        <w:object w:dxaOrig="4000" w:dyaOrig="320">
          <v:shape id="_x0000_i1066" type="#_x0000_t75" style="width:200.95pt;height:15.05pt" o:ole="">
            <v:imagedata r:id="rId132" o:title=""/>
          </v:shape>
          <o:OLEObject Type="Embed" ProgID="Equation.3" ShapeID="_x0000_i1066" DrawAspect="Content" ObjectID="_1370093185" r:id="rId133"/>
        </w:object>
      </w:r>
      <w:r w:rsidRPr="007F4F67">
        <w:t xml:space="preserve"> дБА</w:t>
      </w:r>
    </w:p>
    <w:p w:rsidR="008618F1" w:rsidRPr="007F4F67" w:rsidRDefault="008618F1" w:rsidP="008618F1">
      <w:pPr>
        <w:spacing w:line="360" w:lineRule="auto"/>
        <w:ind w:left="284" w:right="284" w:firstLine="851"/>
      </w:pPr>
      <w:r w:rsidRPr="007F4F67">
        <w:t xml:space="preserve">КамАЗ: </w:t>
      </w:r>
      <w:r w:rsidRPr="007F4F67">
        <w:rPr>
          <w:lang w:val="en-US"/>
        </w:rPr>
        <w:t>r</w:t>
      </w:r>
      <w:r w:rsidRPr="007F4F67">
        <w:t xml:space="preserve"> = </w:t>
      </w:r>
      <w:r w:rsidR="00B20B8E">
        <w:t>81</w:t>
      </w:r>
      <w:r w:rsidRPr="007F4F67">
        <w:t xml:space="preserve">м  </w:t>
      </w:r>
      <w:r w:rsidR="000B6A03" w:rsidRPr="007F4F67">
        <w:rPr>
          <w:position w:val="-10"/>
        </w:rPr>
        <w:object w:dxaOrig="3560" w:dyaOrig="320">
          <v:shape id="_x0000_i1067" type="#_x0000_t75" style="width:178.4pt;height:15.05pt" o:ole="">
            <v:imagedata r:id="rId134" o:title=""/>
          </v:shape>
          <o:OLEObject Type="Embed" ProgID="Equation.3" ShapeID="_x0000_i1067" DrawAspect="Content" ObjectID="_1370093186" r:id="rId135"/>
        </w:object>
      </w:r>
      <w:r w:rsidRPr="007F4F67">
        <w:t>дБА</w:t>
      </w:r>
    </w:p>
    <w:p w:rsidR="008618F1" w:rsidRPr="007F4F67" w:rsidRDefault="008618F1" w:rsidP="008618F1">
      <w:pPr>
        <w:spacing w:line="360" w:lineRule="auto"/>
        <w:ind w:left="284" w:right="284" w:firstLine="851"/>
      </w:pPr>
      <w:r w:rsidRPr="007F4F67">
        <w:rPr>
          <w:szCs w:val="24"/>
        </w:rPr>
        <w:t xml:space="preserve">Кран: </w:t>
      </w:r>
      <w:r w:rsidRPr="007F4F67">
        <w:rPr>
          <w:szCs w:val="24"/>
          <w:lang w:val="en-US"/>
        </w:rPr>
        <w:t>r</w:t>
      </w:r>
      <w:r w:rsidRPr="007F4F67">
        <w:rPr>
          <w:szCs w:val="24"/>
        </w:rPr>
        <w:t xml:space="preserve"> = </w:t>
      </w:r>
      <w:r w:rsidR="00B20B8E">
        <w:rPr>
          <w:szCs w:val="24"/>
        </w:rPr>
        <w:t>208</w:t>
      </w:r>
      <w:r w:rsidRPr="007F4F67">
        <w:rPr>
          <w:szCs w:val="24"/>
        </w:rPr>
        <w:t xml:space="preserve">м  </w:t>
      </w:r>
      <w:r w:rsidR="000B6A03" w:rsidRPr="007F4F67">
        <w:rPr>
          <w:position w:val="-10"/>
        </w:rPr>
        <w:object w:dxaOrig="3900" w:dyaOrig="320">
          <v:shape id="_x0000_i1068" type="#_x0000_t75" style="width:195.6pt;height:15.05pt" o:ole="">
            <v:imagedata r:id="rId136" o:title=""/>
          </v:shape>
          <o:OLEObject Type="Embed" ProgID="Equation.3" ShapeID="_x0000_i1068" DrawAspect="Content" ObjectID="_1370093187" r:id="rId137"/>
        </w:object>
      </w:r>
      <w:r w:rsidRPr="007F4F67">
        <w:t>дБА</w:t>
      </w:r>
    </w:p>
    <w:p w:rsidR="008618F1" w:rsidRPr="000D7040" w:rsidRDefault="008618F1" w:rsidP="008618F1">
      <w:pPr>
        <w:spacing w:line="360" w:lineRule="auto"/>
        <w:ind w:left="284" w:right="284" w:firstLine="851"/>
      </w:pPr>
      <w:r w:rsidRPr="000D7040">
        <w:t>Суммарный уровень звука в расчетной точке составит:</w:t>
      </w:r>
    </w:p>
    <w:p w:rsidR="00491B74" w:rsidRPr="00DC2077" w:rsidRDefault="000B6A03" w:rsidP="008618F1">
      <w:pPr>
        <w:spacing w:line="360" w:lineRule="auto"/>
        <w:ind w:left="284" w:right="284" w:firstLine="851"/>
        <w:rPr>
          <w:highlight w:val="yellow"/>
        </w:rPr>
      </w:pPr>
      <w:r w:rsidRPr="000D7040">
        <w:rPr>
          <w:b/>
          <w:position w:val="-14"/>
        </w:rPr>
        <w:object w:dxaOrig="4700" w:dyaOrig="400">
          <v:shape id="_x0000_i1069" type="#_x0000_t75" style="width:236.4pt;height:20.4pt" o:ole="">
            <v:imagedata r:id="rId138" o:title=""/>
          </v:shape>
          <o:OLEObject Type="Embed" ProgID="Equation.3" ShapeID="_x0000_i1069" DrawAspect="Content" ObjectID="_1370093188" r:id="rId139"/>
        </w:object>
      </w:r>
      <w:r w:rsidR="008618F1" w:rsidRPr="000D7040">
        <w:rPr>
          <w:b/>
        </w:rPr>
        <w:t xml:space="preserve"> </w:t>
      </w:r>
      <w:r w:rsidR="008618F1" w:rsidRPr="000D7040">
        <w:t>дБА</w:t>
      </w:r>
    </w:p>
    <w:p w:rsidR="00491B74" w:rsidRPr="00DC2077" w:rsidRDefault="00491B74" w:rsidP="00333236">
      <w:pPr>
        <w:jc w:val="left"/>
        <w:rPr>
          <w:szCs w:val="24"/>
          <w:highlight w:val="yellow"/>
        </w:rPr>
      </w:pPr>
    </w:p>
    <w:p w:rsidR="00491B74" w:rsidRPr="008618F1" w:rsidRDefault="00491B74" w:rsidP="00491B74">
      <w:pPr>
        <w:spacing w:line="360" w:lineRule="auto"/>
        <w:ind w:left="284" w:right="284" w:firstLine="851"/>
        <w:rPr>
          <w:bCs/>
          <w:szCs w:val="24"/>
        </w:rPr>
      </w:pPr>
      <w:r w:rsidRPr="008618F1">
        <w:rPr>
          <w:szCs w:val="24"/>
        </w:rPr>
        <w:t>Согласно СН 2.2.4/2.1.8.562-96 «</w:t>
      </w:r>
      <w:r w:rsidRPr="008618F1">
        <w:rPr>
          <w:bCs/>
          <w:szCs w:val="24"/>
        </w:rPr>
        <w:t>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55</w:t>
      </w:r>
      <w:r w:rsidRPr="008618F1">
        <w:rPr>
          <w:b/>
          <w:bCs/>
          <w:szCs w:val="24"/>
        </w:rPr>
        <w:t xml:space="preserve"> дБА</w:t>
      </w:r>
      <w:r w:rsidRPr="008618F1">
        <w:rPr>
          <w:bCs/>
          <w:szCs w:val="24"/>
        </w:rPr>
        <w:t>.</w:t>
      </w:r>
    </w:p>
    <w:p w:rsidR="00491B74" w:rsidRPr="008618F1" w:rsidRDefault="00491B74" w:rsidP="00491B74">
      <w:pPr>
        <w:spacing w:line="360" w:lineRule="auto"/>
        <w:ind w:left="284" w:right="284" w:firstLine="851"/>
      </w:pPr>
      <w:r w:rsidRPr="008618F1">
        <w:rPr>
          <w:szCs w:val="24"/>
        </w:rPr>
        <w:t xml:space="preserve">Уровень звука в помещении жилого дома с учетом поправки </w:t>
      </w:r>
      <w:r w:rsidRPr="008618F1">
        <w:t>-1</w:t>
      </w:r>
      <w:r w:rsidR="008618F1" w:rsidRPr="008618F1">
        <w:t>5</w:t>
      </w:r>
      <w:r w:rsidRPr="008618F1">
        <w:t xml:space="preserve">дБА на звукоизоляцию окна с открытой форточкой составит </w:t>
      </w:r>
      <w:r w:rsidR="000B6A03">
        <w:rPr>
          <w:b/>
        </w:rPr>
        <w:t>38,8</w:t>
      </w:r>
      <w:r w:rsidR="008618F1" w:rsidRPr="008618F1">
        <w:rPr>
          <w:b/>
        </w:rPr>
        <w:t xml:space="preserve"> </w:t>
      </w:r>
      <w:r w:rsidRPr="008618F1">
        <w:rPr>
          <w:b/>
        </w:rPr>
        <w:t>дБА</w:t>
      </w:r>
      <w:r w:rsidRPr="008618F1">
        <w:t>.</w:t>
      </w:r>
    </w:p>
    <w:p w:rsidR="00491B74" w:rsidRPr="008618F1" w:rsidRDefault="00491B74" w:rsidP="00491B74">
      <w:pPr>
        <w:spacing w:line="360" w:lineRule="auto"/>
        <w:ind w:left="284" w:right="284" w:firstLine="851"/>
        <w:rPr>
          <w:bCs/>
          <w:szCs w:val="24"/>
        </w:rPr>
      </w:pPr>
      <w:r w:rsidRPr="008618F1">
        <w:rPr>
          <w:szCs w:val="24"/>
        </w:rPr>
        <w:t>Согласно СН 2.2.4/2.1.8.562-96 «</w:t>
      </w:r>
      <w:r w:rsidRPr="008618F1">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8618F1">
        <w:rPr>
          <w:b/>
          <w:bCs/>
          <w:szCs w:val="24"/>
        </w:rPr>
        <w:t>40 дБА</w:t>
      </w:r>
      <w:r w:rsidRPr="008618F1">
        <w:rPr>
          <w:bCs/>
          <w:szCs w:val="24"/>
        </w:rPr>
        <w:t>.</w:t>
      </w:r>
    </w:p>
    <w:p w:rsidR="00D5572F" w:rsidRDefault="00D5572F" w:rsidP="00D5572F">
      <w:pPr>
        <w:spacing w:line="360" w:lineRule="auto"/>
        <w:ind w:left="284" w:right="284" w:firstLine="851"/>
        <w:rPr>
          <w:b/>
          <w:i/>
          <w:szCs w:val="24"/>
          <w:highlight w:val="yellow"/>
        </w:rPr>
      </w:pPr>
    </w:p>
    <w:p w:rsidR="00D5572F" w:rsidRPr="008618F1" w:rsidRDefault="00D5572F" w:rsidP="00D5572F">
      <w:pPr>
        <w:spacing w:line="360" w:lineRule="auto"/>
        <w:ind w:left="284" w:right="284" w:firstLine="851"/>
        <w:rPr>
          <w:b/>
          <w:i/>
          <w:szCs w:val="24"/>
        </w:rPr>
      </w:pPr>
      <w:r w:rsidRPr="008618F1">
        <w:rPr>
          <w:b/>
          <w:i/>
          <w:szCs w:val="24"/>
        </w:rPr>
        <w:t>Расчетная точка №2 – фасад жилого дом</w:t>
      </w:r>
      <w:proofErr w:type="gramStart"/>
      <w:r w:rsidRPr="008618F1">
        <w:rPr>
          <w:b/>
          <w:i/>
          <w:szCs w:val="24"/>
        </w:rPr>
        <w:t>а(</w:t>
      </w:r>
      <w:proofErr w:type="gramEnd"/>
      <w:r w:rsidRPr="008618F1">
        <w:rPr>
          <w:b/>
          <w:i/>
          <w:szCs w:val="24"/>
        </w:rPr>
        <w:t>верхний этаж)</w:t>
      </w:r>
    </w:p>
    <w:p w:rsidR="000B6A03" w:rsidRPr="007F4F67" w:rsidRDefault="000B6A03" w:rsidP="000B6A03">
      <w:pPr>
        <w:spacing w:line="360" w:lineRule="auto"/>
        <w:ind w:left="284" w:right="284" w:firstLine="851"/>
      </w:pPr>
      <w:r w:rsidRPr="007F4F67">
        <w:rPr>
          <w:szCs w:val="24"/>
        </w:rPr>
        <w:t xml:space="preserve">Буровой станок: </w:t>
      </w:r>
      <w:r w:rsidRPr="007F4F67">
        <w:rPr>
          <w:szCs w:val="24"/>
          <w:lang w:val="en-US"/>
        </w:rPr>
        <w:t>r</w:t>
      </w:r>
      <w:r w:rsidRPr="007F4F67">
        <w:rPr>
          <w:szCs w:val="24"/>
        </w:rPr>
        <w:t xml:space="preserve"> = </w:t>
      </w:r>
      <w:r>
        <w:rPr>
          <w:szCs w:val="24"/>
        </w:rPr>
        <w:t>203</w:t>
      </w:r>
      <w:r w:rsidRPr="007F4F67">
        <w:rPr>
          <w:szCs w:val="24"/>
        </w:rPr>
        <w:t xml:space="preserve">м  </w:t>
      </w:r>
      <w:r w:rsidRPr="007F4F67">
        <w:rPr>
          <w:position w:val="-10"/>
        </w:rPr>
        <w:object w:dxaOrig="4000" w:dyaOrig="320">
          <v:shape id="_x0000_i1070" type="#_x0000_t75" style="width:200.95pt;height:15.05pt" o:ole="">
            <v:imagedata r:id="rId132" o:title=""/>
          </v:shape>
          <o:OLEObject Type="Embed" ProgID="Equation.3" ShapeID="_x0000_i1070" DrawAspect="Content" ObjectID="_1370093189" r:id="rId140"/>
        </w:object>
      </w:r>
      <w:r w:rsidRPr="007F4F67">
        <w:t xml:space="preserve"> дБА</w:t>
      </w:r>
    </w:p>
    <w:p w:rsidR="000B6A03" w:rsidRPr="007F4F67" w:rsidRDefault="000B6A03" w:rsidP="000B6A03">
      <w:pPr>
        <w:spacing w:line="360" w:lineRule="auto"/>
        <w:ind w:left="284" w:right="284" w:firstLine="851"/>
      </w:pPr>
      <w:r w:rsidRPr="007F4F67">
        <w:t xml:space="preserve">КамАЗ: </w:t>
      </w:r>
      <w:r w:rsidRPr="007F4F67">
        <w:rPr>
          <w:lang w:val="en-US"/>
        </w:rPr>
        <w:t>r</w:t>
      </w:r>
      <w:r w:rsidRPr="007F4F67">
        <w:t xml:space="preserve"> = </w:t>
      </w:r>
      <w:r>
        <w:t>81</w:t>
      </w:r>
      <w:r w:rsidRPr="007F4F67">
        <w:t xml:space="preserve">м  </w:t>
      </w:r>
      <w:r w:rsidRPr="007F4F67">
        <w:rPr>
          <w:position w:val="-10"/>
        </w:rPr>
        <w:object w:dxaOrig="3560" w:dyaOrig="320">
          <v:shape id="_x0000_i1071" type="#_x0000_t75" style="width:178.4pt;height:15.05pt" o:ole="">
            <v:imagedata r:id="rId134" o:title=""/>
          </v:shape>
          <o:OLEObject Type="Embed" ProgID="Equation.3" ShapeID="_x0000_i1071" DrawAspect="Content" ObjectID="_1370093190" r:id="rId141"/>
        </w:object>
      </w:r>
      <w:r w:rsidRPr="007F4F67">
        <w:t>дБА</w:t>
      </w:r>
    </w:p>
    <w:p w:rsidR="000B6A03" w:rsidRPr="007F4F67" w:rsidRDefault="000B6A03" w:rsidP="000B6A03">
      <w:pPr>
        <w:spacing w:line="360" w:lineRule="auto"/>
        <w:ind w:left="284" w:right="284" w:firstLine="851"/>
      </w:pPr>
      <w:r w:rsidRPr="007F4F67">
        <w:rPr>
          <w:szCs w:val="24"/>
        </w:rPr>
        <w:t xml:space="preserve">Кран: </w:t>
      </w:r>
      <w:r w:rsidRPr="007F4F67">
        <w:rPr>
          <w:szCs w:val="24"/>
          <w:lang w:val="en-US"/>
        </w:rPr>
        <w:t>r</w:t>
      </w:r>
      <w:r w:rsidRPr="007F4F67">
        <w:rPr>
          <w:szCs w:val="24"/>
        </w:rPr>
        <w:t xml:space="preserve"> = </w:t>
      </w:r>
      <w:r>
        <w:rPr>
          <w:szCs w:val="24"/>
        </w:rPr>
        <w:t>208</w:t>
      </w:r>
      <w:r w:rsidRPr="007F4F67">
        <w:rPr>
          <w:szCs w:val="24"/>
        </w:rPr>
        <w:t xml:space="preserve">м  </w:t>
      </w:r>
      <w:r w:rsidRPr="007F4F67">
        <w:rPr>
          <w:position w:val="-10"/>
        </w:rPr>
        <w:object w:dxaOrig="3900" w:dyaOrig="320">
          <v:shape id="_x0000_i1072" type="#_x0000_t75" style="width:195.6pt;height:15.05pt" o:ole="">
            <v:imagedata r:id="rId136" o:title=""/>
          </v:shape>
          <o:OLEObject Type="Embed" ProgID="Equation.3" ShapeID="_x0000_i1072" DrawAspect="Content" ObjectID="_1370093191" r:id="rId142"/>
        </w:object>
      </w:r>
      <w:r w:rsidRPr="007F4F67">
        <w:t>дБА</w:t>
      </w:r>
    </w:p>
    <w:p w:rsidR="000B6A03" w:rsidRPr="000D7040" w:rsidRDefault="000B6A03" w:rsidP="000B6A03">
      <w:pPr>
        <w:spacing w:line="360" w:lineRule="auto"/>
        <w:ind w:left="284" w:right="284" w:firstLine="851"/>
      </w:pPr>
      <w:r w:rsidRPr="000D7040">
        <w:t>Суммарный уровень звука в расчетной точке составит:</w:t>
      </w:r>
    </w:p>
    <w:p w:rsidR="000B6A03" w:rsidRDefault="000B6A03" w:rsidP="000B6A03">
      <w:pPr>
        <w:spacing w:line="360" w:lineRule="auto"/>
        <w:ind w:left="284" w:right="284" w:firstLine="851"/>
        <w:sectPr w:rsidR="000B6A03" w:rsidSect="007E3E80">
          <w:headerReference w:type="default" r:id="rId143"/>
          <w:footerReference w:type="default" r:id="rId144"/>
          <w:pgSz w:w="11907" w:h="16840" w:code="9"/>
          <w:pgMar w:top="1134" w:right="352" w:bottom="397" w:left="1134" w:header="0" w:footer="0" w:gutter="0"/>
          <w:cols w:space="720"/>
        </w:sectPr>
      </w:pPr>
      <w:r w:rsidRPr="000D7040">
        <w:rPr>
          <w:b/>
          <w:position w:val="-14"/>
        </w:rPr>
        <w:object w:dxaOrig="4700" w:dyaOrig="400">
          <v:shape id="_x0000_i1073" type="#_x0000_t75" style="width:236.4pt;height:20.4pt" o:ole="">
            <v:imagedata r:id="rId138" o:title=""/>
          </v:shape>
          <o:OLEObject Type="Embed" ProgID="Equation.3" ShapeID="_x0000_i1073" DrawAspect="Content" ObjectID="_1370093192" r:id="rId145"/>
        </w:object>
      </w:r>
      <w:r w:rsidRPr="000D7040">
        <w:t>дБА</w:t>
      </w:r>
    </w:p>
    <w:p w:rsidR="000B6A03" w:rsidRPr="008618F1" w:rsidRDefault="000B6A03" w:rsidP="000B6A03">
      <w:pPr>
        <w:spacing w:line="360" w:lineRule="auto"/>
        <w:ind w:left="284" w:right="284"/>
        <w:rPr>
          <w:bCs/>
          <w:szCs w:val="24"/>
        </w:rPr>
      </w:pPr>
      <w:r w:rsidRPr="008618F1">
        <w:rPr>
          <w:szCs w:val="24"/>
        </w:rPr>
        <w:lastRenderedPageBreak/>
        <w:t>Согласно СН 2.2.4/2.1.8.562-96 «</w:t>
      </w:r>
      <w:r w:rsidRPr="008618F1">
        <w:rPr>
          <w:bCs/>
          <w:szCs w:val="24"/>
        </w:rPr>
        <w:t>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55</w:t>
      </w:r>
      <w:r w:rsidRPr="008618F1">
        <w:rPr>
          <w:b/>
          <w:bCs/>
          <w:szCs w:val="24"/>
        </w:rPr>
        <w:t xml:space="preserve"> дБА</w:t>
      </w:r>
      <w:r w:rsidRPr="008618F1">
        <w:rPr>
          <w:bCs/>
          <w:szCs w:val="24"/>
        </w:rPr>
        <w:t>.</w:t>
      </w:r>
    </w:p>
    <w:p w:rsidR="000B6A03" w:rsidRPr="008618F1" w:rsidRDefault="000B6A03" w:rsidP="000B6A03">
      <w:pPr>
        <w:spacing w:line="360" w:lineRule="auto"/>
        <w:ind w:left="284" w:right="284" w:firstLine="851"/>
      </w:pPr>
      <w:r w:rsidRPr="008618F1">
        <w:rPr>
          <w:szCs w:val="24"/>
        </w:rPr>
        <w:t xml:space="preserve">Уровень звука в помещении жилого дома с учетом поправки </w:t>
      </w:r>
      <w:r w:rsidRPr="008618F1">
        <w:t xml:space="preserve">-15дБА на звукоизоляцию окна с открытой форточкой составит </w:t>
      </w:r>
      <w:r>
        <w:rPr>
          <w:b/>
        </w:rPr>
        <w:t>38,8</w:t>
      </w:r>
      <w:r w:rsidRPr="008618F1">
        <w:rPr>
          <w:b/>
        </w:rPr>
        <w:t xml:space="preserve"> дБА</w:t>
      </w:r>
      <w:r w:rsidRPr="008618F1">
        <w:t>.</w:t>
      </w:r>
    </w:p>
    <w:p w:rsidR="000B6A03" w:rsidRPr="008618F1" w:rsidRDefault="000B6A03" w:rsidP="000B6A03">
      <w:pPr>
        <w:spacing w:line="360" w:lineRule="auto"/>
        <w:ind w:left="284" w:right="284" w:firstLine="851"/>
        <w:rPr>
          <w:bCs/>
          <w:szCs w:val="24"/>
        </w:rPr>
      </w:pPr>
      <w:r w:rsidRPr="008618F1">
        <w:rPr>
          <w:szCs w:val="24"/>
        </w:rPr>
        <w:t>Согласно СН 2.2.4/2.1.8.562-96 «</w:t>
      </w:r>
      <w:r w:rsidRPr="008618F1">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8618F1">
        <w:rPr>
          <w:b/>
          <w:bCs/>
          <w:szCs w:val="24"/>
        </w:rPr>
        <w:t>40 дБА</w:t>
      </w:r>
      <w:r w:rsidRPr="008618F1">
        <w:rPr>
          <w:bCs/>
          <w:szCs w:val="24"/>
        </w:rPr>
        <w:t>.</w:t>
      </w:r>
    </w:p>
    <w:p w:rsidR="000B6A03" w:rsidRDefault="000B6A03" w:rsidP="00491B74">
      <w:pPr>
        <w:spacing w:line="360" w:lineRule="auto"/>
        <w:ind w:left="284" w:right="284" w:firstLine="851"/>
        <w:rPr>
          <w:b/>
          <w:i/>
          <w:szCs w:val="24"/>
        </w:rPr>
      </w:pPr>
    </w:p>
    <w:p w:rsidR="00491B74" w:rsidRPr="00CC43FC" w:rsidRDefault="00491B74" w:rsidP="00491B74">
      <w:pPr>
        <w:spacing w:line="360" w:lineRule="auto"/>
        <w:ind w:left="284" w:right="284" w:firstLine="851"/>
        <w:rPr>
          <w:b/>
          <w:i/>
          <w:szCs w:val="24"/>
        </w:rPr>
      </w:pPr>
      <w:r w:rsidRPr="00CC43FC">
        <w:rPr>
          <w:b/>
          <w:i/>
          <w:szCs w:val="24"/>
        </w:rPr>
        <w:t>Расчетная точка №</w:t>
      </w:r>
      <w:r w:rsidR="00D5572F" w:rsidRPr="00CC43FC">
        <w:rPr>
          <w:b/>
          <w:i/>
          <w:szCs w:val="24"/>
        </w:rPr>
        <w:t>3</w:t>
      </w:r>
      <w:r w:rsidRPr="00CC43FC">
        <w:rPr>
          <w:b/>
          <w:i/>
          <w:szCs w:val="24"/>
        </w:rPr>
        <w:t xml:space="preserve"> – фасад жилого дома (нижний этаж)</w:t>
      </w:r>
    </w:p>
    <w:p w:rsidR="008618F1" w:rsidRPr="000D7040" w:rsidRDefault="008618F1" w:rsidP="008618F1">
      <w:pPr>
        <w:spacing w:line="360" w:lineRule="auto"/>
        <w:ind w:left="284" w:right="284" w:firstLine="851"/>
      </w:pPr>
      <w:r w:rsidRPr="000D7040">
        <w:rPr>
          <w:szCs w:val="24"/>
        </w:rPr>
        <w:t xml:space="preserve">Буровой станок: </w:t>
      </w:r>
      <w:r w:rsidRPr="000D7040">
        <w:rPr>
          <w:szCs w:val="24"/>
          <w:lang w:val="en-US"/>
        </w:rPr>
        <w:t>r</w:t>
      </w:r>
      <w:r w:rsidRPr="000D7040">
        <w:rPr>
          <w:szCs w:val="24"/>
        </w:rPr>
        <w:t xml:space="preserve"> = </w:t>
      </w:r>
      <w:r w:rsidR="000B6A03">
        <w:rPr>
          <w:szCs w:val="24"/>
        </w:rPr>
        <w:t>125</w:t>
      </w:r>
      <w:r w:rsidRPr="000D7040">
        <w:rPr>
          <w:szCs w:val="24"/>
        </w:rPr>
        <w:t xml:space="preserve">м  </w:t>
      </w:r>
      <w:r w:rsidR="000B6A03" w:rsidRPr="000D7040">
        <w:rPr>
          <w:position w:val="-10"/>
        </w:rPr>
        <w:object w:dxaOrig="4000" w:dyaOrig="320">
          <v:shape id="_x0000_i1074" type="#_x0000_t75" style="width:200.95pt;height:15.05pt" o:ole="">
            <v:imagedata r:id="rId146" o:title=""/>
          </v:shape>
          <o:OLEObject Type="Embed" ProgID="Equation.3" ShapeID="_x0000_i1074" DrawAspect="Content" ObjectID="_1370093193" r:id="rId147"/>
        </w:object>
      </w:r>
      <w:r w:rsidRPr="000D7040">
        <w:t xml:space="preserve"> дБА</w:t>
      </w:r>
    </w:p>
    <w:p w:rsidR="008618F1" w:rsidRPr="000D7040" w:rsidRDefault="008618F1" w:rsidP="008618F1">
      <w:pPr>
        <w:spacing w:line="360" w:lineRule="auto"/>
        <w:ind w:left="284" w:right="284" w:firstLine="851"/>
      </w:pPr>
      <w:r w:rsidRPr="000D7040">
        <w:t xml:space="preserve">КамАЗ: </w:t>
      </w:r>
      <w:r w:rsidRPr="000D7040">
        <w:rPr>
          <w:lang w:val="en-US"/>
        </w:rPr>
        <w:t>r</w:t>
      </w:r>
      <w:r w:rsidRPr="000D7040">
        <w:t xml:space="preserve"> = </w:t>
      </w:r>
      <w:r w:rsidR="000B6A03">
        <w:t>20</w:t>
      </w:r>
      <w:r w:rsidRPr="000D7040">
        <w:t xml:space="preserve">м  </w:t>
      </w:r>
      <w:r w:rsidR="000B6A03" w:rsidRPr="000D7040">
        <w:rPr>
          <w:position w:val="-10"/>
        </w:rPr>
        <w:object w:dxaOrig="3820" w:dyaOrig="320">
          <v:shape id="_x0000_i1075" type="#_x0000_t75" style="width:191.3pt;height:15.05pt" o:ole="">
            <v:imagedata r:id="rId148" o:title=""/>
          </v:shape>
          <o:OLEObject Type="Embed" ProgID="Equation.3" ShapeID="_x0000_i1075" DrawAspect="Content" ObjectID="_1370093194" r:id="rId149"/>
        </w:object>
      </w:r>
      <w:r w:rsidRPr="000D7040">
        <w:t>дБА</w:t>
      </w:r>
    </w:p>
    <w:p w:rsidR="008618F1" w:rsidRPr="00DC2077" w:rsidRDefault="008618F1" w:rsidP="008618F1">
      <w:pPr>
        <w:spacing w:line="360" w:lineRule="auto"/>
        <w:ind w:left="284" w:right="284" w:firstLine="851"/>
        <w:rPr>
          <w:highlight w:val="yellow"/>
        </w:rPr>
      </w:pPr>
      <w:r w:rsidRPr="000D7040">
        <w:rPr>
          <w:szCs w:val="24"/>
        </w:rPr>
        <w:t xml:space="preserve">Кран: </w:t>
      </w:r>
      <w:r w:rsidRPr="000D7040">
        <w:rPr>
          <w:szCs w:val="24"/>
          <w:lang w:val="en-US"/>
        </w:rPr>
        <w:t>r</w:t>
      </w:r>
      <w:r w:rsidRPr="000D7040">
        <w:rPr>
          <w:szCs w:val="24"/>
        </w:rPr>
        <w:t xml:space="preserve"> = </w:t>
      </w:r>
      <w:r w:rsidR="000B6A03">
        <w:rPr>
          <w:szCs w:val="24"/>
        </w:rPr>
        <w:t>88</w:t>
      </w:r>
      <w:r w:rsidRPr="000D7040">
        <w:rPr>
          <w:szCs w:val="24"/>
        </w:rPr>
        <w:t xml:space="preserve">м  </w:t>
      </w:r>
      <w:r w:rsidR="000B6A03" w:rsidRPr="000D7040">
        <w:rPr>
          <w:position w:val="-10"/>
        </w:rPr>
        <w:object w:dxaOrig="3879" w:dyaOrig="320">
          <v:shape id="_x0000_i1076" type="#_x0000_t75" style="width:194.5pt;height:15.05pt" o:ole="">
            <v:imagedata r:id="rId150" o:title=""/>
          </v:shape>
          <o:OLEObject Type="Embed" ProgID="Equation.3" ShapeID="_x0000_i1076" DrawAspect="Content" ObjectID="_1370093195" r:id="rId151"/>
        </w:object>
      </w:r>
      <w:r w:rsidRPr="000D7040">
        <w:t>дБА</w:t>
      </w:r>
    </w:p>
    <w:p w:rsidR="00491B74" w:rsidRPr="00CC43FC" w:rsidRDefault="00491B74" w:rsidP="00491B74">
      <w:pPr>
        <w:spacing w:line="360" w:lineRule="auto"/>
        <w:ind w:left="284" w:right="284" w:firstLine="851"/>
      </w:pPr>
      <w:r w:rsidRPr="00CC43FC">
        <w:t>Суммарный уровень звука в расчетной точке составит:</w:t>
      </w:r>
    </w:p>
    <w:p w:rsidR="00491B74" w:rsidRPr="00CC43FC" w:rsidRDefault="000B6A03" w:rsidP="00491B74">
      <w:pPr>
        <w:spacing w:line="360" w:lineRule="auto"/>
        <w:ind w:left="284" w:right="284" w:firstLine="851"/>
      </w:pPr>
      <w:r w:rsidRPr="00CC43FC">
        <w:rPr>
          <w:b/>
          <w:position w:val="-14"/>
        </w:rPr>
        <w:object w:dxaOrig="4840" w:dyaOrig="400">
          <v:shape id="_x0000_i1077" type="#_x0000_t75" style="width:242.85pt;height:20.4pt" o:ole="">
            <v:imagedata r:id="rId152" o:title=""/>
          </v:shape>
          <o:OLEObject Type="Embed" ProgID="Equation.3" ShapeID="_x0000_i1077" DrawAspect="Content" ObjectID="_1370093196" r:id="rId153"/>
        </w:object>
      </w:r>
      <w:r w:rsidR="00491B74" w:rsidRPr="00CC43FC">
        <w:rPr>
          <w:b/>
        </w:rPr>
        <w:t xml:space="preserve"> </w:t>
      </w:r>
      <w:r w:rsidR="00491B74" w:rsidRPr="00CC43FC">
        <w:t>дБА</w:t>
      </w:r>
    </w:p>
    <w:p w:rsidR="00491B74" w:rsidRPr="00CC43FC" w:rsidRDefault="00491B74" w:rsidP="00491B74">
      <w:pPr>
        <w:spacing w:line="360" w:lineRule="auto"/>
        <w:ind w:left="284" w:right="284" w:firstLine="851"/>
        <w:rPr>
          <w:bCs/>
          <w:szCs w:val="24"/>
        </w:rPr>
      </w:pPr>
      <w:r w:rsidRPr="00CC43FC">
        <w:rPr>
          <w:szCs w:val="24"/>
        </w:rPr>
        <w:t>Согласно СН 2.2.4/2.1.8.562-96 «</w:t>
      </w:r>
      <w:r w:rsidRPr="00CC43FC">
        <w:rPr>
          <w:bCs/>
          <w:szCs w:val="24"/>
        </w:rPr>
        <w:t>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55</w:t>
      </w:r>
      <w:r w:rsidRPr="00CC43FC">
        <w:rPr>
          <w:b/>
          <w:bCs/>
          <w:szCs w:val="24"/>
        </w:rPr>
        <w:t xml:space="preserve"> дБА</w:t>
      </w:r>
      <w:r w:rsidRPr="00CC43FC">
        <w:rPr>
          <w:bCs/>
          <w:szCs w:val="24"/>
        </w:rPr>
        <w:t>.</w:t>
      </w:r>
    </w:p>
    <w:p w:rsidR="00491B74" w:rsidRPr="00CC43FC" w:rsidRDefault="00491B74" w:rsidP="00491B74">
      <w:pPr>
        <w:spacing w:line="360" w:lineRule="auto"/>
        <w:ind w:left="284" w:right="284" w:firstLine="851"/>
      </w:pPr>
      <w:r w:rsidRPr="00CC43FC">
        <w:rPr>
          <w:szCs w:val="24"/>
        </w:rPr>
        <w:t xml:space="preserve">Уровень звука в помещении жилого дома с учетом поправки </w:t>
      </w:r>
      <w:r w:rsidRPr="00CC43FC">
        <w:t>-1</w:t>
      </w:r>
      <w:r w:rsidR="00CC43FC" w:rsidRPr="00CC43FC">
        <w:t>5</w:t>
      </w:r>
      <w:r w:rsidRPr="00CC43FC">
        <w:t xml:space="preserve">дБА на звукоизоляцию окна с открытой </w:t>
      </w:r>
      <w:r w:rsidRPr="00EC769F">
        <w:t xml:space="preserve">форточкой составит </w:t>
      </w:r>
      <w:r w:rsidR="003C3BBE" w:rsidRPr="00EC769F">
        <w:rPr>
          <w:b/>
        </w:rPr>
        <w:t>45,4</w:t>
      </w:r>
      <w:r w:rsidR="00CC43FC" w:rsidRPr="00EC769F">
        <w:rPr>
          <w:b/>
        </w:rPr>
        <w:t xml:space="preserve"> </w:t>
      </w:r>
      <w:r w:rsidRPr="00EC769F">
        <w:rPr>
          <w:b/>
        </w:rPr>
        <w:t>дБА</w:t>
      </w:r>
      <w:r w:rsidRPr="00EC769F">
        <w:t>.</w:t>
      </w:r>
    </w:p>
    <w:p w:rsidR="00491B74" w:rsidRPr="00CC43FC" w:rsidRDefault="00491B74" w:rsidP="00491B74">
      <w:pPr>
        <w:spacing w:line="360" w:lineRule="auto"/>
        <w:ind w:left="284" w:right="284" w:firstLine="851"/>
        <w:rPr>
          <w:bCs/>
          <w:szCs w:val="24"/>
        </w:rPr>
      </w:pPr>
      <w:r w:rsidRPr="00CC43FC">
        <w:rPr>
          <w:szCs w:val="24"/>
        </w:rPr>
        <w:t>Согласно СН 2.2.4/2.1.8.562-96 «</w:t>
      </w:r>
      <w:r w:rsidRPr="00CC43FC">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CC43FC">
        <w:rPr>
          <w:b/>
          <w:bCs/>
          <w:szCs w:val="24"/>
        </w:rPr>
        <w:t>40 дБА</w:t>
      </w:r>
      <w:r w:rsidRPr="00CC43FC">
        <w:rPr>
          <w:bCs/>
          <w:szCs w:val="24"/>
        </w:rPr>
        <w:t>.</w:t>
      </w:r>
    </w:p>
    <w:p w:rsidR="00D5572F" w:rsidRPr="00DC2077" w:rsidRDefault="00D5572F" w:rsidP="00491B74">
      <w:pPr>
        <w:spacing w:line="360" w:lineRule="auto"/>
        <w:ind w:left="284" w:right="284" w:firstLine="851"/>
        <w:rPr>
          <w:bCs/>
          <w:szCs w:val="24"/>
          <w:highlight w:val="yellow"/>
        </w:rPr>
      </w:pPr>
    </w:p>
    <w:p w:rsidR="00491B74" w:rsidRPr="00BA7FD1" w:rsidRDefault="00491B74" w:rsidP="00491B74">
      <w:pPr>
        <w:spacing w:line="360" w:lineRule="auto"/>
        <w:ind w:left="284" w:right="284" w:firstLine="851"/>
        <w:rPr>
          <w:b/>
          <w:i/>
          <w:szCs w:val="24"/>
        </w:rPr>
      </w:pPr>
      <w:r w:rsidRPr="00BA7FD1">
        <w:rPr>
          <w:b/>
          <w:i/>
          <w:szCs w:val="24"/>
        </w:rPr>
        <w:t>Расчетная точка №</w:t>
      </w:r>
      <w:r w:rsidR="00D5572F" w:rsidRPr="00BA7FD1">
        <w:rPr>
          <w:b/>
          <w:i/>
          <w:szCs w:val="24"/>
        </w:rPr>
        <w:t>3</w:t>
      </w:r>
      <w:r w:rsidRPr="00BA7FD1">
        <w:rPr>
          <w:b/>
          <w:i/>
          <w:szCs w:val="24"/>
        </w:rPr>
        <w:t xml:space="preserve"> – фасад жилого дома (верхний этаж)</w:t>
      </w:r>
    </w:p>
    <w:p w:rsidR="00CC43FC" w:rsidRPr="000D7040" w:rsidRDefault="00CC43FC" w:rsidP="00CC43FC">
      <w:pPr>
        <w:spacing w:line="360" w:lineRule="auto"/>
        <w:ind w:left="284" w:right="284" w:firstLine="851"/>
      </w:pPr>
      <w:r w:rsidRPr="000D7040">
        <w:rPr>
          <w:szCs w:val="24"/>
        </w:rPr>
        <w:t xml:space="preserve">Буровой станок: </w:t>
      </w:r>
      <w:r w:rsidRPr="000D7040">
        <w:rPr>
          <w:szCs w:val="24"/>
          <w:lang w:val="en-US"/>
        </w:rPr>
        <w:t>r</w:t>
      </w:r>
      <w:r w:rsidRPr="000D7040">
        <w:rPr>
          <w:szCs w:val="24"/>
        </w:rPr>
        <w:t xml:space="preserve"> = </w:t>
      </w:r>
      <w:r w:rsidR="00CD409E">
        <w:rPr>
          <w:szCs w:val="24"/>
        </w:rPr>
        <w:t>127,4</w:t>
      </w:r>
      <w:r w:rsidRPr="000D7040">
        <w:rPr>
          <w:szCs w:val="24"/>
        </w:rPr>
        <w:t xml:space="preserve">м  </w:t>
      </w:r>
      <w:r w:rsidR="00CD409E" w:rsidRPr="000D7040">
        <w:rPr>
          <w:position w:val="-10"/>
        </w:rPr>
        <w:object w:dxaOrig="4140" w:dyaOrig="320">
          <v:shape id="_x0000_i1078" type="#_x0000_t75" style="width:207.4pt;height:15.05pt" o:ole="">
            <v:imagedata r:id="rId154" o:title=""/>
          </v:shape>
          <o:OLEObject Type="Embed" ProgID="Equation.3" ShapeID="_x0000_i1078" DrawAspect="Content" ObjectID="_1370093197" r:id="rId155"/>
        </w:object>
      </w:r>
      <w:r w:rsidRPr="000D7040">
        <w:t xml:space="preserve"> дБА</w:t>
      </w:r>
    </w:p>
    <w:p w:rsidR="00CC43FC" w:rsidRPr="000D7040" w:rsidRDefault="00CC43FC" w:rsidP="00CC43FC">
      <w:pPr>
        <w:spacing w:line="360" w:lineRule="auto"/>
        <w:ind w:left="284" w:right="284" w:firstLine="851"/>
      </w:pPr>
      <w:r w:rsidRPr="000D7040">
        <w:t xml:space="preserve">КамАЗ: </w:t>
      </w:r>
      <w:r w:rsidRPr="000D7040">
        <w:rPr>
          <w:lang w:val="en-US"/>
        </w:rPr>
        <w:t>r</w:t>
      </w:r>
      <w:r w:rsidRPr="000D7040">
        <w:t xml:space="preserve"> = </w:t>
      </w:r>
      <w:r w:rsidR="00CD409E">
        <w:t>31,2</w:t>
      </w:r>
      <w:r w:rsidRPr="000D7040">
        <w:t xml:space="preserve">м  </w:t>
      </w:r>
      <w:r w:rsidR="00CD409E" w:rsidRPr="000D7040">
        <w:rPr>
          <w:position w:val="-10"/>
        </w:rPr>
        <w:object w:dxaOrig="3960" w:dyaOrig="320">
          <v:shape id="_x0000_i1079" type="#_x0000_t75" style="width:198.8pt;height:15.05pt" o:ole="">
            <v:imagedata r:id="rId156" o:title=""/>
          </v:shape>
          <o:OLEObject Type="Embed" ProgID="Equation.3" ShapeID="_x0000_i1079" DrawAspect="Content" ObjectID="_1370093198" r:id="rId157"/>
        </w:object>
      </w:r>
      <w:r w:rsidRPr="000D7040">
        <w:t>дБА</w:t>
      </w:r>
    </w:p>
    <w:p w:rsidR="00CC43FC" w:rsidRPr="00DC2077" w:rsidRDefault="00CC43FC" w:rsidP="00CC43FC">
      <w:pPr>
        <w:spacing w:line="360" w:lineRule="auto"/>
        <w:ind w:left="284" w:right="284" w:firstLine="851"/>
        <w:rPr>
          <w:highlight w:val="yellow"/>
        </w:rPr>
      </w:pPr>
      <w:r w:rsidRPr="000D7040">
        <w:rPr>
          <w:szCs w:val="24"/>
        </w:rPr>
        <w:t xml:space="preserve">Кран: </w:t>
      </w:r>
      <w:r w:rsidRPr="000D7040">
        <w:rPr>
          <w:szCs w:val="24"/>
          <w:lang w:val="en-US"/>
        </w:rPr>
        <w:t>r</w:t>
      </w:r>
      <w:r w:rsidRPr="000D7040">
        <w:rPr>
          <w:szCs w:val="24"/>
        </w:rPr>
        <w:t xml:space="preserve"> = 4</w:t>
      </w:r>
      <w:r w:rsidR="00BA7FD1">
        <w:rPr>
          <w:szCs w:val="24"/>
        </w:rPr>
        <w:t>5,6</w:t>
      </w:r>
      <w:r w:rsidRPr="000D7040">
        <w:rPr>
          <w:szCs w:val="24"/>
        </w:rPr>
        <w:t xml:space="preserve">м  </w:t>
      </w:r>
      <w:r w:rsidR="00CD409E" w:rsidRPr="000D7040">
        <w:rPr>
          <w:position w:val="-10"/>
        </w:rPr>
        <w:object w:dxaOrig="4060" w:dyaOrig="320">
          <v:shape id="_x0000_i1080" type="#_x0000_t75" style="width:205.25pt;height:15.05pt" o:ole="">
            <v:imagedata r:id="rId158" o:title=""/>
          </v:shape>
          <o:OLEObject Type="Embed" ProgID="Equation.3" ShapeID="_x0000_i1080" DrawAspect="Content" ObjectID="_1370093199" r:id="rId159"/>
        </w:object>
      </w:r>
      <w:r w:rsidRPr="000D7040">
        <w:t>дБА</w:t>
      </w:r>
    </w:p>
    <w:p w:rsidR="00CC43FC" w:rsidRPr="00CC43FC" w:rsidRDefault="00CC43FC" w:rsidP="00CC43FC">
      <w:pPr>
        <w:spacing w:line="360" w:lineRule="auto"/>
        <w:ind w:left="284" w:right="284" w:firstLine="851"/>
      </w:pPr>
      <w:r w:rsidRPr="00CC43FC">
        <w:t>Суммарный уровень звука в расчетной точке составит:</w:t>
      </w:r>
    </w:p>
    <w:p w:rsidR="00AF04B2" w:rsidRDefault="00CD409E" w:rsidP="00CC43FC">
      <w:pPr>
        <w:spacing w:line="360" w:lineRule="auto"/>
        <w:ind w:left="284" w:right="284" w:firstLine="851"/>
      </w:pPr>
      <w:r w:rsidRPr="00CC43FC">
        <w:rPr>
          <w:b/>
          <w:position w:val="-14"/>
        </w:rPr>
        <w:object w:dxaOrig="4800" w:dyaOrig="400">
          <v:shape id="_x0000_i1081" type="#_x0000_t75" style="width:239.65pt;height:20.4pt" o:ole="">
            <v:imagedata r:id="rId160" o:title=""/>
          </v:shape>
          <o:OLEObject Type="Embed" ProgID="Equation.3" ShapeID="_x0000_i1081" DrawAspect="Content" ObjectID="_1370093200" r:id="rId161"/>
        </w:object>
      </w:r>
      <w:r w:rsidR="00CC43FC" w:rsidRPr="00CC43FC">
        <w:rPr>
          <w:b/>
        </w:rPr>
        <w:t xml:space="preserve"> </w:t>
      </w:r>
      <w:r w:rsidR="00CC43FC" w:rsidRPr="00CC43FC">
        <w:t>дБА</w:t>
      </w:r>
    </w:p>
    <w:p w:rsidR="00AF04B2" w:rsidRDefault="00AF04B2" w:rsidP="00CC43FC">
      <w:pPr>
        <w:spacing w:line="360" w:lineRule="auto"/>
        <w:ind w:left="284" w:right="284" w:firstLine="851"/>
        <w:sectPr w:rsidR="00AF04B2" w:rsidSect="007E3E80">
          <w:headerReference w:type="default" r:id="rId162"/>
          <w:footerReference w:type="default" r:id="rId163"/>
          <w:pgSz w:w="11907" w:h="16840" w:code="9"/>
          <w:pgMar w:top="1134" w:right="352" w:bottom="397" w:left="1134" w:header="0" w:footer="0" w:gutter="0"/>
          <w:cols w:space="720"/>
        </w:sectPr>
      </w:pPr>
    </w:p>
    <w:p w:rsidR="00491B74" w:rsidRPr="00DC2077" w:rsidRDefault="00491B74" w:rsidP="00491B74">
      <w:pPr>
        <w:spacing w:line="360" w:lineRule="auto"/>
        <w:ind w:left="284" w:right="284" w:firstLine="851"/>
        <w:rPr>
          <w:b/>
          <w:i/>
          <w:szCs w:val="24"/>
          <w:highlight w:val="yellow"/>
        </w:rPr>
      </w:pPr>
    </w:p>
    <w:p w:rsidR="00491B74" w:rsidRPr="00BA7FD1" w:rsidRDefault="00491B74" w:rsidP="00491B74">
      <w:pPr>
        <w:spacing w:line="360" w:lineRule="auto"/>
        <w:ind w:left="284" w:right="284" w:firstLine="851"/>
        <w:rPr>
          <w:bCs/>
          <w:szCs w:val="24"/>
        </w:rPr>
      </w:pPr>
      <w:r w:rsidRPr="00BA7FD1">
        <w:rPr>
          <w:szCs w:val="24"/>
        </w:rPr>
        <w:t>Согласно СН 2.2.4/2.1.8.562-96 «</w:t>
      </w:r>
      <w:r w:rsidRPr="00BA7FD1">
        <w:rPr>
          <w:bCs/>
          <w:szCs w:val="24"/>
        </w:rPr>
        <w:t>Шум на рабочих местах, в помещениях жилых, общественных зданий и на территории жилой застройки» таблица 3 допустимый уровень шума на территории, прилегающей к жилым домам, составляет 55</w:t>
      </w:r>
      <w:r w:rsidRPr="00BA7FD1">
        <w:rPr>
          <w:b/>
          <w:bCs/>
          <w:szCs w:val="24"/>
        </w:rPr>
        <w:t xml:space="preserve"> дБА</w:t>
      </w:r>
      <w:r w:rsidRPr="00BA7FD1">
        <w:rPr>
          <w:bCs/>
          <w:szCs w:val="24"/>
        </w:rPr>
        <w:t>.</w:t>
      </w:r>
    </w:p>
    <w:p w:rsidR="00491B74" w:rsidRPr="00BA7FD1" w:rsidRDefault="00491B74" w:rsidP="00491B74">
      <w:pPr>
        <w:spacing w:line="360" w:lineRule="auto"/>
        <w:ind w:left="284" w:right="284" w:firstLine="851"/>
      </w:pPr>
      <w:r w:rsidRPr="00BA7FD1">
        <w:rPr>
          <w:szCs w:val="24"/>
        </w:rPr>
        <w:t xml:space="preserve">Уровень звука в помещении жилого дома с учетом поправки </w:t>
      </w:r>
      <w:r w:rsidRPr="00BA7FD1">
        <w:t>-1</w:t>
      </w:r>
      <w:r w:rsidR="00BA7FD1" w:rsidRPr="00BA7FD1">
        <w:t>5</w:t>
      </w:r>
      <w:r w:rsidRPr="00BA7FD1">
        <w:t xml:space="preserve">дБА на звукоизоляцию окна с открытой форточкой </w:t>
      </w:r>
      <w:r w:rsidRPr="00EC769F">
        <w:t xml:space="preserve">составит </w:t>
      </w:r>
      <w:r w:rsidR="00CD409E" w:rsidRPr="00EC769F">
        <w:rPr>
          <w:b/>
        </w:rPr>
        <w:t xml:space="preserve">43,8 </w:t>
      </w:r>
      <w:r w:rsidRPr="00EC769F">
        <w:rPr>
          <w:b/>
        </w:rPr>
        <w:t>дБА</w:t>
      </w:r>
      <w:r w:rsidRPr="00EC769F">
        <w:t>.</w:t>
      </w:r>
    </w:p>
    <w:p w:rsidR="00491B74" w:rsidRPr="00BA7FD1" w:rsidRDefault="00491B74" w:rsidP="00491B74">
      <w:pPr>
        <w:spacing w:line="360" w:lineRule="auto"/>
        <w:ind w:left="284" w:right="284" w:firstLine="851"/>
        <w:rPr>
          <w:bCs/>
          <w:szCs w:val="24"/>
        </w:rPr>
      </w:pPr>
      <w:r w:rsidRPr="00BA7FD1">
        <w:rPr>
          <w:szCs w:val="24"/>
        </w:rPr>
        <w:t>Согласно СН 2.2.4/2.1.8.562-96 «</w:t>
      </w:r>
      <w:r w:rsidRPr="00BA7FD1">
        <w:rPr>
          <w:bCs/>
          <w:szCs w:val="24"/>
        </w:rPr>
        <w:t xml:space="preserve">Шум на рабочих местах, в помещениях жилых, общественных зданий и на территории жилой застройки» таблица 3 допустимый уровень шума в жилых комнатах квартир составляет </w:t>
      </w:r>
      <w:r w:rsidRPr="00BA7FD1">
        <w:rPr>
          <w:b/>
          <w:bCs/>
          <w:szCs w:val="24"/>
        </w:rPr>
        <w:t>40 дБА</w:t>
      </w:r>
      <w:r w:rsidRPr="00BA7FD1">
        <w:rPr>
          <w:bCs/>
          <w:szCs w:val="24"/>
        </w:rPr>
        <w:t>.</w:t>
      </w:r>
    </w:p>
    <w:p w:rsidR="00491B74" w:rsidRPr="00DC2077" w:rsidRDefault="00491B74" w:rsidP="00491B74">
      <w:pPr>
        <w:spacing w:line="360" w:lineRule="auto"/>
        <w:ind w:left="284" w:right="284" w:firstLine="851"/>
        <w:rPr>
          <w:bCs/>
          <w:szCs w:val="24"/>
          <w:highlight w:val="yellow"/>
        </w:rPr>
      </w:pPr>
    </w:p>
    <w:p w:rsidR="00491B74" w:rsidRPr="00BA7FD1" w:rsidRDefault="00491B74" w:rsidP="00491B74">
      <w:pPr>
        <w:spacing w:line="360" w:lineRule="auto"/>
        <w:ind w:left="284" w:right="284" w:firstLine="851"/>
        <w:rPr>
          <w:bCs/>
          <w:szCs w:val="24"/>
        </w:rPr>
      </w:pPr>
      <w:r w:rsidRPr="00BA7FD1">
        <w:rPr>
          <w:bCs/>
          <w:szCs w:val="24"/>
        </w:rPr>
        <w:t xml:space="preserve">Результаты расчетов максимального и эквивалентного уровней звукового давления в расчетных точках сведены в таблицу </w:t>
      </w:r>
      <w:r w:rsidR="00D5572F" w:rsidRPr="00BA7FD1">
        <w:rPr>
          <w:bCs/>
          <w:szCs w:val="24"/>
        </w:rPr>
        <w:t>5</w:t>
      </w:r>
      <w:r w:rsidRPr="00BA7FD1">
        <w:rPr>
          <w:bCs/>
          <w:szCs w:val="24"/>
        </w:rPr>
        <w:t>.</w:t>
      </w:r>
      <w:r w:rsidR="006C0B9A">
        <w:rPr>
          <w:bCs/>
          <w:szCs w:val="24"/>
        </w:rPr>
        <w:t>1</w:t>
      </w:r>
      <w:r w:rsidR="007F4F67" w:rsidRPr="00BA7FD1">
        <w:rPr>
          <w:bCs/>
          <w:szCs w:val="24"/>
        </w:rPr>
        <w:t>.</w:t>
      </w:r>
      <w:r w:rsidR="006C0B9A">
        <w:rPr>
          <w:bCs/>
          <w:szCs w:val="24"/>
        </w:rPr>
        <w:t>4</w:t>
      </w:r>
    </w:p>
    <w:p w:rsidR="00491B74" w:rsidRPr="00BA7FD1" w:rsidRDefault="00491B74" w:rsidP="00491B74">
      <w:pPr>
        <w:shd w:val="clear" w:color="auto" w:fill="FFFFFF"/>
        <w:spacing w:line="360" w:lineRule="auto"/>
        <w:ind w:left="284" w:right="284" w:firstLine="851"/>
        <w:rPr>
          <w:szCs w:val="24"/>
        </w:rPr>
      </w:pPr>
      <w:r w:rsidRPr="00BA7FD1">
        <w:rPr>
          <w:szCs w:val="24"/>
        </w:rPr>
        <w:t xml:space="preserve">Таблица </w:t>
      </w:r>
      <w:r w:rsidR="007F4F67" w:rsidRPr="00BA7FD1">
        <w:rPr>
          <w:szCs w:val="24"/>
        </w:rPr>
        <w:t>5.</w:t>
      </w:r>
      <w:r w:rsidR="006C0B9A">
        <w:rPr>
          <w:szCs w:val="24"/>
        </w:rPr>
        <w:t>1</w:t>
      </w:r>
      <w:r w:rsidR="007F4F67" w:rsidRPr="00BA7FD1">
        <w:rPr>
          <w:szCs w:val="24"/>
        </w:rPr>
        <w:t>.</w:t>
      </w:r>
      <w:r w:rsidR="006C0B9A">
        <w:rPr>
          <w:szCs w:val="24"/>
        </w:rPr>
        <w:t>4</w:t>
      </w:r>
    </w:p>
    <w:tbl>
      <w:tblPr>
        <w:tblW w:w="7387" w:type="dxa"/>
        <w:jc w:val="center"/>
        <w:tblInd w:w="98" w:type="dxa"/>
        <w:tblLook w:val="04A0"/>
      </w:tblPr>
      <w:tblGrid>
        <w:gridCol w:w="719"/>
        <w:gridCol w:w="1039"/>
        <w:gridCol w:w="742"/>
        <w:gridCol w:w="1008"/>
        <w:gridCol w:w="897"/>
        <w:gridCol w:w="877"/>
        <w:gridCol w:w="636"/>
        <w:gridCol w:w="821"/>
        <w:gridCol w:w="648"/>
      </w:tblGrid>
      <w:tr w:rsidR="00491B74" w:rsidRPr="00522EDD" w:rsidTr="00984EFC">
        <w:trPr>
          <w:trHeight w:val="1018"/>
          <w:jc w:val="center"/>
        </w:trPr>
        <w:tc>
          <w:tcPr>
            <w:tcW w:w="71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r w:rsidRPr="00750226">
              <w:rPr>
                <w:b/>
                <w:bCs/>
                <w:szCs w:val="24"/>
              </w:rPr>
              <w:t>РТ</w:t>
            </w:r>
          </w:p>
        </w:tc>
        <w:tc>
          <w:tcPr>
            <w:tcW w:w="1781" w:type="dxa"/>
            <w:gridSpan w:val="2"/>
            <w:tcBorders>
              <w:top w:val="single" w:sz="8" w:space="0" w:color="auto"/>
              <w:left w:val="nil"/>
              <w:bottom w:val="single" w:sz="8" w:space="0" w:color="auto"/>
              <w:right w:val="single" w:sz="8" w:space="0" w:color="000000"/>
            </w:tcBorders>
            <w:shd w:val="clear" w:color="auto" w:fill="auto"/>
            <w:vAlign w:val="bottom"/>
            <w:hideMark/>
          </w:tcPr>
          <w:p w:rsidR="00491B74" w:rsidRPr="00750226" w:rsidRDefault="00491B74" w:rsidP="00491B74">
            <w:pPr>
              <w:jc w:val="center"/>
              <w:rPr>
                <w:b/>
                <w:bCs/>
                <w:szCs w:val="24"/>
              </w:rPr>
            </w:pPr>
            <w:r w:rsidRPr="00750226">
              <w:rPr>
                <w:b/>
                <w:bCs/>
                <w:szCs w:val="24"/>
              </w:rPr>
              <w:t>Прилегающая территория</w:t>
            </w:r>
          </w:p>
        </w:tc>
        <w:tc>
          <w:tcPr>
            <w:tcW w:w="1905" w:type="dxa"/>
            <w:gridSpan w:val="2"/>
            <w:tcBorders>
              <w:top w:val="single" w:sz="8" w:space="0" w:color="auto"/>
              <w:left w:val="nil"/>
              <w:bottom w:val="single" w:sz="8" w:space="0" w:color="auto"/>
              <w:right w:val="single" w:sz="8" w:space="0" w:color="000000"/>
            </w:tcBorders>
            <w:shd w:val="clear" w:color="auto" w:fill="auto"/>
            <w:vAlign w:val="bottom"/>
            <w:hideMark/>
          </w:tcPr>
          <w:p w:rsidR="00491B74" w:rsidRPr="00750226" w:rsidRDefault="00491B74" w:rsidP="00491B74">
            <w:pPr>
              <w:jc w:val="center"/>
              <w:rPr>
                <w:b/>
                <w:bCs/>
                <w:szCs w:val="24"/>
              </w:rPr>
            </w:pPr>
            <w:r w:rsidRPr="00750226">
              <w:rPr>
                <w:b/>
                <w:bCs/>
                <w:szCs w:val="24"/>
              </w:rPr>
              <w:t>Норматив для прилегающей территории</w:t>
            </w:r>
          </w:p>
        </w:tc>
        <w:tc>
          <w:tcPr>
            <w:tcW w:w="151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491B74" w:rsidRPr="00750226" w:rsidRDefault="00491B74" w:rsidP="00491B74">
            <w:pPr>
              <w:jc w:val="center"/>
              <w:rPr>
                <w:b/>
                <w:bCs/>
                <w:szCs w:val="24"/>
              </w:rPr>
            </w:pPr>
            <w:r w:rsidRPr="00750226">
              <w:rPr>
                <w:b/>
                <w:bCs/>
                <w:szCs w:val="24"/>
              </w:rPr>
              <w:t>Помещения</w:t>
            </w:r>
          </w:p>
        </w:tc>
        <w:tc>
          <w:tcPr>
            <w:tcW w:w="1469" w:type="dxa"/>
            <w:gridSpan w:val="2"/>
            <w:tcBorders>
              <w:top w:val="single" w:sz="8" w:space="0" w:color="auto"/>
              <w:left w:val="nil"/>
              <w:bottom w:val="single" w:sz="8" w:space="0" w:color="auto"/>
              <w:right w:val="single" w:sz="8" w:space="0" w:color="000000"/>
            </w:tcBorders>
            <w:shd w:val="clear" w:color="auto" w:fill="auto"/>
            <w:vAlign w:val="bottom"/>
            <w:hideMark/>
          </w:tcPr>
          <w:p w:rsidR="00491B74" w:rsidRPr="00750226" w:rsidRDefault="00491B74" w:rsidP="00491B74">
            <w:pPr>
              <w:jc w:val="center"/>
              <w:rPr>
                <w:b/>
                <w:bCs/>
                <w:szCs w:val="24"/>
              </w:rPr>
            </w:pPr>
            <w:r w:rsidRPr="00750226">
              <w:rPr>
                <w:b/>
                <w:bCs/>
                <w:szCs w:val="24"/>
              </w:rPr>
              <w:t>Норматив для помещений</w:t>
            </w:r>
          </w:p>
        </w:tc>
      </w:tr>
      <w:tr w:rsidR="00491B74" w:rsidRPr="00522EDD"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bottom"/>
            <w:hideMark/>
          </w:tcPr>
          <w:p w:rsidR="00491B74" w:rsidRPr="00750226" w:rsidRDefault="00491B74" w:rsidP="00491B74">
            <w:pPr>
              <w:jc w:val="center"/>
              <w:rPr>
                <w:szCs w:val="24"/>
              </w:rPr>
            </w:pPr>
            <w:r w:rsidRPr="00750226">
              <w:rPr>
                <w:szCs w:val="24"/>
              </w:rPr>
              <w:t> </w:t>
            </w:r>
          </w:p>
        </w:tc>
        <w:tc>
          <w:tcPr>
            <w:tcW w:w="1039"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r w:rsidRPr="00750226">
              <w:rPr>
                <w:b/>
                <w:bCs/>
                <w:szCs w:val="24"/>
              </w:rPr>
              <w:t>макс</w:t>
            </w:r>
          </w:p>
        </w:tc>
        <w:tc>
          <w:tcPr>
            <w:tcW w:w="742"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proofErr w:type="spellStart"/>
            <w:r w:rsidRPr="00750226">
              <w:rPr>
                <w:b/>
                <w:bCs/>
                <w:szCs w:val="24"/>
              </w:rPr>
              <w:t>экв</w:t>
            </w:r>
            <w:proofErr w:type="spellEnd"/>
          </w:p>
        </w:tc>
        <w:tc>
          <w:tcPr>
            <w:tcW w:w="1008"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r w:rsidRPr="00750226">
              <w:rPr>
                <w:b/>
                <w:bCs/>
                <w:szCs w:val="24"/>
              </w:rPr>
              <w:t>макс</w:t>
            </w:r>
          </w:p>
        </w:tc>
        <w:tc>
          <w:tcPr>
            <w:tcW w:w="897"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proofErr w:type="spellStart"/>
            <w:r w:rsidRPr="00750226">
              <w:rPr>
                <w:b/>
                <w:bCs/>
                <w:szCs w:val="24"/>
              </w:rPr>
              <w:t>экв</w:t>
            </w:r>
            <w:proofErr w:type="spellEnd"/>
          </w:p>
        </w:tc>
        <w:tc>
          <w:tcPr>
            <w:tcW w:w="877"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r w:rsidRPr="00750226">
              <w:rPr>
                <w:b/>
                <w:bCs/>
                <w:szCs w:val="24"/>
              </w:rPr>
              <w:t>макс</w:t>
            </w:r>
          </w:p>
        </w:tc>
        <w:tc>
          <w:tcPr>
            <w:tcW w:w="636"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proofErr w:type="spellStart"/>
            <w:r w:rsidRPr="00750226">
              <w:rPr>
                <w:b/>
                <w:bCs/>
                <w:szCs w:val="24"/>
              </w:rPr>
              <w:t>экв</w:t>
            </w:r>
            <w:proofErr w:type="spellEnd"/>
          </w:p>
        </w:tc>
        <w:tc>
          <w:tcPr>
            <w:tcW w:w="821"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r w:rsidRPr="00750226">
              <w:rPr>
                <w:b/>
                <w:bCs/>
                <w:szCs w:val="24"/>
              </w:rPr>
              <w:t>макс</w:t>
            </w:r>
          </w:p>
        </w:tc>
        <w:tc>
          <w:tcPr>
            <w:tcW w:w="648" w:type="dxa"/>
            <w:tcBorders>
              <w:top w:val="nil"/>
              <w:left w:val="nil"/>
              <w:bottom w:val="single" w:sz="8" w:space="0" w:color="auto"/>
              <w:right w:val="single" w:sz="8" w:space="0" w:color="auto"/>
            </w:tcBorders>
            <w:shd w:val="clear" w:color="auto" w:fill="auto"/>
            <w:noWrap/>
            <w:vAlign w:val="bottom"/>
            <w:hideMark/>
          </w:tcPr>
          <w:p w:rsidR="00491B74" w:rsidRPr="00750226" w:rsidRDefault="00491B74" w:rsidP="00491B74">
            <w:pPr>
              <w:jc w:val="center"/>
              <w:rPr>
                <w:b/>
                <w:bCs/>
                <w:szCs w:val="24"/>
              </w:rPr>
            </w:pPr>
            <w:proofErr w:type="spellStart"/>
            <w:r w:rsidRPr="00750226">
              <w:rPr>
                <w:b/>
                <w:bCs/>
                <w:szCs w:val="24"/>
              </w:rPr>
              <w:t>экв</w:t>
            </w:r>
            <w:proofErr w:type="spellEnd"/>
          </w:p>
        </w:tc>
      </w:tr>
      <w:tr w:rsidR="00491B74" w:rsidRPr="00522EDD"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491B74" w:rsidRPr="00750226" w:rsidRDefault="00491B74" w:rsidP="00AB4F19">
            <w:pPr>
              <w:jc w:val="center"/>
              <w:rPr>
                <w:szCs w:val="24"/>
              </w:rPr>
            </w:pPr>
            <w:r w:rsidRPr="00750226">
              <w:rPr>
                <w:szCs w:val="24"/>
              </w:rPr>
              <w:t>1</w:t>
            </w:r>
            <w:r w:rsidR="00BA7FD1" w:rsidRPr="00750226">
              <w:rPr>
                <w:szCs w:val="24"/>
              </w:rPr>
              <w:t xml:space="preserve"> н</w:t>
            </w:r>
            <w:proofErr w:type="gramStart"/>
            <w:r w:rsidR="00BA7FD1" w:rsidRPr="00750226">
              <w:rPr>
                <w:szCs w:val="24"/>
              </w:rPr>
              <w:t>.э</w:t>
            </w:r>
            <w:proofErr w:type="gramEnd"/>
          </w:p>
        </w:tc>
        <w:tc>
          <w:tcPr>
            <w:tcW w:w="1039" w:type="dxa"/>
            <w:tcBorders>
              <w:top w:val="nil"/>
              <w:left w:val="nil"/>
              <w:bottom w:val="single" w:sz="8" w:space="0" w:color="auto"/>
              <w:right w:val="single" w:sz="8" w:space="0" w:color="auto"/>
            </w:tcBorders>
            <w:shd w:val="clear" w:color="auto" w:fill="auto"/>
            <w:noWrap/>
            <w:vAlign w:val="center"/>
            <w:hideMark/>
          </w:tcPr>
          <w:p w:rsidR="00491B74" w:rsidRPr="00750226" w:rsidRDefault="00750226" w:rsidP="00AB4F19">
            <w:pPr>
              <w:jc w:val="center"/>
              <w:rPr>
                <w:szCs w:val="24"/>
              </w:rPr>
            </w:pPr>
            <w:r>
              <w:rPr>
                <w:szCs w:val="24"/>
              </w:rPr>
              <w:t>58,4</w:t>
            </w:r>
          </w:p>
        </w:tc>
        <w:tc>
          <w:tcPr>
            <w:tcW w:w="742" w:type="dxa"/>
            <w:tcBorders>
              <w:top w:val="nil"/>
              <w:left w:val="nil"/>
              <w:bottom w:val="single" w:sz="8" w:space="0" w:color="auto"/>
              <w:right w:val="single" w:sz="8" w:space="0" w:color="auto"/>
            </w:tcBorders>
            <w:shd w:val="clear" w:color="auto" w:fill="auto"/>
            <w:noWrap/>
            <w:vAlign w:val="center"/>
            <w:hideMark/>
          </w:tcPr>
          <w:p w:rsidR="00491B74" w:rsidRPr="00750226" w:rsidRDefault="00750226" w:rsidP="00AB4F19">
            <w:pPr>
              <w:jc w:val="center"/>
              <w:rPr>
                <w:szCs w:val="24"/>
              </w:rPr>
            </w:pPr>
            <w:r>
              <w:rPr>
                <w:szCs w:val="24"/>
              </w:rPr>
              <w:t>53,3</w:t>
            </w:r>
          </w:p>
        </w:tc>
        <w:tc>
          <w:tcPr>
            <w:tcW w:w="1008" w:type="dxa"/>
            <w:tcBorders>
              <w:top w:val="nil"/>
              <w:left w:val="nil"/>
              <w:bottom w:val="single" w:sz="8" w:space="0" w:color="auto"/>
              <w:right w:val="single" w:sz="8" w:space="0" w:color="auto"/>
            </w:tcBorders>
            <w:shd w:val="clear" w:color="auto" w:fill="auto"/>
            <w:noWrap/>
            <w:vAlign w:val="center"/>
            <w:hideMark/>
          </w:tcPr>
          <w:p w:rsidR="00491B74" w:rsidRPr="00750226" w:rsidRDefault="00750226" w:rsidP="00AB4F19">
            <w:pPr>
              <w:jc w:val="center"/>
              <w:rPr>
                <w:szCs w:val="24"/>
              </w:rPr>
            </w:pPr>
            <w:r>
              <w:rPr>
                <w:szCs w:val="24"/>
              </w:rPr>
              <w:t>70</w:t>
            </w:r>
          </w:p>
        </w:tc>
        <w:tc>
          <w:tcPr>
            <w:tcW w:w="897" w:type="dxa"/>
            <w:tcBorders>
              <w:top w:val="nil"/>
              <w:left w:val="nil"/>
              <w:bottom w:val="single" w:sz="8" w:space="0" w:color="auto"/>
              <w:right w:val="single" w:sz="8" w:space="0" w:color="auto"/>
            </w:tcBorders>
            <w:shd w:val="clear" w:color="auto" w:fill="auto"/>
            <w:noWrap/>
            <w:vAlign w:val="center"/>
            <w:hideMark/>
          </w:tcPr>
          <w:p w:rsidR="00491B74" w:rsidRPr="00750226" w:rsidRDefault="00750226" w:rsidP="00AB4F19">
            <w:pPr>
              <w:jc w:val="center"/>
              <w:rPr>
                <w:szCs w:val="24"/>
              </w:rPr>
            </w:pPr>
            <w:r>
              <w:rPr>
                <w:szCs w:val="24"/>
              </w:rPr>
              <w:t>55</w:t>
            </w:r>
          </w:p>
        </w:tc>
        <w:tc>
          <w:tcPr>
            <w:tcW w:w="877" w:type="dxa"/>
            <w:tcBorders>
              <w:top w:val="nil"/>
              <w:left w:val="nil"/>
              <w:bottom w:val="single" w:sz="8" w:space="0" w:color="auto"/>
              <w:right w:val="single" w:sz="8" w:space="0" w:color="auto"/>
            </w:tcBorders>
            <w:shd w:val="clear" w:color="auto" w:fill="auto"/>
            <w:noWrap/>
            <w:vAlign w:val="center"/>
            <w:hideMark/>
          </w:tcPr>
          <w:p w:rsidR="00491B74" w:rsidRPr="00750226" w:rsidRDefault="00750226" w:rsidP="00AB4F19">
            <w:pPr>
              <w:jc w:val="center"/>
              <w:rPr>
                <w:szCs w:val="24"/>
              </w:rPr>
            </w:pPr>
            <w:r>
              <w:rPr>
                <w:szCs w:val="24"/>
              </w:rPr>
              <w:t>43,4</w:t>
            </w:r>
          </w:p>
        </w:tc>
        <w:tc>
          <w:tcPr>
            <w:tcW w:w="636" w:type="dxa"/>
            <w:tcBorders>
              <w:top w:val="nil"/>
              <w:left w:val="nil"/>
              <w:bottom w:val="single" w:sz="8" w:space="0" w:color="auto"/>
              <w:right w:val="single" w:sz="8" w:space="0" w:color="auto"/>
            </w:tcBorders>
            <w:shd w:val="clear" w:color="auto" w:fill="auto"/>
            <w:noWrap/>
            <w:vAlign w:val="center"/>
            <w:hideMark/>
          </w:tcPr>
          <w:p w:rsidR="00491B74" w:rsidRPr="00750226" w:rsidRDefault="00750226" w:rsidP="00AB4F19">
            <w:pPr>
              <w:jc w:val="center"/>
              <w:rPr>
                <w:szCs w:val="24"/>
              </w:rPr>
            </w:pPr>
            <w:r>
              <w:rPr>
                <w:szCs w:val="24"/>
              </w:rPr>
              <w:t>38,3</w:t>
            </w:r>
          </w:p>
        </w:tc>
        <w:tc>
          <w:tcPr>
            <w:tcW w:w="821" w:type="dxa"/>
            <w:tcBorders>
              <w:top w:val="nil"/>
              <w:left w:val="nil"/>
              <w:bottom w:val="single" w:sz="8" w:space="0" w:color="auto"/>
              <w:right w:val="single" w:sz="8" w:space="0" w:color="auto"/>
            </w:tcBorders>
            <w:shd w:val="clear" w:color="auto" w:fill="auto"/>
            <w:noWrap/>
            <w:vAlign w:val="center"/>
            <w:hideMark/>
          </w:tcPr>
          <w:p w:rsidR="00491B74" w:rsidRPr="00750226" w:rsidRDefault="00491B74" w:rsidP="00AB4F19">
            <w:pPr>
              <w:jc w:val="center"/>
              <w:rPr>
                <w:szCs w:val="24"/>
              </w:rPr>
            </w:pPr>
            <w:r w:rsidRPr="00750226">
              <w:rPr>
                <w:szCs w:val="24"/>
              </w:rPr>
              <w:t>55</w:t>
            </w:r>
          </w:p>
        </w:tc>
        <w:tc>
          <w:tcPr>
            <w:tcW w:w="648" w:type="dxa"/>
            <w:tcBorders>
              <w:top w:val="nil"/>
              <w:left w:val="nil"/>
              <w:bottom w:val="single" w:sz="8" w:space="0" w:color="auto"/>
              <w:right w:val="single" w:sz="8" w:space="0" w:color="auto"/>
            </w:tcBorders>
            <w:shd w:val="clear" w:color="auto" w:fill="auto"/>
            <w:noWrap/>
            <w:vAlign w:val="center"/>
            <w:hideMark/>
          </w:tcPr>
          <w:p w:rsidR="00491B74" w:rsidRPr="00750226" w:rsidRDefault="00491B74" w:rsidP="00AB4F19">
            <w:pPr>
              <w:jc w:val="center"/>
              <w:rPr>
                <w:szCs w:val="24"/>
              </w:rPr>
            </w:pPr>
            <w:r w:rsidRPr="00750226">
              <w:rPr>
                <w:szCs w:val="24"/>
              </w:rPr>
              <w:t>40</w:t>
            </w:r>
          </w:p>
        </w:tc>
      </w:tr>
      <w:tr w:rsidR="00984EFC" w:rsidRPr="00EC769F"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984EFC" w:rsidRPr="00EC769F" w:rsidRDefault="00984EFC" w:rsidP="00903F56">
            <w:pPr>
              <w:jc w:val="center"/>
              <w:rPr>
                <w:szCs w:val="24"/>
              </w:rPr>
            </w:pPr>
            <w:r w:rsidRPr="00EC769F">
              <w:rPr>
                <w:szCs w:val="24"/>
              </w:rPr>
              <w:t>1 н</w:t>
            </w:r>
            <w:proofErr w:type="gramStart"/>
            <w:r w:rsidRPr="00EC769F">
              <w:rPr>
                <w:szCs w:val="24"/>
              </w:rPr>
              <w:t>.э</w:t>
            </w:r>
            <w:proofErr w:type="gramEnd"/>
            <w:r w:rsidRPr="00EC769F">
              <w:rPr>
                <w:szCs w:val="24"/>
              </w:rPr>
              <w:t xml:space="preserve"> ночь</w:t>
            </w:r>
          </w:p>
        </w:tc>
        <w:tc>
          <w:tcPr>
            <w:tcW w:w="1039"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58,4</w:t>
            </w:r>
          </w:p>
        </w:tc>
        <w:tc>
          <w:tcPr>
            <w:tcW w:w="742"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53,3</w:t>
            </w:r>
          </w:p>
        </w:tc>
        <w:tc>
          <w:tcPr>
            <w:tcW w:w="1008"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60</w:t>
            </w:r>
          </w:p>
        </w:tc>
        <w:tc>
          <w:tcPr>
            <w:tcW w:w="897"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45</w:t>
            </w:r>
          </w:p>
        </w:tc>
        <w:tc>
          <w:tcPr>
            <w:tcW w:w="877"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43,4</w:t>
            </w:r>
          </w:p>
        </w:tc>
        <w:tc>
          <w:tcPr>
            <w:tcW w:w="636"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38,3</w:t>
            </w:r>
          </w:p>
        </w:tc>
        <w:tc>
          <w:tcPr>
            <w:tcW w:w="821"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45</w:t>
            </w:r>
          </w:p>
        </w:tc>
        <w:tc>
          <w:tcPr>
            <w:tcW w:w="648" w:type="dxa"/>
            <w:tcBorders>
              <w:top w:val="nil"/>
              <w:left w:val="nil"/>
              <w:bottom w:val="single" w:sz="8" w:space="0" w:color="auto"/>
              <w:right w:val="single" w:sz="8" w:space="0" w:color="auto"/>
            </w:tcBorders>
            <w:shd w:val="clear" w:color="auto" w:fill="auto"/>
            <w:noWrap/>
            <w:vAlign w:val="center"/>
            <w:hideMark/>
          </w:tcPr>
          <w:p w:rsidR="00984EFC" w:rsidRPr="00EC769F" w:rsidRDefault="00750226" w:rsidP="00903F56">
            <w:pPr>
              <w:jc w:val="center"/>
              <w:rPr>
                <w:szCs w:val="24"/>
              </w:rPr>
            </w:pPr>
            <w:r w:rsidRPr="00EC769F">
              <w:rPr>
                <w:szCs w:val="24"/>
              </w:rPr>
              <w:t>30</w:t>
            </w:r>
          </w:p>
        </w:tc>
      </w:tr>
      <w:tr w:rsidR="00750226" w:rsidRPr="00EC769F"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1 в</w:t>
            </w:r>
            <w:proofErr w:type="gramStart"/>
            <w:r w:rsidRPr="00EC769F">
              <w:rPr>
                <w:szCs w:val="24"/>
              </w:rPr>
              <w:t>.э</w:t>
            </w:r>
            <w:proofErr w:type="gramEnd"/>
          </w:p>
        </w:tc>
        <w:tc>
          <w:tcPr>
            <w:tcW w:w="1039"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58,2</w:t>
            </w:r>
          </w:p>
        </w:tc>
        <w:tc>
          <w:tcPr>
            <w:tcW w:w="742"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53,2</w:t>
            </w:r>
          </w:p>
        </w:tc>
        <w:tc>
          <w:tcPr>
            <w:tcW w:w="100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70</w:t>
            </w:r>
          </w:p>
        </w:tc>
        <w:tc>
          <w:tcPr>
            <w:tcW w:w="897"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877"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43,2</w:t>
            </w:r>
          </w:p>
        </w:tc>
        <w:tc>
          <w:tcPr>
            <w:tcW w:w="636"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38,2</w:t>
            </w:r>
          </w:p>
        </w:tc>
        <w:tc>
          <w:tcPr>
            <w:tcW w:w="821"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64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40</w:t>
            </w:r>
          </w:p>
        </w:tc>
      </w:tr>
      <w:tr w:rsidR="00750226" w:rsidRPr="00EC769F"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750226" w:rsidRPr="00EC769F" w:rsidRDefault="00750226" w:rsidP="00903F56">
            <w:pPr>
              <w:jc w:val="center"/>
              <w:rPr>
                <w:szCs w:val="24"/>
              </w:rPr>
            </w:pPr>
            <w:r w:rsidRPr="00EC769F">
              <w:rPr>
                <w:szCs w:val="24"/>
              </w:rPr>
              <w:t>1 в</w:t>
            </w:r>
            <w:proofErr w:type="gramStart"/>
            <w:r w:rsidRPr="00EC769F">
              <w:rPr>
                <w:szCs w:val="24"/>
              </w:rPr>
              <w:t>.э</w:t>
            </w:r>
            <w:proofErr w:type="gramEnd"/>
            <w:r w:rsidRPr="00EC769F">
              <w:rPr>
                <w:szCs w:val="24"/>
              </w:rPr>
              <w:t xml:space="preserve"> ночь</w:t>
            </w:r>
          </w:p>
        </w:tc>
        <w:tc>
          <w:tcPr>
            <w:tcW w:w="1039"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903F56">
            <w:pPr>
              <w:jc w:val="center"/>
              <w:rPr>
                <w:szCs w:val="24"/>
              </w:rPr>
            </w:pPr>
            <w:r w:rsidRPr="00EC769F">
              <w:rPr>
                <w:szCs w:val="24"/>
              </w:rPr>
              <w:t>58,2</w:t>
            </w:r>
          </w:p>
        </w:tc>
        <w:tc>
          <w:tcPr>
            <w:tcW w:w="742"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903F56">
            <w:pPr>
              <w:jc w:val="center"/>
              <w:rPr>
                <w:szCs w:val="24"/>
              </w:rPr>
            </w:pPr>
            <w:r w:rsidRPr="00EC769F">
              <w:rPr>
                <w:szCs w:val="24"/>
              </w:rPr>
              <w:t>53,2</w:t>
            </w:r>
          </w:p>
        </w:tc>
        <w:tc>
          <w:tcPr>
            <w:tcW w:w="100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60</w:t>
            </w:r>
          </w:p>
        </w:tc>
        <w:tc>
          <w:tcPr>
            <w:tcW w:w="897"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877"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43,2</w:t>
            </w:r>
          </w:p>
        </w:tc>
        <w:tc>
          <w:tcPr>
            <w:tcW w:w="636"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38,2</w:t>
            </w:r>
          </w:p>
        </w:tc>
        <w:tc>
          <w:tcPr>
            <w:tcW w:w="821"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64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30</w:t>
            </w:r>
          </w:p>
        </w:tc>
      </w:tr>
      <w:tr w:rsidR="00750226" w:rsidRPr="00EC769F"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2 н</w:t>
            </w:r>
            <w:proofErr w:type="gramStart"/>
            <w:r w:rsidRPr="00EC769F">
              <w:rPr>
                <w:szCs w:val="24"/>
              </w:rPr>
              <w:t>.э</w:t>
            </w:r>
            <w:proofErr w:type="gramEnd"/>
          </w:p>
        </w:tc>
        <w:tc>
          <w:tcPr>
            <w:tcW w:w="1039"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58,8</w:t>
            </w:r>
          </w:p>
        </w:tc>
        <w:tc>
          <w:tcPr>
            <w:tcW w:w="742"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53,8</w:t>
            </w:r>
          </w:p>
        </w:tc>
        <w:tc>
          <w:tcPr>
            <w:tcW w:w="100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70</w:t>
            </w:r>
          </w:p>
        </w:tc>
        <w:tc>
          <w:tcPr>
            <w:tcW w:w="897"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877"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43,8</w:t>
            </w:r>
          </w:p>
        </w:tc>
        <w:tc>
          <w:tcPr>
            <w:tcW w:w="636"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38,8</w:t>
            </w:r>
          </w:p>
        </w:tc>
        <w:tc>
          <w:tcPr>
            <w:tcW w:w="821"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64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40</w:t>
            </w:r>
          </w:p>
        </w:tc>
      </w:tr>
      <w:tr w:rsidR="00750226" w:rsidRPr="00EC769F"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750226" w:rsidRPr="00EC769F" w:rsidRDefault="00750226" w:rsidP="00903F56">
            <w:pPr>
              <w:jc w:val="center"/>
              <w:rPr>
                <w:szCs w:val="24"/>
              </w:rPr>
            </w:pPr>
            <w:r w:rsidRPr="00EC769F">
              <w:rPr>
                <w:szCs w:val="24"/>
              </w:rPr>
              <w:t>2 н</w:t>
            </w:r>
            <w:proofErr w:type="gramStart"/>
            <w:r w:rsidRPr="00EC769F">
              <w:rPr>
                <w:szCs w:val="24"/>
              </w:rPr>
              <w:t>.э</w:t>
            </w:r>
            <w:proofErr w:type="gramEnd"/>
            <w:r w:rsidRPr="00EC769F">
              <w:rPr>
                <w:szCs w:val="24"/>
              </w:rPr>
              <w:t xml:space="preserve"> ночь</w:t>
            </w:r>
          </w:p>
        </w:tc>
        <w:tc>
          <w:tcPr>
            <w:tcW w:w="1039"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58,8</w:t>
            </w:r>
          </w:p>
        </w:tc>
        <w:tc>
          <w:tcPr>
            <w:tcW w:w="742"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53,8</w:t>
            </w:r>
          </w:p>
        </w:tc>
        <w:tc>
          <w:tcPr>
            <w:tcW w:w="100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60</w:t>
            </w:r>
          </w:p>
        </w:tc>
        <w:tc>
          <w:tcPr>
            <w:tcW w:w="897"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877"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43,8</w:t>
            </w:r>
          </w:p>
        </w:tc>
        <w:tc>
          <w:tcPr>
            <w:tcW w:w="636"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38,8</w:t>
            </w:r>
          </w:p>
        </w:tc>
        <w:tc>
          <w:tcPr>
            <w:tcW w:w="821"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64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30</w:t>
            </w:r>
          </w:p>
        </w:tc>
      </w:tr>
      <w:tr w:rsidR="00750226" w:rsidRPr="00EC769F"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2 в</w:t>
            </w:r>
            <w:proofErr w:type="gramStart"/>
            <w:r w:rsidRPr="00EC769F">
              <w:rPr>
                <w:szCs w:val="24"/>
              </w:rPr>
              <w:t>.э</w:t>
            </w:r>
            <w:proofErr w:type="gramEnd"/>
          </w:p>
        </w:tc>
        <w:tc>
          <w:tcPr>
            <w:tcW w:w="1039"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58,8</w:t>
            </w:r>
          </w:p>
        </w:tc>
        <w:tc>
          <w:tcPr>
            <w:tcW w:w="742"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53,8</w:t>
            </w:r>
          </w:p>
        </w:tc>
        <w:tc>
          <w:tcPr>
            <w:tcW w:w="100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70</w:t>
            </w:r>
          </w:p>
        </w:tc>
        <w:tc>
          <w:tcPr>
            <w:tcW w:w="897"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877"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43,8</w:t>
            </w:r>
          </w:p>
        </w:tc>
        <w:tc>
          <w:tcPr>
            <w:tcW w:w="636"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38,8</w:t>
            </w:r>
          </w:p>
        </w:tc>
        <w:tc>
          <w:tcPr>
            <w:tcW w:w="821"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64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40</w:t>
            </w:r>
          </w:p>
        </w:tc>
      </w:tr>
      <w:tr w:rsidR="00750226" w:rsidRPr="00EC769F" w:rsidTr="00984EFC">
        <w:trPr>
          <w:trHeight w:val="330"/>
          <w:jc w:val="center"/>
        </w:trPr>
        <w:tc>
          <w:tcPr>
            <w:tcW w:w="719" w:type="dxa"/>
            <w:tcBorders>
              <w:top w:val="nil"/>
              <w:left w:val="single" w:sz="8" w:space="0" w:color="auto"/>
              <w:bottom w:val="single" w:sz="8" w:space="0" w:color="auto"/>
              <w:right w:val="single" w:sz="8" w:space="0" w:color="auto"/>
            </w:tcBorders>
            <w:shd w:val="clear" w:color="auto" w:fill="auto"/>
            <w:noWrap/>
            <w:vAlign w:val="center"/>
            <w:hideMark/>
          </w:tcPr>
          <w:p w:rsidR="00750226" w:rsidRPr="00EC769F" w:rsidRDefault="00750226" w:rsidP="00903F56">
            <w:pPr>
              <w:jc w:val="center"/>
              <w:rPr>
                <w:szCs w:val="24"/>
              </w:rPr>
            </w:pPr>
            <w:r w:rsidRPr="00EC769F">
              <w:rPr>
                <w:szCs w:val="24"/>
              </w:rPr>
              <w:t>2 в</w:t>
            </w:r>
            <w:proofErr w:type="gramStart"/>
            <w:r w:rsidRPr="00EC769F">
              <w:rPr>
                <w:szCs w:val="24"/>
              </w:rPr>
              <w:t>.э</w:t>
            </w:r>
            <w:proofErr w:type="gramEnd"/>
            <w:r w:rsidRPr="00EC769F">
              <w:rPr>
                <w:szCs w:val="24"/>
              </w:rPr>
              <w:t xml:space="preserve"> ночь</w:t>
            </w:r>
          </w:p>
        </w:tc>
        <w:tc>
          <w:tcPr>
            <w:tcW w:w="1039"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58,8</w:t>
            </w:r>
          </w:p>
        </w:tc>
        <w:tc>
          <w:tcPr>
            <w:tcW w:w="742"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53,8</w:t>
            </w:r>
          </w:p>
        </w:tc>
        <w:tc>
          <w:tcPr>
            <w:tcW w:w="100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60</w:t>
            </w:r>
          </w:p>
        </w:tc>
        <w:tc>
          <w:tcPr>
            <w:tcW w:w="897"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877"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43,8</w:t>
            </w:r>
          </w:p>
        </w:tc>
        <w:tc>
          <w:tcPr>
            <w:tcW w:w="636" w:type="dxa"/>
            <w:tcBorders>
              <w:top w:val="nil"/>
              <w:left w:val="nil"/>
              <w:bottom w:val="single" w:sz="8"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38,8</w:t>
            </w:r>
          </w:p>
        </w:tc>
        <w:tc>
          <w:tcPr>
            <w:tcW w:w="821"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648" w:type="dxa"/>
            <w:tcBorders>
              <w:top w:val="nil"/>
              <w:left w:val="nil"/>
              <w:bottom w:val="single" w:sz="8"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30</w:t>
            </w:r>
          </w:p>
        </w:tc>
      </w:tr>
      <w:tr w:rsidR="00750226" w:rsidRPr="00EC769F" w:rsidTr="00984EFC">
        <w:trPr>
          <w:trHeight w:val="330"/>
          <w:jc w:val="center"/>
        </w:trPr>
        <w:tc>
          <w:tcPr>
            <w:tcW w:w="719" w:type="dxa"/>
            <w:tcBorders>
              <w:top w:val="nil"/>
              <w:left w:val="single" w:sz="8" w:space="0" w:color="auto"/>
              <w:bottom w:val="single" w:sz="4"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3 н</w:t>
            </w:r>
            <w:proofErr w:type="gramStart"/>
            <w:r w:rsidRPr="00EC769F">
              <w:rPr>
                <w:szCs w:val="24"/>
              </w:rPr>
              <w:t>.э</w:t>
            </w:r>
            <w:proofErr w:type="gramEnd"/>
          </w:p>
        </w:tc>
        <w:tc>
          <w:tcPr>
            <w:tcW w:w="1039"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65,4</w:t>
            </w:r>
          </w:p>
        </w:tc>
        <w:tc>
          <w:tcPr>
            <w:tcW w:w="742"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AB4F19">
            <w:pPr>
              <w:jc w:val="center"/>
              <w:rPr>
                <w:szCs w:val="24"/>
              </w:rPr>
            </w:pPr>
            <w:r w:rsidRPr="00EC769F">
              <w:rPr>
                <w:szCs w:val="24"/>
              </w:rPr>
              <w:t>60,4</w:t>
            </w:r>
          </w:p>
        </w:tc>
        <w:tc>
          <w:tcPr>
            <w:tcW w:w="1008"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70</w:t>
            </w:r>
          </w:p>
        </w:tc>
        <w:tc>
          <w:tcPr>
            <w:tcW w:w="897"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877" w:type="dxa"/>
            <w:tcBorders>
              <w:top w:val="nil"/>
              <w:left w:val="nil"/>
              <w:bottom w:val="single" w:sz="4"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50,4</w:t>
            </w:r>
          </w:p>
        </w:tc>
        <w:tc>
          <w:tcPr>
            <w:tcW w:w="636" w:type="dxa"/>
            <w:tcBorders>
              <w:top w:val="nil"/>
              <w:left w:val="nil"/>
              <w:bottom w:val="single" w:sz="4" w:space="0" w:color="auto"/>
              <w:right w:val="single" w:sz="8" w:space="0" w:color="auto"/>
            </w:tcBorders>
            <w:shd w:val="clear" w:color="auto" w:fill="auto"/>
            <w:noWrap/>
            <w:vAlign w:val="center"/>
            <w:hideMark/>
          </w:tcPr>
          <w:p w:rsidR="00750226" w:rsidRPr="00EC769F" w:rsidRDefault="00401989" w:rsidP="00AB4F19">
            <w:pPr>
              <w:jc w:val="center"/>
              <w:rPr>
                <w:szCs w:val="24"/>
              </w:rPr>
            </w:pPr>
            <w:r w:rsidRPr="00EC769F">
              <w:rPr>
                <w:szCs w:val="24"/>
              </w:rPr>
              <w:t>45,4</w:t>
            </w:r>
          </w:p>
        </w:tc>
        <w:tc>
          <w:tcPr>
            <w:tcW w:w="821"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648"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40</w:t>
            </w:r>
          </w:p>
        </w:tc>
      </w:tr>
      <w:tr w:rsidR="00750226" w:rsidRPr="00EC769F" w:rsidTr="00984EFC">
        <w:trPr>
          <w:trHeight w:val="330"/>
          <w:jc w:val="center"/>
        </w:trPr>
        <w:tc>
          <w:tcPr>
            <w:tcW w:w="719" w:type="dxa"/>
            <w:tcBorders>
              <w:top w:val="nil"/>
              <w:left w:val="single" w:sz="8" w:space="0" w:color="auto"/>
              <w:bottom w:val="single" w:sz="4" w:space="0" w:color="auto"/>
              <w:right w:val="single" w:sz="8" w:space="0" w:color="auto"/>
            </w:tcBorders>
            <w:shd w:val="clear" w:color="auto" w:fill="auto"/>
            <w:noWrap/>
            <w:vAlign w:val="center"/>
            <w:hideMark/>
          </w:tcPr>
          <w:p w:rsidR="00750226" w:rsidRPr="00EC769F" w:rsidRDefault="00750226" w:rsidP="00903F56">
            <w:pPr>
              <w:jc w:val="center"/>
              <w:rPr>
                <w:szCs w:val="24"/>
              </w:rPr>
            </w:pPr>
            <w:r w:rsidRPr="00EC769F">
              <w:rPr>
                <w:szCs w:val="24"/>
              </w:rPr>
              <w:t>3 н</w:t>
            </w:r>
            <w:proofErr w:type="gramStart"/>
            <w:r w:rsidRPr="00EC769F">
              <w:rPr>
                <w:szCs w:val="24"/>
              </w:rPr>
              <w:t>.э</w:t>
            </w:r>
            <w:proofErr w:type="gramEnd"/>
            <w:r w:rsidRPr="00EC769F">
              <w:rPr>
                <w:szCs w:val="24"/>
              </w:rPr>
              <w:t xml:space="preserve"> ночь</w:t>
            </w:r>
          </w:p>
        </w:tc>
        <w:tc>
          <w:tcPr>
            <w:tcW w:w="1039"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65,4</w:t>
            </w:r>
          </w:p>
        </w:tc>
        <w:tc>
          <w:tcPr>
            <w:tcW w:w="742"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60,4</w:t>
            </w:r>
          </w:p>
        </w:tc>
        <w:tc>
          <w:tcPr>
            <w:tcW w:w="1008"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60</w:t>
            </w:r>
          </w:p>
        </w:tc>
        <w:tc>
          <w:tcPr>
            <w:tcW w:w="897"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877" w:type="dxa"/>
            <w:tcBorders>
              <w:top w:val="nil"/>
              <w:left w:val="nil"/>
              <w:bottom w:val="single" w:sz="4"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50,4</w:t>
            </w:r>
          </w:p>
        </w:tc>
        <w:tc>
          <w:tcPr>
            <w:tcW w:w="636" w:type="dxa"/>
            <w:tcBorders>
              <w:top w:val="nil"/>
              <w:left w:val="nil"/>
              <w:bottom w:val="single" w:sz="4" w:space="0" w:color="auto"/>
              <w:right w:val="single" w:sz="8" w:space="0" w:color="auto"/>
            </w:tcBorders>
            <w:shd w:val="clear" w:color="auto" w:fill="auto"/>
            <w:noWrap/>
            <w:vAlign w:val="center"/>
            <w:hideMark/>
          </w:tcPr>
          <w:p w:rsidR="00750226" w:rsidRPr="00EC769F" w:rsidRDefault="00401989" w:rsidP="00903F56">
            <w:pPr>
              <w:jc w:val="center"/>
              <w:rPr>
                <w:szCs w:val="24"/>
              </w:rPr>
            </w:pPr>
            <w:r w:rsidRPr="00EC769F">
              <w:rPr>
                <w:szCs w:val="24"/>
              </w:rPr>
              <w:t>45,4</w:t>
            </w:r>
          </w:p>
        </w:tc>
        <w:tc>
          <w:tcPr>
            <w:tcW w:w="821"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648" w:type="dxa"/>
            <w:tcBorders>
              <w:top w:val="nil"/>
              <w:left w:val="nil"/>
              <w:bottom w:val="single" w:sz="4" w:space="0" w:color="auto"/>
              <w:right w:val="single" w:sz="8" w:space="0" w:color="auto"/>
            </w:tcBorders>
            <w:shd w:val="clear" w:color="auto" w:fill="auto"/>
            <w:noWrap/>
            <w:vAlign w:val="center"/>
            <w:hideMark/>
          </w:tcPr>
          <w:p w:rsidR="00750226" w:rsidRPr="00EC769F" w:rsidRDefault="00750226" w:rsidP="00EC769F">
            <w:pPr>
              <w:jc w:val="center"/>
              <w:rPr>
                <w:szCs w:val="24"/>
              </w:rPr>
            </w:pPr>
            <w:r w:rsidRPr="00EC769F">
              <w:rPr>
                <w:szCs w:val="24"/>
              </w:rPr>
              <w:t>30</w:t>
            </w:r>
          </w:p>
        </w:tc>
      </w:tr>
      <w:tr w:rsidR="00750226" w:rsidRPr="00EC769F" w:rsidTr="00984EFC">
        <w:trPr>
          <w:trHeight w:val="330"/>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AB4F19">
            <w:pPr>
              <w:jc w:val="center"/>
              <w:rPr>
                <w:szCs w:val="24"/>
              </w:rPr>
            </w:pPr>
            <w:r w:rsidRPr="00EC769F">
              <w:rPr>
                <w:szCs w:val="24"/>
              </w:rPr>
              <w:t>3 в</w:t>
            </w:r>
            <w:proofErr w:type="gramStart"/>
            <w:r w:rsidRPr="00EC769F">
              <w:rPr>
                <w:szCs w:val="24"/>
              </w:rPr>
              <w:t>.э</w:t>
            </w:r>
            <w:proofErr w:type="gramEnd"/>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AB4F19">
            <w:pPr>
              <w:jc w:val="center"/>
              <w:rPr>
                <w:szCs w:val="24"/>
              </w:rPr>
            </w:pPr>
            <w:r w:rsidRPr="00EC769F">
              <w:rPr>
                <w:szCs w:val="24"/>
              </w:rPr>
              <w:t>63,8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AB4F19">
            <w:pPr>
              <w:jc w:val="center"/>
              <w:rPr>
                <w:szCs w:val="24"/>
              </w:rPr>
            </w:pPr>
            <w:r w:rsidRPr="00EC769F">
              <w:rPr>
                <w:szCs w:val="24"/>
              </w:rPr>
              <w:t>58,8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70</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401989" w:rsidP="00AB4F19">
            <w:pPr>
              <w:jc w:val="center"/>
              <w:rPr>
                <w:szCs w:val="24"/>
              </w:rPr>
            </w:pPr>
            <w:r w:rsidRPr="00EC769F">
              <w:rPr>
                <w:szCs w:val="24"/>
              </w:rPr>
              <w:t>48,8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401989" w:rsidP="00AB4F19">
            <w:pPr>
              <w:jc w:val="center"/>
              <w:rPr>
                <w:szCs w:val="24"/>
              </w:rPr>
            </w:pPr>
            <w:r w:rsidRPr="00EC769F">
              <w:rPr>
                <w:szCs w:val="24"/>
              </w:rPr>
              <w:t>43,8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55</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40</w:t>
            </w:r>
          </w:p>
        </w:tc>
      </w:tr>
      <w:tr w:rsidR="00750226" w:rsidRPr="00EC769F" w:rsidTr="00984EFC">
        <w:trPr>
          <w:trHeight w:val="330"/>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903F56">
            <w:pPr>
              <w:jc w:val="center"/>
              <w:rPr>
                <w:szCs w:val="24"/>
              </w:rPr>
            </w:pPr>
            <w:r w:rsidRPr="00EC769F">
              <w:rPr>
                <w:szCs w:val="24"/>
              </w:rPr>
              <w:t>3 в</w:t>
            </w:r>
            <w:proofErr w:type="gramStart"/>
            <w:r w:rsidRPr="00EC769F">
              <w:rPr>
                <w:szCs w:val="24"/>
              </w:rPr>
              <w:t>.э</w:t>
            </w:r>
            <w:proofErr w:type="gramEnd"/>
            <w:r w:rsidRPr="00EC769F">
              <w:rPr>
                <w:szCs w:val="24"/>
              </w:rPr>
              <w:t xml:space="preserve"> ночь</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63,8</w:t>
            </w:r>
          </w:p>
        </w:tc>
        <w:tc>
          <w:tcPr>
            <w:tcW w:w="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58,8</w:t>
            </w:r>
          </w:p>
        </w:tc>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60</w:t>
            </w: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401989" w:rsidP="00903F56">
            <w:pPr>
              <w:jc w:val="center"/>
              <w:rPr>
                <w:szCs w:val="24"/>
              </w:rPr>
            </w:pPr>
            <w:r w:rsidRPr="00EC769F">
              <w:rPr>
                <w:szCs w:val="24"/>
              </w:rPr>
              <w:t>48,8</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401989" w:rsidP="00903F56">
            <w:pPr>
              <w:jc w:val="center"/>
              <w:rPr>
                <w:szCs w:val="24"/>
              </w:rPr>
            </w:pPr>
            <w:r w:rsidRPr="00EC769F">
              <w:rPr>
                <w:szCs w:val="24"/>
              </w:rPr>
              <w:t>43,8</w:t>
            </w:r>
          </w:p>
        </w:tc>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45</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226" w:rsidRPr="00EC769F" w:rsidRDefault="00750226" w:rsidP="00EC769F">
            <w:pPr>
              <w:jc w:val="center"/>
              <w:rPr>
                <w:szCs w:val="24"/>
              </w:rPr>
            </w:pPr>
            <w:r w:rsidRPr="00EC769F">
              <w:rPr>
                <w:szCs w:val="24"/>
              </w:rPr>
              <w:t>30</w:t>
            </w:r>
          </w:p>
        </w:tc>
      </w:tr>
    </w:tbl>
    <w:p w:rsidR="00491B74" w:rsidRPr="00EC769F" w:rsidRDefault="00491B74" w:rsidP="00491B74">
      <w:pPr>
        <w:shd w:val="clear" w:color="auto" w:fill="FFFFFF"/>
        <w:spacing w:line="360" w:lineRule="auto"/>
        <w:ind w:left="284" w:right="284" w:firstLine="851"/>
        <w:rPr>
          <w:szCs w:val="24"/>
        </w:rPr>
      </w:pPr>
    </w:p>
    <w:p w:rsidR="00491B74" w:rsidRPr="000A6A44" w:rsidRDefault="00491B74" w:rsidP="00491B74">
      <w:pPr>
        <w:shd w:val="clear" w:color="auto" w:fill="FFFFFF"/>
        <w:spacing w:line="360" w:lineRule="auto"/>
        <w:ind w:left="284" w:right="284" w:firstLine="851"/>
        <w:rPr>
          <w:szCs w:val="24"/>
        </w:rPr>
      </w:pPr>
      <w:r w:rsidRPr="000A6A44">
        <w:rPr>
          <w:szCs w:val="24"/>
        </w:rPr>
        <w:t>Таким образом, уровни шума в расчетных точках на период проведения строительных работ превышают установленные нормативы.</w:t>
      </w:r>
    </w:p>
    <w:p w:rsidR="00AF04B2" w:rsidRDefault="00491B74" w:rsidP="00491B74">
      <w:pPr>
        <w:spacing w:line="360" w:lineRule="auto"/>
        <w:ind w:left="284" w:right="284" w:firstLine="851"/>
        <w:rPr>
          <w:bCs/>
          <w:szCs w:val="24"/>
        </w:rPr>
        <w:sectPr w:rsidR="00AF04B2" w:rsidSect="007E3E80">
          <w:headerReference w:type="default" r:id="rId164"/>
          <w:footerReference w:type="default" r:id="rId165"/>
          <w:pgSz w:w="11907" w:h="16840" w:code="9"/>
          <w:pgMar w:top="1134" w:right="352" w:bottom="397" w:left="1134" w:header="0" w:footer="0" w:gutter="0"/>
          <w:cols w:space="720"/>
        </w:sectPr>
      </w:pPr>
      <w:r w:rsidRPr="000A6A44">
        <w:rPr>
          <w:bCs/>
          <w:szCs w:val="24"/>
        </w:rPr>
        <w:t xml:space="preserve">Для улучшения акустической обстановки и удовлетворения санитарно-гигиенических требований на период строительства необходимо проведение шумозащитных мероприятий </w:t>
      </w:r>
      <w:proofErr w:type="gramStart"/>
      <w:r w:rsidRPr="000A6A44">
        <w:rPr>
          <w:bCs/>
          <w:szCs w:val="24"/>
        </w:rPr>
        <w:t>по</w:t>
      </w:r>
      <w:proofErr w:type="gramEnd"/>
      <w:r w:rsidRPr="000A6A44">
        <w:rPr>
          <w:bCs/>
          <w:szCs w:val="24"/>
        </w:rPr>
        <w:t xml:space="preserve"> </w:t>
      </w:r>
    </w:p>
    <w:p w:rsidR="00491B74" w:rsidRPr="000A6A44" w:rsidRDefault="00491B74" w:rsidP="00AF04B2">
      <w:pPr>
        <w:spacing w:line="360" w:lineRule="auto"/>
        <w:ind w:left="284" w:right="284"/>
        <w:rPr>
          <w:bCs/>
          <w:szCs w:val="24"/>
        </w:rPr>
      </w:pPr>
      <w:r w:rsidRPr="000A6A44">
        <w:rPr>
          <w:bCs/>
          <w:szCs w:val="24"/>
        </w:rPr>
        <w:lastRenderedPageBreak/>
        <w:t xml:space="preserve">снижению уровня звука на территории и в помещениях застройки. </w:t>
      </w:r>
    </w:p>
    <w:p w:rsidR="007E3E80" w:rsidRDefault="00491B74" w:rsidP="00491B74">
      <w:pPr>
        <w:spacing w:line="360" w:lineRule="auto"/>
        <w:ind w:left="284" w:right="284" w:firstLine="851"/>
      </w:pPr>
      <w:r w:rsidRPr="000A12A8">
        <w:t xml:space="preserve">Для удовлетворения санитарных требований по шуму близлежащей жилой застройки рекомендуется установить график проветривания. </w:t>
      </w:r>
      <w:r w:rsidRPr="0016341B">
        <w:t>Проведение строительных работ с использованием шумящей техники должно производиться по графику возможному с технологической точки зрения</w:t>
      </w:r>
      <w:r w:rsidR="00C645B5" w:rsidRPr="0016341B">
        <w:t xml:space="preserve"> в дневное время суток</w:t>
      </w:r>
      <w:r w:rsidRPr="0016341B">
        <w:t>.</w:t>
      </w:r>
      <w:r w:rsidRPr="000A12A8">
        <w:t xml:space="preserve"> </w:t>
      </w:r>
    </w:p>
    <w:p w:rsidR="000A12A8" w:rsidRDefault="00491B74" w:rsidP="00984EFC">
      <w:pPr>
        <w:spacing w:line="360" w:lineRule="auto"/>
        <w:ind w:left="284" w:right="284" w:firstLine="851"/>
      </w:pPr>
      <w:r w:rsidRPr="000A12A8">
        <w:t>Жильцы близлежащих жилых домов должны быть оповещены о графике работы строительной техники, проветривание жилых помещений должно осуществляться в периоды простоя техники.</w:t>
      </w:r>
    </w:p>
    <w:p w:rsidR="00491B74" w:rsidRPr="000A12A8" w:rsidRDefault="00491B74" w:rsidP="00491B74">
      <w:pPr>
        <w:spacing w:line="360" w:lineRule="auto"/>
        <w:ind w:left="284" w:right="284" w:firstLine="851"/>
        <w:rPr>
          <w:b/>
          <w:szCs w:val="24"/>
        </w:rPr>
      </w:pPr>
      <w:r w:rsidRPr="000A12A8">
        <w:rPr>
          <w:b/>
        </w:rPr>
        <w:t>Расчет уровней шума в помещениях с учетом звукоизоляции закрытого окна</w:t>
      </w:r>
    </w:p>
    <w:p w:rsidR="00491B74" w:rsidRPr="000A12A8" w:rsidRDefault="00491B74" w:rsidP="00491B74">
      <w:pPr>
        <w:shd w:val="clear" w:color="auto" w:fill="FFFFFF"/>
        <w:spacing w:line="360" w:lineRule="auto"/>
        <w:ind w:left="284" w:right="284" w:firstLine="851"/>
      </w:pPr>
      <w:r w:rsidRPr="000A12A8">
        <w:t>Для расчета принимается, что в оконных проемах помещений установлены окна деревянные одинарные со стеклопакетом ОСП (ГОСТ 24700-81), звукоизоляция окна в закрытом положении составляет 25 дБА.</w:t>
      </w:r>
    </w:p>
    <w:p w:rsidR="000A12A8" w:rsidRDefault="000A12A8" w:rsidP="00491B74">
      <w:pPr>
        <w:shd w:val="clear" w:color="auto" w:fill="FFFFFF"/>
        <w:spacing w:line="360" w:lineRule="auto"/>
        <w:ind w:left="284" w:right="284" w:firstLine="851"/>
        <w:rPr>
          <w:b/>
          <w:i/>
        </w:rPr>
      </w:pPr>
    </w:p>
    <w:p w:rsidR="00491B74" w:rsidRPr="000A12A8" w:rsidRDefault="00491B74" w:rsidP="00491B74">
      <w:pPr>
        <w:shd w:val="clear" w:color="auto" w:fill="FFFFFF"/>
        <w:spacing w:line="360" w:lineRule="auto"/>
        <w:ind w:left="284" w:right="284" w:firstLine="851"/>
        <w:rPr>
          <w:b/>
          <w:i/>
        </w:rPr>
      </w:pPr>
      <w:r w:rsidRPr="000A12A8">
        <w:rPr>
          <w:b/>
          <w:i/>
        </w:rPr>
        <w:t>Максимальные уровни</w:t>
      </w:r>
    </w:p>
    <w:p w:rsidR="00491B74" w:rsidRPr="000A12A8" w:rsidRDefault="00491B74" w:rsidP="00491B74">
      <w:pPr>
        <w:shd w:val="clear" w:color="auto" w:fill="FFFFFF"/>
        <w:spacing w:line="360" w:lineRule="auto"/>
        <w:ind w:left="284" w:right="284" w:firstLine="851"/>
        <w:rPr>
          <w:b/>
          <w:i/>
        </w:rPr>
      </w:pPr>
      <w:r w:rsidRPr="000A12A8">
        <w:rPr>
          <w:b/>
          <w:i/>
        </w:rPr>
        <w:t>Расчетная точка №</w:t>
      </w:r>
      <w:r w:rsidR="000A12A8">
        <w:rPr>
          <w:b/>
          <w:i/>
        </w:rPr>
        <w:t>1</w:t>
      </w:r>
    </w:p>
    <w:p w:rsidR="00491B74" w:rsidRPr="000A12A8" w:rsidRDefault="00491B74" w:rsidP="00491B74">
      <w:pPr>
        <w:spacing w:line="360" w:lineRule="auto"/>
        <w:ind w:left="284" w:right="284" w:firstLine="851"/>
      </w:pPr>
      <w:r w:rsidRPr="000A12A8">
        <w:rPr>
          <w:szCs w:val="24"/>
        </w:rPr>
        <w:t>Суммарный уровень звукового давления от источников шума в расчетной точке №</w:t>
      </w:r>
      <w:r w:rsidR="007377B9">
        <w:rPr>
          <w:szCs w:val="24"/>
        </w:rPr>
        <w:t>1</w:t>
      </w:r>
      <w:r w:rsidRPr="000A12A8">
        <w:rPr>
          <w:szCs w:val="24"/>
        </w:rPr>
        <w:t xml:space="preserve"> у фасада здания: </w:t>
      </w:r>
      <w:r w:rsidRPr="000A12A8">
        <w:rPr>
          <w:lang w:val="en-US"/>
        </w:rPr>
        <w:t>L</w:t>
      </w:r>
      <w:proofErr w:type="spellStart"/>
      <w:r w:rsidRPr="000A12A8">
        <w:rPr>
          <w:vertAlign w:val="subscript"/>
        </w:rPr>
        <w:t>сум</w:t>
      </w:r>
      <w:proofErr w:type="spellEnd"/>
      <w:r w:rsidRPr="000A12A8">
        <w:rPr>
          <w:vertAlign w:val="subscript"/>
        </w:rPr>
        <w:t xml:space="preserve"> макс </w:t>
      </w:r>
      <w:r w:rsidRPr="000A12A8">
        <w:t xml:space="preserve">= </w:t>
      </w:r>
      <w:r w:rsidR="00613802">
        <w:rPr>
          <w:b/>
          <w:szCs w:val="24"/>
        </w:rPr>
        <w:t>58</w:t>
      </w:r>
      <w:proofErr w:type="gramStart"/>
      <w:r w:rsidR="00613802">
        <w:rPr>
          <w:b/>
          <w:szCs w:val="24"/>
        </w:rPr>
        <w:t>,4</w:t>
      </w:r>
      <w:proofErr w:type="gramEnd"/>
      <w:r w:rsidRPr="000A12A8">
        <w:rPr>
          <w:b/>
        </w:rPr>
        <w:t xml:space="preserve"> дБА</w:t>
      </w:r>
    </w:p>
    <w:p w:rsidR="00491B74" w:rsidRPr="000A12A8" w:rsidRDefault="00491B74" w:rsidP="00491B74">
      <w:pPr>
        <w:spacing w:line="360" w:lineRule="auto"/>
        <w:ind w:left="284" w:right="284" w:firstLine="851"/>
      </w:pPr>
      <w:r w:rsidRPr="000A12A8">
        <w:rPr>
          <w:bCs/>
          <w:szCs w:val="24"/>
        </w:rPr>
        <w:t xml:space="preserve">Уровень звука в помещении жилой квартиры </w:t>
      </w:r>
      <w:r w:rsidRPr="000A12A8">
        <w:t xml:space="preserve">с учетом звукоизоляции закрытого окна составит: </w:t>
      </w:r>
      <w:r w:rsidR="00613802">
        <w:rPr>
          <w:szCs w:val="24"/>
        </w:rPr>
        <w:t>58,4</w:t>
      </w:r>
      <w:r w:rsidRPr="000A12A8">
        <w:t xml:space="preserve"> – 25 = </w:t>
      </w:r>
      <w:r w:rsidR="00613802" w:rsidRPr="004C1F69">
        <w:rPr>
          <w:b/>
        </w:rPr>
        <w:t>33,4</w:t>
      </w:r>
      <w:r w:rsidRPr="004C1F69">
        <w:rPr>
          <w:b/>
        </w:rPr>
        <w:t xml:space="preserve"> дБА</w:t>
      </w:r>
      <w:r w:rsidRPr="004C1F69">
        <w:t>.</w:t>
      </w:r>
    </w:p>
    <w:p w:rsidR="00491B74" w:rsidRPr="00DC2077" w:rsidRDefault="00491B74" w:rsidP="00491B74">
      <w:pPr>
        <w:shd w:val="clear" w:color="auto" w:fill="FFFFFF"/>
        <w:spacing w:line="360" w:lineRule="auto"/>
        <w:ind w:left="284" w:right="284" w:firstLine="851"/>
        <w:rPr>
          <w:b/>
          <w:i/>
          <w:highlight w:val="yellow"/>
        </w:rPr>
      </w:pPr>
    </w:p>
    <w:p w:rsidR="00491B74" w:rsidRPr="007377B9" w:rsidRDefault="00491B74" w:rsidP="00491B74">
      <w:pPr>
        <w:shd w:val="clear" w:color="auto" w:fill="FFFFFF"/>
        <w:spacing w:line="360" w:lineRule="auto"/>
        <w:ind w:left="284" w:right="284" w:firstLine="851"/>
        <w:rPr>
          <w:b/>
          <w:i/>
        </w:rPr>
      </w:pPr>
      <w:r w:rsidRPr="007377B9">
        <w:rPr>
          <w:b/>
          <w:i/>
        </w:rPr>
        <w:t>Расчетная точка №</w:t>
      </w:r>
      <w:r w:rsidR="000A12A8" w:rsidRPr="007377B9">
        <w:rPr>
          <w:b/>
          <w:i/>
        </w:rPr>
        <w:t>2</w:t>
      </w:r>
    </w:p>
    <w:p w:rsidR="00491B74" w:rsidRPr="007377B9" w:rsidRDefault="00491B74" w:rsidP="00491B74">
      <w:pPr>
        <w:spacing w:line="360" w:lineRule="auto"/>
        <w:ind w:left="284" w:right="284" w:firstLine="851"/>
      </w:pPr>
      <w:r w:rsidRPr="007377B9">
        <w:rPr>
          <w:szCs w:val="24"/>
        </w:rPr>
        <w:t>Суммарный уровень звукового давления от источников шума в расчетной точке №</w:t>
      </w:r>
      <w:r w:rsidR="007377B9">
        <w:rPr>
          <w:szCs w:val="24"/>
        </w:rPr>
        <w:t>2</w:t>
      </w:r>
      <w:r w:rsidRPr="007377B9">
        <w:rPr>
          <w:szCs w:val="24"/>
        </w:rPr>
        <w:t xml:space="preserve"> у фасада здания: </w:t>
      </w:r>
      <w:r w:rsidRPr="007377B9">
        <w:rPr>
          <w:lang w:val="en-US"/>
        </w:rPr>
        <w:t>L</w:t>
      </w:r>
      <w:proofErr w:type="spellStart"/>
      <w:r w:rsidRPr="007377B9">
        <w:rPr>
          <w:vertAlign w:val="subscript"/>
        </w:rPr>
        <w:t>сум</w:t>
      </w:r>
      <w:proofErr w:type="spellEnd"/>
      <w:r w:rsidRPr="007377B9">
        <w:rPr>
          <w:vertAlign w:val="subscript"/>
        </w:rPr>
        <w:t xml:space="preserve"> макс </w:t>
      </w:r>
      <w:r w:rsidRPr="007377B9">
        <w:t xml:space="preserve">= </w:t>
      </w:r>
      <w:r w:rsidR="00613802">
        <w:rPr>
          <w:b/>
        </w:rPr>
        <w:t>58</w:t>
      </w:r>
      <w:proofErr w:type="gramStart"/>
      <w:r w:rsidR="00613802">
        <w:rPr>
          <w:b/>
        </w:rPr>
        <w:t>,8</w:t>
      </w:r>
      <w:proofErr w:type="gramEnd"/>
      <w:r w:rsidRPr="007377B9">
        <w:rPr>
          <w:b/>
        </w:rPr>
        <w:t xml:space="preserve"> дБА</w:t>
      </w:r>
    </w:p>
    <w:p w:rsidR="00491B74" w:rsidRPr="007377B9" w:rsidRDefault="00491B74" w:rsidP="00491B74">
      <w:pPr>
        <w:spacing w:line="360" w:lineRule="auto"/>
        <w:ind w:left="284" w:right="284" w:firstLine="851"/>
      </w:pPr>
      <w:r w:rsidRPr="007377B9">
        <w:rPr>
          <w:bCs/>
          <w:szCs w:val="24"/>
        </w:rPr>
        <w:t xml:space="preserve">Уровень звука в помещении жилой квартиры </w:t>
      </w:r>
      <w:r w:rsidRPr="007377B9">
        <w:t xml:space="preserve">с учетом звукоизоляции закрытого окна составит: </w:t>
      </w:r>
      <w:r w:rsidR="00613802">
        <w:t>58,8</w:t>
      </w:r>
      <w:r w:rsidRPr="007377B9">
        <w:t xml:space="preserve"> – 25 = </w:t>
      </w:r>
      <w:r w:rsidR="00613802" w:rsidRPr="004C1F69">
        <w:rPr>
          <w:b/>
        </w:rPr>
        <w:t>33,8</w:t>
      </w:r>
      <w:r w:rsidRPr="004C1F69">
        <w:rPr>
          <w:b/>
        </w:rPr>
        <w:t xml:space="preserve"> дБА</w:t>
      </w:r>
      <w:r w:rsidRPr="004C1F69">
        <w:t>.</w:t>
      </w:r>
    </w:p>
    <w:p w:rsidR="000A12A8" w:rsidRDefault="000A12A8" w:rsidP="00491B74">
      <w:pPr>
        <w:spacing w:line="360" w:lineRule="auto"/>
        <w:ind w:left="284" w:right="284" w:firstLine="851"/>
        <w:rPr>
          <w:highlight w:val="yellow"/>
        </w:rPr>
      </w:pPr>
    </w:p>
    <w:p w:rsidR="000A12A8" w:rsidRPr="007377B9" w:rsidRDefault="000A12A8" w:rsidP="000A12A8">
      <w:pPr>
        <w:shd w:val="clear" w:color="auto" w:fill="FFFFFF"/>
        <w:spacing w:line="360" w:lineRule="auto"/>
        <w:ind w:left="284" w:right="284" w:firstLine="851"/>
        <w:rPr>
          <w:b/>
          <w:i/>
        </w:rPr>
      </w:pPr>
      <w:r w:rsidRPr="007377B9">
        <w:rPr>
          <w:b/>
          <w:i/>
        </w:rPr>
        <w:t>Расчетная точка №3</w:t>
      </w:r>
    </w:p>
    <w:p w:rsidR="000A12A8" w:rsidRPr="007377B9" w:rsidRDefault="000A12A8" w:rsidP="000A12A8">
      <w:pPr>
        <w:spacing w:line="360" w:lineRule="auto"/>
        <w:ind w:left="284" w:right="284" w:firstLine="851"/>
      </w:pPr>
      <w:r w:rsidRPr="007377B9">
        <w:rPr>
          <w:szCs w:val="24"/>
        </w:rPr>
        <w:t>Суммарный уровень звукового давления от источников шума в расчетной точке №</w:t>
      </w:r>
      <w:r w:rsidR="007377B9" w:rsidRPr="007377B9">
        <w:rPr>
          <w:szCs w:val="24"/>
        </w:rPr>
        <w:t>3</w:t>
      </w:r>
      <w:r w:rsidRPr="007377B9">
        <w:rPr>
          <w:szCs w:val="24"/>
        </w:rPr>
        <w:t xml:space="preserve"> у фасада здания: </w:t>
      </w:r>
      <w:r w:rsidRPr="007377B9">
        <w:rPr>
          <w:lang w:val="en-US"/>
        </w:rPr>
        <w:t>L</w:t>
      </w:r>
      <w:proofErr w:type="spellStart"/>
      <w:r w:rsidRPr="007377B9">
        <w:rPr>
          <w:vertAlign w:val="subscript"/>
        </w:rPr>
        <w:t>сум</w:t>
      </w:r>
      <w:proofErr w:type="spellEnd"/>
      <w:r w:rsidRPr="007377B9">
        <w:rPr>
          <w:vertAlign w:val="subscript"/>
        </w:rPr>
        <w:t xml:space="preserve"> макс </w:t>
      </w:r>
      <w:r w:rsidRPr="007377B9">
        <w:t xml:space="preserve">= </w:t>
      </w:r>
      <w:r w:rsidR="00613802">
        <w:rPr>
          <w:b/>
        </w:rPr>
        <w:t>65</w:t>
      </w:r>
      <w:r w:rsidRPr="007377B9">
        <w:rPr>
          <w:b/>
        </w:rPr>
        <w:t xml:space="preserve"> дБА</w:t>
      </w:r>
    </w:p>
    <w:p w:rsidR="000A12A8" w:rsidRPr="007377B9" w:rsidRDefault="000A12A8" w:rsidP="000A12A8">
      <w:pPr>
        <w:spacing w:line="360" w:lineRule="auto"/>
        <w:ind w:left="284" w:right="284" w:firstLine="851"/>
      </w:pPr>
      <w:r w:rsidRPr="007377B9">
        <w:rPr>
          <w:bCs/>
          <w:szCs w:val="24"/>
        </w:rPr>
        <w:t xml:space="preserve">Уровень звука в помещении жилой квартиры </w:t>
      </w:r>
      <w:r w:rsidRPr="007377B9">
        <w:t xml:space="preserve">с учетом звукоизоляции закрытого окна составит: </w:t>
      </w:r>
      <w:r w:rsidR="00613802">
        <w:t>65</w:t>
      </w:r>
      <w:r w:rsidR="004C1F69">
        <w:t>,4</w:t>
      </w:r>
      <w:r w:rsidRPr="007377B9">
        <w:t xml:space="preserve"> – 25 = </w:t>
      </w:r>
      <w:r w:rsidR="00613802" w:rsidRPr="004C1F69">
        <w:rPr>
          <w:b/>
        </w:rPr>
        <w:t>40</w:t>
      </w:r>
      <w:r w:rsidR="004C1F69">
        <w:rPr>
          <w:b/>
        </w:rPr>
        <w:t>,4</w:t>
      </w:r>
      <w:r w:rsidRPr="004C1F69">
        <w:rPr>
          <w:b/>
        </w:rPr>
        <w:t xml:space="preserve"> дБА</w:t>
      </w:r>
      <w:r w:rsidRPr="007377B9">
        <w:t>.</w:t>
      </w:r>
    </w:p>
    <w:p w:rsidR="00613802" w:rsidRDefault="00613802" w:rsidP="00491B74">
      <w:pPr>
        <w:spacing w:line="360" w:lineRule="auto"/>
        <w:ind w:left="284" w:right="284" w:firstLine="851"/>
        <w:rPr>
          <w:highlight w:val="yellow"/>
        </w:rPr>
        <w:sectPr w:rsidR="00613802" w:rsidSect="007E3E80">
          <w:headerReference w:type="default" r:id="rId166"/>
          <w:footerReference w:type="default" r:id="rId167"/>
          <w:pgSz w:w="11907" w:h="16840" w:code="9"/>
          <w:pgMar w:top="1134" w:right="352" w:bottom="397" w:left="1134" w:header="0" w:footer="0" w:gutter="0"/>
          <w:cols w:space="720"/>
        </w:sectPr>
      </w:pPr>
    </w:p>
    <w:p w:rsidR="000A12A8" w:rsidRPr="00DC2077" w:rsidRDefault="000A12A8" w:rsidP="00491B74">
      <w:pPr>
        <w:spacing w:line="360" w:lineRule="auto"/>
        <w:ind w:left="284" w:right="284" w:firstLine="851"/>
        <w:rPr>
          <w:highlight w:val="yellow"/>
        </w:rPr>
      </w:pPr>
    </w:p>
    <w:p w:rsidR="00491B74" w:rsidRPr="007377B9" w:rsidRDefault="00491B74" w:rsidP="00491B74">
      <w:pPr>
        <w:spacing w:line="360" w:lineRule="auto"/>
        <w:ind w:left="284" w:right="284" w:firstLine="851"/>
        <w:rPr>
          <w:b/>
          <w:i/>
        </w:rPr>
      </w:pPr>
      <w:r w:rsidRPr="007377B9">
        <w:rPr>
          <w:b/>
          <w:i/>
        </w:rPr>
        <w:t>Эквивалентные уровни</w:t>
      </w:r>
    </w:p>
    <w:p w:rsidR="00491B74" w:rsidRPr="007377B9" w:rsidRDefault="00491B74" w:rsidP="00491B74">
      <w:pPr>
        <w:shd w:val="clear" w:color="auto" w:fill="FFFFFF"/>
        <w:spacing w:line="360" w:lineRule="auto"/>
        <w:ind w:left="284" w:right="284" w:firstLine="851"/>
        <w:rPr>
          <w:b/>
          <w:i/>
        </w:rPr>
      </w:pPr>
      <w:r w:rsidRPr="007377B9">
        <w:rPr>
          <w:b/>
          <w:i/>
        </w:rPr>
        <w:t>Расчетная точка №</w:t>
      </w:r>
      <w:r w:rsidR="007377B9" w:rsidRPr="007377B9">
        <w:rPr>
          <w:b/>
          <w:i/>
        </w:rPr>
        <w:t>1</w:t>
      </w:r>
    </w:p>
    <w:p w:rsidR="00491B74" w:rsidRPr="007377B9" w:rsidRDefault="00491B74" w:rsidP="00491B74">
      <w:pPr>
        <w:spacing w:line="360" w:lineRule="auto"/>
        <w:ind w:left="284" w:right="284" w:firstLine="851"/>
      </w:pPr>
      <w:r w:rsidRPr="007377B9">
        <w:rPr>
          <w:szCs w:val="24"/>
        </w:rPr>
        <w:t>Суммарный уровень звукового давления от источников шума в расчетной точке №</w:t>
      </w:r>
      <w:r w:rsidR="007377B9" w:rsidRPr="007377B9">
        <w:rPr>
          <w:szCs w:val="24"/>
        </w:rPr>
        <w:t>1</w:t>
      </w:r>
      <w:r w:rsidRPr="007377B9">
        <w:rPr>
          <w:szCs w:val="24"/>
        </w:rPr>
        <w:t xml:space="preserve"> у фасада здания: </w:t>
      </w:r>
      <w:r w:rsidRPr="007377B9">
        <w:rPr>
          <w:lang w:val="en-US"/>
        </w:rPr>
        <w:t>L</w:t>
      </w:r>
      <w:proofErr w:type="spellStart"/>
      <w:r w:rsidRPr="007377B9">
        <w:rPr>
          <w:vertAlign w:val="subscript"/>
        </w:rPr>
        <w:t>сум</w:t>
      </w:r>
      <w:proofErr w:type="spellEnd"/>
      <w:r w:rsidRPr="007377B9">
        <w:rPr>
          <w:vertAlign w:val="subscript"/>
        </w:rPr>
        <w:t xml:space="preserve"> </w:t>
      </w:r>
      <w:proofErr w:type="spellStart"/>
      <w:r w:rsidRPr="007377B9">
        <w:rPr>
          <w:vertAlign w:val="subscript"/>
        </w:rPr>
        <w:t>экв</w:t>
      </w:r>
      <w:proofErr w:type="spellEnd"/>
      <w:r w:rsidRPr="007377B9">
        <w:rPr>
          <w:vertAlign w:val="subscript"/>
        </w:rPr>
        <w:t xml:space="preserve"> </w:t>
      </w:r>
      <w:r w:rsidRPr="007377B9">
        <w:t xml:space="preserve">= </w:t>
      </w:r>
      <w:r w:rsidR="007377B9" w:rsidRPr="007377B9">
        <w:rPr>
          <w:b/>
        </w:rPr>
        <w:t>53</w:t>
      </w:r>
      <w:proofErr w:type="gramStart"/>
      <w:r w:rsidR="007377B9" w:rsidRPr="007377B9">
        <w:rPr>
          <w:b/>
        </w:rPr>
        <w:t>,3</w:t>
      </w:r>
      <w:proofErr w:type="gramEnd"/>
      <w:r w:rsidRPr="007377B9">
        <w:rPr>
          <w:b/>
        </w:rPr>
        <w:t xml:space="preserve"> дБА</w:t>
      </w:r>
    </w:p>
    <w:p w:rsidR="007377B9" w:rsidRDefault="00491B74" w:rsidP="00AF04B2">
      <w:pPr>
        <w:spacing w:line="360" w:lineRule="auto"/>
        <w:ind w:left="284" w:right="284" w:firstLine="851"/>
      </w:pPr>
      <w:r w:rsidRPr="007377B9">
        <w:rPr>
          <w:bCs/>
          <w:szCs w:val="24"/>
        </w:rPr>
        <w:t xml:space="preserve">Уровень звука в помещении жилой квартиры </w:t>
      </w:r>
      <w:r w:rsidRPr="007377B9">
        <w:t xml:space="preserve">с учетом звукоизоляции закрытого окна составит: </w:t>
      </w:r>
      <w:r w:rsidR="007377B9" w:rsidRPr="007377B9">
        <w:t>53,3</w:t>
      </w:r>
      <w:r w:rsidRPr="007377B9">
        <w:t xml:space="preserve"> – 25 = </w:t>
      </w:r>
      <w:r w:rsidR="007377B9" w:rsidRPr="007377B9">
        <w:rPr>
          <w:b/>
        </w:rPr>
        <w:t>28,3</w:t>
      </w:r>
      <w:r w:rsidRPr="007377B9">
        <w:rPr>
          <w:b/>
        </w:rPr>
        <w:t xml:space="preserve"> дБА</w:t>
      </w:r>
      <w:r w:rsidRPr="007377B9">
        <w:t xml:space="preserve">.  </w:t>
      </w:r>
    </w:p>
    <w:p w:rsidR="00AF04B2" w:rsidRDefault="00AF04B2" w:rsidP="00AF04B2">
      <w:pPr>
        <w:spacing w:line="360" w:lineRule="auto"/>
        <w:ind w:left="284" w:right="284" w:firstLine="851"/>
        <w:rPr>
          <w:b/>
          <w:i/>
          <w:highlight w:val="yellow"/>
        </w:rPr>
      </w:pPr>
    </w:p>
    <w:p w:rsidR="007377B9" w:rsidRPr="007377B9" w:rsidRDefault="007377B9" w:rsidP="007377B9">
      <w:pPr>
        <w:shd w:val="clear" w:color="auto" w:fill="FFFFFF"/>
        <w:spacing w:line="360" w:lineRule="auto"/>
        <w:ind w:left="284" w:right="284" w:firstLine="851"/>
        <w:rPr>
          <w:b/>
          <w:i/>
        </w:rPr>
      </w:pPr>
      <w:r w:rsidRPr="007377B9">
        <w:rPr>
          <w:b/>
          <w:i/>
        </w:rPr>
        <w:t>Расчетная точка №2</w:t>
      </w:r>
    </w:p>
    <w:p w:rsidR="007377B9" w:rsidRPr="007377B9" w:rsidRDefault="007377B9" w:rsidP="007377B9">
      <w:pPr>
        <w:spacing w:line="360" w:lineRule="auto"/>
        <w:ind w:left="284" w:right="284" w:firstLine="851"/>
      </w:pPr>
      <w:r w:rsidRPr="007377B9">
        <w:rPr>
          <w:szCs w:val="24"/>
        </w:rPr>
        <w:t xml:space="preserve">Суммарный уровень звукового давления от источников шума в расчетной точке №2 у фасада здания: </w:t>
      </w:r>
      <w:r w:rsidRPr="007377B9">
        <w:rPr>
          <w:lang w:val="en-US"/>
        </w:rPr>
        <w:t>L</w:t>
      </w:r>
      <w:proofErr w:type="spellStart"/>
      <w:r w:rsidRPr="007377B9">
        <w:rPr>
          <w:vertAlign w:val="subscript"/>
        </w:rPr>
        <w:t>сум</w:t>
      </w:r>
      <w:proofErr w:type="spellEnd"/>
      <w:r w:rsidRPr="007377B9">
        <w:rPr>
          <w:vertAlign w:val="subscript"/>
        </w:rPr>
        <w:t xml:space="preserve"> макс </w:t>
      </w:r>
      <w:r w:rsidRPr="007377B9">
        <w:t xml:space="preserve">= </w:t>
      </w:r>
      <w:r w:rsidRPr="007377B9">
        <w:rPr>
          <w:b/>
        </w:rPr>
        <w:t>5</w:t>
      </w:r>
      <w:r w:rsidR="00613802">
        <w:rPr>
          <w:b/>
        </w:rPr>
        <w:t>3</w:t>
      </w:r>
      <w:proofErr w:type="gramStart"/>
      <w:r w:rsidRPr="007377B9">
        <w:rPr>
          <w:b/>
        </w:rPr>
        <w:t>,8</w:t>
      </w:r>
      <w:proofErr w:type="gramEnd"/>
      <w:r w:rsidRPr="007377B9">
        <w:rPr>
          <w:b/>
        </w:rPr>
        <w:t xml:space="preserve"> дБА</w:t>
      </w:r>
    </w:p>
    <w:p w:rsidR="007377B9" w:rsidRPr="007377B9" w:rsidRDefault="007377B9" w:rsidP="007377B9">
      <w:pPr>
        <w:spacing w:line="360" w:lineRule="auto"/>
        <w:ind w:left="284" w:right="284" w:firstLine="851"/>
      </w:pPr>
      <w:r w:rsidRPr="007377B9">
        <w:rPr>
          <w:bCs/>
          <w:szCs w:val="24"/>
        </w:rPr>
        <w:t xml:space="preserve">Уровень звука в помещении жилой квартиры </w:t>
      </w:r>
      <w:r w:rsidRPr="007377B9">
        <w:t>с учетом звукоизоляции закрытого окна составит: 5</w:t>
      </w:r>
      <w:r w:rsidR="00613802">
        <w:t>3</w:t>
      </w:r>
      <w:r w:rsidRPr="007377B9">
        <w:t xml:space="preserve">,8 – 25 = </w:t>
      </w:r>
      <w:r w:rsidR="00613802">
        <w:rPr>
          <w:b/>
        </w:rPr>
        <w:t>28</w:t>
      </w:r>
      <w:r w:rsidRPr="007377B9">
        <w:rPr>
          <w:b/>
        </w:rPr>
        <w:t>,8 дБА</w:t>
      </w:r>
      <w:r w:rsidRPr="007377B9">
        <w:t>.</w:t>
      </w:r>
    </w:p>
    <w:p w:rsidR="00491B74" w:rsidRPr="00DC2077" w:rsidRDefault="00491B74" w:rsidP="00491B74">
      <w:pPr>
        <w:spacing w:line="360" w:lineRule="auto"/>
        <w:ind w:left="284" w:right="284" w:firstLine="851"/>
        <w:rPr>
          <w:highlight w:val="yellow"/>
        </w:rPr>
      </w:pPr>
    </w:p>
    <w:p w:rsidR="00491B74" w:rsidRPr="007377B9" w:rsidRDefault="00491B74" w:rsidP="00491B74">
      <w:pPr>
        <w:shd w:val="clear" w:color="auto" w:fill="FFFFFF"/>
        <w:spacing w:line="360" w:lineRule="auto"/>
        <w:ind w:left="284" w:right="284" w:firstLine="851"/>
        <w:rPr>
          <w:b/>
          <w:i/>
        </w:rPr>
      </w:pPr>
      <w:r w:rsidRPr="007377B9">
        <w:rPr>
          <w:b/>
          <w:i/>
        </w:rPr>
        <w:t>Расчетная точка №</w:t>
      </w:r>
      <w:r w:rsidR="007377B9" w:rsidRPr="007377B9">
        <w:rPr>
          <w:b/>
          <w:i/>
        </w:rPr>
        <w:t>3</w:t>
      </w:r>
    </w:p>
    <w:p w:rsidR="00491B74" w:rsidRPr="007377B9" w:rsidRDefault="00491B74" w:rsidP="00491B74">
      <w:pPr>
        <w:spacing w:line="360" w:lineRule="auto"/>
        <w:ind w:left="284" w:right="284" w:firstLine="851"/>
      </w:pPr>
      <w:r w:rsidRPr="007377B9">
        <w:rPr>
          <w:szCs w:val="24"/>
        </w:rPr>
        <w:t>Суммарный уровень звукового давления от источников шума в расчетной точке №</w:t>
      </w:r>
      <w:r w:rsidR="00BB0FD3">
        <w:rPr>
          <w:szCs w:val="24"/>
        </w:rPr>
        <w:t>3</w:t>
      </w:r>
      <w:r w:rsidRPr="007377B9">
        <w:rPr>
          <w:szCs w:val="24"/>
        </w:rPr>
        <w:t xml:space="preserve"> у фасада здания: </w:t>
      </w:r>
      <w:r w:rsidRPr="007377B9">
        <w:rPr>
          <w:lang w:val="en-US"/>
        </w:rPr>
        <w:t>L</w:t>
      </w:r>
      <w:proofErr w:type="spellStart"/>
      <w:r w:rsidRPr="007377B9">
        <w:rPr>
          <w:vertAlign w:val="subscript"/>
        </w:rPr>
        <w:t>сум</w:t>
      </w:r>
      <w:proofErr w:type="spellEnd"/>
      <w:r w:rsidRPr="007377B9">
        <w:rPr>
          <w:vertAlign w:val="subscript"/>
        </w:rPr>
        <w:t xml:space="preserve"> </w:t>
      </w:r>
      <w:proofErr w:type="spellStart"/>
      <w:r w:rsidRPr="007377B9">
        <w:rPr>
          <w:vertAlign w:val="subscript"/>
        </w:rPr>
        <w:t>экв</w:t>
      </w:r>
      <w:proofErr w:type="spellEnd"/>
      <w:r w:rsidRPr="007377B9">
        <w:rPr>
          <w:vertAlign w:val="subscript"/>
        </w:rPr>
        <w:t xml:space="preserve"> </w:t>
      </w:r>
      <w:r w:rsidRPr="007377B9">
        <w:t xml:space="preserve">= </w:t>
      </w:r>
      <w:r w:rsidR="00613802">
        <w:rPr>
          <w:b/>
        </w:rPr>
        <w:t>60</w:t>
      </w:r>
      <w:proofErr w:type="gramStart"/>
      <w:r w:rsidR="00613802">
        <w:rPr>
          <w:b/>
        </w:rPr>
        <w:t>,4</w:t>
      </w:r>
      <w:proofErr w:type="gramEnd"/>
      <w:r w:rsidRPr="007377B9">
        <w:rPr>
          <w:b/>
        </w:rPr>
        <w:t xml:space="preserve"> дБА</w:t>
      </w:r>
    </w:p>
    <w:p w:rsidR="00491B74" w:rsidRPr="007377B9" w:rsidRDefault="00491B74" w:rsidP="00491B74">
      <w:pPr>
        <w:spacing w:line="360" w:lineRule="auto"/>
        <w:ind w:left="284" w:right="284" w:firstLine="851"/>
      </w:pPr>
      <w:r w:rsidRPr="007377B9">
        <w:rPr>
          <w:bCs/>
          <w:szCs w:val="24"/>
        </w:rPr>
        <w:t xml:space="preserve">Уровень звука в помещении кабинета либо палаты санатория </w:t>
      </w:r>
      <w:r w:rsidRPr="007377B9">
        <w:t xml:space="preserve">с учетом звукоизоляции закрытого окна составит: </w:t>
      </w:r>
      <w:r w:rsidR="00613802">
        <w:t>60,4</w:t>
      </w:r>
      <w:r w:rsidRPr="007377B9">
        <w:t xml:space="preserve"> – 25 = </w:t>
      </w:r>
      <w:r w:rsidR="00780FD4" w:rsidRPr="004C1F69">
        <w:rPr>
          <w:b/>
        </w:rPr>
        <w:t>35,4</w:t>
      </w:r>
      <w:r w:rsidRPr="004C1F69">
        <w:t xml:space="preserve"> </w:t>
      </w:r>
      <w:r w:rsidRPr="004C1F69">
        <w:rPr>
          <w:b/>
        </w:rPr>
        <w:t>дБА</w:t>
      </w:r>
      <w:r w:rsidRPr="007377B9">
        <w:t>.</w:t>
      </w:r>
    </w:p>
    <w:p w:rsidR="00491B74" w:rsidRPr="00DC2077" w:rsidRDefault="00491B74" w:rsidP="00491B74">
      <w:pPr>
        <w:spacing w:line="360" w:lineRule="auto"/>
        <w:ind w:left="284" w:right="284" w:firstLine="851"/>
        <w:rPr>
          <w:highlight w:val="yellow"/>
        </w:rPr>
      </w:pPr>
    </w:p>
    <w:p w:rsidR="00491B74" w:rsidRDefault="00491B74" w:rsidP="00491B74">
      <w:pPr>
        <w:spacing w:line="360" w:lineRule="auto"/>
        <w:ind w:left="284" w:right="284" w:firstLine="851"/>
      </w:pPr>
      <w:r w:rsidRPr="007377B9">
        <w:t>Допустимые эквивалентные уровни звука по СН 2.2.4/2.1.8.562-96 составляют</w:t>
      </w:r>
      <w:proofErr w:type="gramStart"/>
      <w:r w:rsidRPr="007377B9">
        <w:t xml:space="preserve"> </w:t>
      </w:r>
      <w:r w:rsidR="00780FD4">
        <w:t>:</w:t>
      </w:r>
      <w:proofErr w:type="gramEnd"/>
      <w:r w:rsidR="00780FD4">
        <w:t xml:space="preserve"> </w:t>
      </w:r>
    </w:p>
    <w:p w:rsidR="00780FD4" w:rsidRDefault="00780FD4" w:rsidP="00780FD4">
      <w:pPr>
        <w:spacing w:line="360" w:lineRule="auto"/>
        <w:ind w:left="1309" w:right="284" w:firstLine="851"/>
        <w:rPr>
          <w:i/>
        </w:rPr>
      </w:pPr>
      <w:r>
        <w:rPr>
          <w:i/>
        </w:rPr>
        <w:t>40 дБА для жилых комнат квартир в дневное время суток</w:t>
      </w:r>
    </w:p>
    <w:p w:rsidR="00780FD4" w:rsidRPr="00780FD4" w:rsidRDefault="00780FD4" w:rsidP="00780FD4">
      <w:pPr>
        <w:spacing w:line="360" w:lineRule="auto"/>
        <w:ind w:left="1309" w:right="284" w:firstLine="851"/>
        <w:rPr>
          <w:i/>
        </w:rPr>
      </w:pPr>
      <w:r>
        <w:rPr>
          <w:i/>
        </w:rPr>
        <w:t>30</w:t>
      </w:r>
      <w:r w:rsidRPr="00780FD4">
        <w:rPr>
          <w:i/>
        </w:rPr>
        <w:t xml:space="preserve"> </w:t>
      </w:r>
      <w:r>
        <w:rPr>
          <w:i/>
        </w:rPr>
        <w:t>дБА для жилых комнат квартир в ночное время суток</w:t>
      </w:r>
    </w:p>
    <w:p w:rsidR="00BB319C" w:rsidRDefault="00BB319C" w:rsidP="00BB319C">
      <w:pPr>
        <w:spacing w:line="360" w:lineRule="auto"/>
        <w:ind w:left="1134" w:right="284"/>
        <w:rPr>
          <w:b/>
          <w:bCs/>
          <w:szCs w:val="24"/>
        </w:rPr>
      </w:pPr>
    </w:p>
    <w:p w:rsidR="00BB319C" w:rsidRPr="0016341B" w:rsidRDefault="00BB319C" w:rsidP="00BB319C">
      <w:pPr>
        <w:spacing w:line="360" w:lineRule="auto"/>
        <w:ind w:left="1134" w:right="284"/>
        <w:rPr>
          <w:b/>
          <w:bCs/>
          <w:szCs w:val="24"/>
        </w:rPr>
      </w:pPr>
      <w:r w:rsidRPr="0016341B">
        <w:rPr>
          <w:b/>
          <w:bCs/>
          <w:szCs w:val="24"/>
        </w:rPr>
        <w:t>Расчет уровней звука в расчетной точке от передвижной электростанции (ИШ3)</w:t>
      </w:r>
    </w:p>
    <w:p w:rsidR="00BB319C" w:rsidRPr="0016341B" w:rsidRDefault="00BB319C" w:rsidP="00BB319C">
      <w:pPr>
        <w:spacing w:line="360" w:lineRule="auto"/>
        <w:ind w:left="1134" w:right="284" w:hanging="850"/>
        <w:rPr>
          <w:bCs/>
          <w:szCs w:val="24"/>
        </w:rPr>
      </w:pPr>
      <w:r w:rsidRPr="0016341B">
        <w:rPr>
          <w:bCs/>
          <w:noProof/>
          <w:szCs w:val="24"/>
        </w:rPr>
        <w:drawing>
          <wp:anchor distT="0" distB="0" distL="114300" distR="114300" simplePos="0" relativeHeight="251660288" behindDoc="1" locked="0" layoutInCell="1" allowOverlap="1">
            <wp:simplePos x="0" y="0"/>
            <wp:positionH relativeFrom="column">
              <wp:posOffset>2065655</wp:posOffset>
            </wp:positionH>
            <wp:positionV relativeFrom="paragraph">
              <wp:posOffset>260985</wp:posOffset>
            </wp:positionV>
            <wp:extent cx="2673985" cy="405130"/>
            <wp:effectExtent l="0" t="0" r="0" b="0"/>
            <wp:wrapTight wrapText="bothSides">
              <wp:wrapPolygon edited="0">
                <wp:start x="14157" y="2031"/>
                <wp:lineTo x="0" y="6094"/>
                <wp:lineTo x="0" y="15235"/>
                <wp:lineTo x="13542" y="18282"/>
                <wp:lineTo x="13542" y="19298"/>
                <wp:lineTo x="16158" y="19298"/>
                <wp:lineTo x="16312" y="18282"/>
                <wp:lineTo x="21390" y="15235"/>
                <wp:lineTo x="21390" y="7110"/>
                <wp:lineTo x="15081" y="2031"/>
                <wp:lineTo x="14157" y="2031"/>
              </wp:wrapPolygon>
            </wp:wrapTight>
            <wp:docPr id="10" name="Рисунок 4" descr="image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11"/>
                    <pic:cNvPicPr>
                      <a:picLocks noChangeAspect="1" noChangeArrowheads="1"/>
                    </pic:cNvPicPr>
                  </pic:nvPicPr>
                  <pic:blipFill>
                    <a:blip r:embed="rId168" cstate="print"/>
                    <a:srcRect/>
                    <a:stretch>
                      <a:fillRect/>
                    </a:stretch>
                  </pic:blipFill>
                  <pic:spPr bwMode="auto">
                    <a:xfrm>
                      <a:off x="0" y="0"/>
                      <a:ext cx="2673985" cy="405130"/>
                    </a:xfrm>
                    <a:prstGeom prst="rect">
                      <a:avLst/>
                    </a:prstGeom>
                    <a:noFill/>
                    <a:ln w="9525">
                      <a:noFill/>
                      <a:miter lim="800000"/>
                      <a:headEnd/>
                      <a:tailEnd/>
                    </a:ln>
                  </pic:spPr>
                </pic:pic>
              </a:graphicData>
            </a:graphic>
          </wp:anchor>
        </w:drawing>
      </w:r>
      <w:r w:rsidRPr="0016341B">
        <w:rPr>
          <w:bCs/>
          <w:szCs w:val="24"/>
        </w:rPr>
        <w:t>Расчет проводился согласно методике СНиП 23-03-2003 по формуле:</w:t>
      </w:r>
    </w:p>
    <w:p w:rsidR="00BB319C" w:rsidRPr="0016341B" w:rsidRDefault="00BB319C" w:rsidP="00BB319C">
      <w:pPr>
        <w:spacing w:line="360" w:lineRule="auto"/>
        <w:ind w:left="1134" w:right="284" w:hanging="850"/>
        <w:rPr>
          <w:bCs/>
          <w:szCs w:val="24"/>
        </w:rPr>
      </w:pPr>
    </w:p>
    <w:p w:rsidR="00BB319C" w:rsidRPr="0016341B" w:rsidRDefault="00BB319C" w:rsidP="00BB319C">
      <w:pPr>
        <w:spacing w:line="360" w:lineRule="auto"/>
        <w:ind w:left="1134" w:right="284" w:hanging="850"/>
        <w:rPr>
          <w:bCs/>
          <w:szCs w:val="24"/>
        </w:rPr>
      </w:pPr>
    </w:p>
    <w:p w:rsidR="00BB319C" w:rsidRPr="0016341B" w:rsidRDefault="00BB319C" w:rsidP="00BB319C">
      <w:pPr>
        <w:spacing w:line="360" w:lineRule="auto"/>
        <w:ind w:left="1134" w:right="284"/>
        <w:rPr>
          <w:bCs/>
          <w:szCs w:val="24"/>
        </w:rPr>
      </w:pPr>
      <w:r w:rsidRPr="0016341B">
        <w:rPr>
          <w:bCs/>
          <w:szCs w:val="24"/>
        </w:rPr>
        <w:t xml:space="preserve">где </w:t>
      </w:r>
      <w:proofErr w:type="spellStart"/>
      <w:r w:rsidRPr="0016341B">
        <w:rPr>
          <w:bCs/>
          <w:szCs w:val="24"/>
        </w:rPr>
        <w:t>Lw</w:t>
      </w:r>
      <w:proofErr w:type="spellEnd"/>
      <w:r w:rsidRPr="0016341B">
        <w:rPr>
          <w:bCs/>
          <w:szCs w:val="24"/>
        </w:rPr>
        <w:t xml:space="preserve"> - октавный уровень звуковой мощности, дБ;</w:t>
      </w:r>
    </w:p>
    <w:p w:rsidR="00BB319C" w:rsidRPr="0016341B" w:rsidRDefault="00F14057" w:rsidP="00BB319C">
      <w:pPr>
        <w:spacing w:line="360" w:lineRule="auto"/>
        <w:ind w:left="1134" w:right="284"/>
        <w:rPr>
          <w:bCs/>
          <w:szCs w:val="24"/>
        </w:rPr>
      </w:pPr>
      <w:r>
        <w:rPr>
          <w:bCs/>
          <w:szCs w:val="24"/>
        </w:rPr>
        <w:t xml:space="preserve">Ф </w:t>
      </w:r>
      <w:r w:rsidR="00BB319C" w:rsidRPr="0016341B">
        <w:rPr>
          <w:bCs/>
          <w:szCs w:val="24"/>
        </w:rPr>
        <w:t>- фактор направленности источника шума (для источников с равномерным излучением Ф = 1);</w:t>
      </w:r>
    </w:p>
    <w:p w:rsidR="00BB319C" w:rsidRPr="0016341B" w:rsidRDefault="00BB319C" w:rsidP="00BB319C">
      <w:pPr>
        <w:spacing w:line="360" w:lineRule="auto"/>
        <w:ind w:left="1134" w:right="284"/>
        <w:rPr>
          <w:bCs/>
          <w:szCs w:val="24"/>
        </w:rPr>
      </w:pPr>
      <w:proofErr w:type="spellStart"/>
      <w:r w:rsidRPr="0016341B">
        <w:rPr>
          <w:bCs/>
          <w:szCs w:val="24"/>
        </w:rPr>
        <w:t>r</w:t>
      </w:r>
      <w:proofErr w:type="spellEnd"/>
      <w:r w:rsidRPr="0016341B">
        <w:rPr>
          <w:bCs/>
          <w:szCs w:val="24"/>
        </w:rPr>
        <w:t xml:space="preserve"> - расстояние от источника шума до расчетной точки, </w:t>
      </w:r>
      <w:proofErr w:type="gramStart"/>
      <w:r w:rsidRPr="0016341B">
        <w:rPr>
          <w:bCs/>
          <w:szCs w:val="24"/>
        </w:rPr>
        <w:t>м</w:t>
      </w:r>
      <w:proofErr w:type="gramEnd"/>
      <w:r w:rsidRPr="0016341B">
        <w:rPr>
          <w:bCs/>
          <w:szCs w:val="24"/>
        </w:rPr>
        <w:t>;</w:t>
      </w:r>
    </w:p>
    <w:p w:rsidR="00BB319C" w:rsidRPr="0016341B" w:rsidRDefault="00BB319C" w:rsidP="00BB319C">
      <w:pPr>
        <w:spacing w:line="360" w:lineRule="auto"/>
        <w:ind w:left="1134" w:right="284"/>
        <w:rPr>
          <w:szCs w:val="24"/>
        </w:rPr>
      </w:pPr>
      <w:r w:rsidRPr="0016341B">
        <w:rPr>
          <w:rFonts w:eastAsia="Batang"/>
          <w:i/>
          <w:iCs/>
          <w:szCs w:val="24"/>
          <w:lang w:eastAsia="ko-KR"/>
        </w:rPr>
        <w:t>Ω</w:t>
      </w:r>
      <w:r w:rsidRPr="0016341B">
        <w:rPr>
          <w:szCs w:val="24"/>
          <w:lang w:eastAsia="ko-KR"/>
        </w:rPr>
        <w:t xml:space="preserve"> </w:t>
      </w:r>
      <w:r w:rsidRPr="0016341B">
        <w:rPr>
          <w:szCs w:val="24"/>
        </w:rPr>
        <w:t>- пространственный угол излучения источника;</w:t>
      </w:r>
    </w:p>
    <w:p w:rsidR="0016341B" w:rsidRPr="0016341B" w:rsidRDefault="00BB319C" w:rsidP="00BB319C">
      <w:pPr>
        <w:spacing w:line="360" w:lineRule="auto"/>
        <w:ind w:left="1134" w:right="284"/>
      </w:pPr>
      <w:r w:rsidRPr="0016341B">
        <w:rPr>
          <w:i/>
          <w:iCs/>
        </w:rPr>
        <w:t>β</w:t>
      </w:r>
      <w:r w:rsidRPr="0016341B">
        <w:rPr>
          <w:i/>
          <w:iCs/>
          <w:vertAlign w:val="subscript"/>
        </w:rPr>
        <w:t>а</w:t>
      </w:r>
      <w:r w:rsidRPr="0016341B">
        <w:t xml:space="preserve"> - затухание звука в атмосфере, дБ/км.</w:t>
      </w:r>
    </w:p>
    <w:p w:rsidR="0016341B" w:rsidRDefault="0016341B" w:rsidP="00BB319C">
      <w:pPr>
        <w:spacing w:line="360" w:lineRule="auto"/>
        <w:ind w:left="1134" w:right="284"/>
        <w:rPr>
          <w:highlight w:val="yellow"/>
        </w:rPr>
        <w:sectPr w:rsidR="0016341B" w:rsidSect="007E3E80">
          <w:headerReference w:type="default" r:id="rId169"/>
          <w:footerReference w:type="default" r:id="rId170"/>
          <w:pgSz w:w="11907" w:h="16840" w:code="9"/>
          <w:pgMar w:top="1134" w:right="352" w:bottom="397" w:left="1134" w:header="0" w:footer="0" w:gutter="0"/>
          <w:cols w:space="720"/>
        </w:sectPr>
      </w:pPr>
    </w:p>
    <w:p w:rsidR="00BB319C" w:rsidRPr="0053710E" w:rsidRDefault="00BB319C" w:rsidP="00BB319C">
      <w:pPr>
        <w:spacing w:line="360" w:lineRule="auto"/>
        <w:ind w:left="1134" w:right="284"/>
        <w:rPr>
          <w:highlight w:val="yellow"/>
        </w:rPr>
      </w:pPr>
    </w:p>
    <w:p w:rsidR="00BB319C" w:rsidRPr="0053710E" w:rsidRDefault="00BB319C" w:rsidP="00BB319C">
      <w:pPr>
        <w:jc w:val="left"/>
        <w:rPr>
          <w:bCs/>
          <w:szCs w:val="24"/>
          <w:highlight w:val="yellow"/>
        </w:rPr>
      </w:pPr>
    </w:p>
    <w:p w:rsidR="00BB319C" w:rsidRPr="000D009C" w:rsidRDefault="00BB319C" w:rsidP="00BB319C">
      <w:pPr>
        <w:spacing w:line="360" w:lineRule="auto"/>
        <w:ind w:left="284" w:right="284" w:firstLine="851"/>
        <w:rPr>
          <w:bCs/>
          <w:szCs w:val="24"/>
        </w:rPr>
      </w:pPr>
      <w:r w:rsidRPr="000D009C">
        <w:rPr>
          <w:bCs/>
          <w:szCs w:val="24"/>
        </w:rPr>
        <w:t xml:space="preserve">В </w:t>
      </w:r>
      <w:proofErr w:type="gramStart"/>
      <w:r w:rsidRPr="000D009C">
        <w:rPr>
          <w:bCs/>
          <w:szCs w:val="24"/>
        </w:rPr>
        <w:t>протоколе</w:t>
      </w:r>
      <w:proofErr w:type="gramEnd"/>
      <w:r w:rsidRPr="000D009C">
        <w:rPr>
          <w:bCs/>
          <w:szCs w:val="24"/>
        </w:rPr>
        <w:t xml:space="preserve"> </w:t>
      </w:r>
      <w:r w:rsidRPr="000D009C">
        <w:rPr>
          <w:bCs/>
          <w:i/>
          <w:szCs w:val="24"/>
        </w:rPr>
        <w:t xml:space="preserve">(Приложение </w:t>
      </w:r>
      <w:r w:rsidR="00082ABA" w:rsidRPr="000D009C">
        <w:rPr>
          <w:bCs/>
          <w:i/>
          <w:szCs w:val="24"/>
        </w:rPr>
        <w:t>4</w:t>
      </w:r>
      <w:r w:rsidRPr="000D009C">
        <w:rPr>
          <w:bCs/>
          <w:i/>
          <w:szCs w:val="24"/>
        </w:rPr>
        <w:t>)</w:t>
      </w:r>
      <w:r w:rsidRPr="000D009C">
        <w:rPr>
          <w:bCs/>
          <w:szCs w:val="24"/>
        </w:rPr>
        <w:t xml:space="preserve"> даны уровни звукового давления </w:t>
      </w:r>
      <w:r w:rsidR="00082ABA" w:rsidRPr="000D009C">
        <w:rPr>
          <w:bCs/>
          <w:szCs w:val="24"/>
        </w:rPr>
        <w:t>дизель генератора</w:t>
      </w:r>
      <w:r w:rsidRPr="000D009C">
        <w:rPr>
          <w:bCs/>
          <w:szCs w:val="24"/>
        </w:rPr>
        <w:t>:</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850"/>
        <w:gridCol w:w="708"/>
        <w:gridCol w:w="709"/>
        <w:gridCol w:w="709"/>
        <w:gridCol w:w="709"/>
        <w:gridCol w:w="708"/>
        <w:gridCol w:w="709"/>
        <w:gridCol w:w="851"/>
        <w:gridCol w:w="992"/>
      </w:tblGrid>
      <w:tr w:rsidR="00BB319C" w:rsidRPr="000D009C" w:rsidTr="00AC2130">
        <w:tc>
          <w:tcPr>
            <w:tcW w:w="2977" w:type="dxa"/>
            <w:vMerge w:val="restart"/>
            <w:vAlign w:val="center"/>
          </w:tcPr>
          <w:p w:rsidR="00BB319C" w:rsidRPr="000D009C" w:rsidRDefault="00BB319C" w:rsidP="00AC2130">
            <w:pPr>
              <w:ind w:left="238"/>
              <w:jc w:val="center"/>
              <w:rPr>
                <w:szCs w:val="24"/>
              </w:rPr>
            </w:pPr>
          </w:p>
        </w:tc>
        <w:tc>
          <w:tcPr>
            <w:tcW w:w="6945" w:type="dxa"/>
            <w:gridSpan w:val="9"/>
            <w:vAlign w:val="center"/>
          </w:tcPr>
          <w:p w:rsidR="00BB319C" w:rsidRPr="000D009C" w:rsidRDefault="00BB319C" w:rsidP="00AC2130">
            <w:pPr>
              <w:ind w:left="238"/>
              <w:jc w:val="center"/>
              <w:rPr>
                <w:b/>
                <w:i/>
                <w:szCs w:val="24"/>
              </w:rPr>
            </w:pPr>
            <w:r w:rsidRPr="000D009C">
              <w:rPr>
                <w:b/>
                <w:i/>
                <w:szCs w:val="24"/>
              </w:rPr>
              <w:t>Октавные диапазоны звукового давления</w:t>
            </w:r>
          </w:p>
        </w:tc>
      </w:tr>
      <w:tr w:rsidR="00BB319C" w:rsidRPr="000D009C" w:rsidTr="00AC2130">
        <w:tc>
          <w:tcPr>
            <w:tcW w:w="2977" w:type="dxa"/>
            <w:vMerge/>
            <w:vAlign w:val="center"/>
          </w:tcPr>
          <w:p w:rsidR="00BB319C" w:rsidRPr="000D009C" w:rsidRDefault="00BB319C" w:rsidP="00AC2130">
            <w:pPr>
              <w:ind w:left="238"/>
              <w:jc w:val="center"/>
              <w:rPr>
                <w:szCs w:val="24"/>
              </w:rPr>
            </w:pPr>
          </w:p>
        </w:tc>
        <w:tc>
          <w:tcPr>
            <w:tcW w:w="850" w:type="dxa"/>
            <w:vAlign w:val="center"/>
          </w:tcPr>
          <w:p w:rsidR="00BB319C" w:rsidRPr="000D009C" w:rsidRDefault="00BB319C" w:rsidP="00AC2130">
            <w:pPr>
              <w:ind w:left="-74" w:right="-15"/>
              <w:jc w:val="center"/>
              <w:rPr>
                <w:b/>
                <w:i/>
                <w:sz w:val="22"/>
                <w:szCs w:val="22"/>
              </w:rPr>
            </w:pPr>
            <w:r w:rsidRPr="000D009C">
              <w:rPr>
                <w:b/>
                <w:i/>
                <w:sz w:val="22"/>
                <w:szCs w:val="22"/>
              </w:rPr>
              <w:t>63</w:t>
            </w:r>
          </w:p>
        </w:tc>
        <w:tc>
          <w:tcPr>
            <w:tcW w:w="708" w:type="dxa"/>
            <w:vAlign w:val="center"/>
          </w:tcPr>
          <w:p w:rsidR="00BB319C" w:rsidRPr="000D009C" w:rsidRDefault="00BB319C" w:rsidP="00AC2130">
            <w:pPr>
              <w:ind w:left="-74" w:right="-142"/>
              <w:jc w:val="center"/>
              <w:rPr>
                <w:b/>
                <w:i/>
                <w:sz w:val="22"/>
                <w:szCs w:val="22"/>
              </w:rPr>
            </w:pPr>
            <w:r w:rsidRPr="000D009C">
              <w:rPr>
                <w:b/>
                <w:i/>
                <w:sz w:val="22"/>
                <w:szCs w:val="22"/>
              </w:rPr>
              <w:t>125</w:t>
            </w:r>
          </w:p>
        </w:tc>
        <w:tc>
          <w:tcPr>
            <w:tcW w:w="709" w:type="dxa"/>
            <w:vAlign w:val="center"/>
          </w:tcPr>
          <w:p w:rsidR="00BB319C" w:rsidRPr="000D009C" w:rsidRDefault="00BB319C" w:rsidP="00AC2130">
            <w:pPr>
              <w:ind w:left="-74" w:right="-142"/>
              <w:jc w:val="center"/>
              <w:rPr>
                <w:b/>
                <w:i/>
                <w:sz w:val="22"/>
                <w:szCs w:val="22"/>
              </w:rPr>
            </w:pPr>
            <w:r w:rsidRPr="000D009C">
              <w:rPr>
                <w:b/>
                <w:i/>
                <w:sz w:val="22"/>
                <w:szCs w:val="22"/>
              </w:rPr>
              <w:t>250</w:t>
            </w:r>
          </w:p>
        </w:tc>
        <w:tc>
          <w:tcPr>
            <w:tcW w:w="709" w:type="dxa"/>
            <w:vAlign w:val="center"/>
          </w:tcPr>
          <w:p w:rsidR="00BB319C" w:rsidRPr="000D009C" w:rsidRDefault="00BB319C" w:rsidP="00AC2130">
            <w:pPr>
              <w:ind w:left="-74" w:right="-28"/>
              <w:jc w:val="center"/>
              <w:rPr>
                <w:b/>
                <w:i/>
                <w:sz w:val="22"/>
                <w:szCs w:val="22"/>
              </w:rPr>
            </w:pPr>
            <w:r w:rsidRPr="000D009C">
              <w:rPr>
                <w:b/>
                <w:i/>
                <w:sz w:val="22"/>
                <w:szCs w:val="22"/>
              </w:rPr>
              <w:t>500</w:t>
            </w:r>
          </w:p>
        </w:tc>
        <w:tc>
          <w:tcPr>
            <w:tcW w:w="709" w:type="dxa"/>
            <w:vAlign w:val="center"/>
          </w:tcPr>
          <w:p w:rsidR="00BB319C" w:rsidRPr="000D009C" w:rsidRDefault="00BB319C" w:rsidP="00AC2130">
            <w:pPr>
              <w:ind w:left="-74" w:right="-142"/>
              <w:jc w:val="center"/>
              <w:rPr>
                <w:b/>
                <w:i/>
                <w:sz w:val="22"/>
                <w:szCs w:val="22"/>
              </w:rPr>
            </w:pPr>
            <w:r w:rsidRPr="000D009C">
              <w:rPr>
                <w:b/>
                <w:i/>
                <w:sz w:val="22"/>
                <w:szCs w:val="22"/>
              </w:rPr>
              <w:t>1000</w:t>
            </w:r>
          </w:p>
        </w:tc>
        <w:tc>
          <w:tcPr>
            <w:tcW w:w="708" w:type="dxa"/>
            <w:vAlign w:val="center"/>
          </w:tcPr>
          <w:p w:rsidR="00BB319C" w:rsidRPr="000D009C" w:rsidRDefault="00BB319C" w:rsidP="00AC2130">
            <w:pPr>
              <w:ind w:left="-74" w:right="-142"/>
              <w:jc w:val="center"/>
              <w:rPr>
                <w:b/>
                <w:i/>
                <w:sz w:val="22"/>
                <w:szCs w:val="22"/>
              </w:rPr>
            </w:pPr>
            <w:r w:rsidRPr="000D009C">
              <w:rPr>
                <w:b/>
                <w:i/>
                <w:sz w:val="22"/>
                <w:szCs w:val="22"/>
              </w:rPr>
              <w:t>2000</w:t>
            </w:r>
          </w:p>
        </w:tc>
        <w:tc>
          <w:tcPr>
            <w:tcW w:w="709" w:type="dxa"/>
            <w:vAlign w:val="center"/>
          </w:tcPr>
          <w:p w:rsidR="00BB319C" w:rsidRPr="000D009C" w:rsidRDefault="00BB319C" w:rsidP="00AC2130">
            <w:pPr>
              <w:ind w:left="-74" w:right="-142"/>
              <w:jc w:val="center"/>
              <w:rPr>
                <w:b/>
                <w:i/>
                <w:sz w:val="22"/>
                <w:szCs w:val="22"/>
              </w:rPr>
            </w:pPr>
            <w:r w:rsidRPr="000D009C">
              <w:rPr>
                <w:b/>
                <w:i/>
                <w:sz w:val="22"/>
                <w:szCs w:val="22"/>
              </w:rPr>
              <w:t>4000</w:t>
            </w:r>
          </w:p>
        </w:tc>
        <w:tc>
          <w:tcPr>
            <w:tcW w:w="851" w:type="dxa"/>
            <w:vAlign w:val="center"/>
          </w:tcPr>
          <w:p w:rsidR="00BB319C" w:rsidRPr="000D009C" w:rsidRDefault="00BB319C" w:rsidP="00AC2130">
            <w:pPr>
              <w:ind w:left="-74" w:right="-142"/>
              <w:jc w:val="center"/>
              <w:rPr>
                <w:b/>
                <w:i/>
                <w:sz w:val="22"/>
                <w:szCs w:val="22"/>
              </w:rPr>
            </w:pPr>
            <w:r w:rsidRPr="000D009C">
              <w:rPr>
                <w:b/>
                <w:i/>
                <w:sz w:val="22"/>
                <w:szCs w:val="22"/>
              </w:rPr>
              <w:t>8000</w:t>
            </w:r>
          </w:p>
        </w:tc>
        <w:tc>
          <w:tcPr>
            <w:tcW w:w="992" w:type="dxa"/>
            <w:vAlign w:val="center"/>
          </w:tcPr>
          <w:p w:rsidR="00BB319C" w:rsidRPr="000D009C" w:rsidRDefault="00BB319C" w:rsidP="00AC2130">
            <w:pPr>
              <w:ind w:left="-74"/>
              <w:jc w:val="center"/>
              <w:rPr>
                <w:b/>
                <w:i/>
                <w:sz w:val="22"/>
                <w:szCs w:val="22"/>
              </w:rPr>
            </w:pPr>
            <w:r w:rsidRPr="000D009C">
              <w:rPr>
                <w:b/>
                <w:i/>
                <w:sz w:val="22"/>
                <w:szCs w:val="22"/>
                <w:lang w:val="en-US"/>
              </w:rPr>
              <w:t>L</w:t>
            </w:r>
            <w:r w:rsidRPr="000D009C">
              <w:rPr>
                <w:b/>
                <w:i/>
                <w:sz w:val="22"/>
                <w:szCs w:val="22"/>
                <w:vertAlign w:val="subscript"/>
                <w:lang w:val="en-US"/>
              </w:rPr>
              <w:t>a</w:t>
            </w:r>
            <w:r w:rsidRPr="000D009C">
              <w:rPr>
                <w:b/>
                <w:i/>
                <w:sz w:val="22"/>
                <w:szCs w:val="22"/>
              </w:rPr>
              <w:t>, дБА</w:t>
            </w:r>
          </w:p>
        </w:tc>
      </w:tr>
      <w:tr w:rsidR="00BB319C" w:rsidRPr="00467557" w:rsidTr="00AC2130">
        <w:tc>
          <w:tcPr>
            <w:tcW w:w="2977" w:type="dxa"/>
            <w:vAlign w:val="center"/>
          </w:tcPr>
          <w:p w:rsidR="00BB319C" w:rsidRPr="000D009C" w:rsidRDefault="00BB319C" w:rsidP="00AC2130">
            <w:pPr>
              <w:ind w:left="34"/>
              <w:jc w:val="center"/>
              <w:rPr>
                <w:szCs w:val="24"/>
              </w:rPr>
            </w:pPr>
            <w:r w:rsidRPr="000D009C">
              <w:rPr>
                <w:szCs w:val="24"/>
              </w:rPr>
              <w:t>УЗД ПЭС</w:t>
            </w:r>
          </w:p>
        </w:tc>
        <w:tc>
          <w:tcPr>
            <w:tcW w:w="850" w:type="dxa"/>
            <w:vAlign w:val="bottom"/>
          </w:tcPr>
          <w:p w:rsidR="00BB319C" w:rsidRPr="000D009C" w:rsidRDefault="00BC6DE5" w:rsidP="00AC2130">
            <w:pPr>
              <w:jc w:val="center"/>
              <w:rPr>
                <w:color w:val="000000"/>
                <w:sz w:val="22"/>
                <w:szCs w:val="22"/>
              </w:rPr>
            </w:pPr>
            <w:r w:rsidRPr="000D009C">
              <w:rPr>
                <w:color w:val="000000"/>
                <w:sz w:val="22"/>
                <w:szCs w:val="22"/>
              </w:rPr>
              <w:t>74,9</w:t>
            </w:r>
          </w:p>
        </w:tc>
        <w:tc>
          <w:tcPr>
            <w:tcW w:w="708" w:type="dxa"/>
            <w:vAlign w:val="bottom"/>
          </w:tcPr>
          <w:p w:rsidR="00BB319C" w:rsidRPr="000D009C" w:rsidRDefault="00BB319C" w:rsidP="00BC6DE5">
            <w:pPr>
              <w:jc w:val="center"/>
              <w:rPr>
                <w:color w:val="000000"/>
                <w:sz w:val="22"/>
                <w:szCs w:val="22"/>
              </w:rPr>
            </w:pPr>
            <w:r w:rsidRPr="000D009C">
              <w:rPr>
                <w:color w:val="000000"/>
                <w:sz w:val="22"/>
                <w:szCs w:val="22"/>
              </w:rPr>
              <w:t>7</w:t>
            </w:r>
            <w:r w:rsidR="00BC6DE5" w:rsidRPr="000D009C">
              <w:rPr>
                <w:color w:val="000000"/>
                <w:sz w:val="22"/>
                <w:szCs w:val="22"/>
              </w:rPr>
              <w:t>4</w:t>
            </w:r>
          </w:p>
        </w:tc>
        <w:tc>
          <w:tcPr>
            <w:tcW w:w="709" w:type="dxa"/>
            <w:vAlign w:val="bottom"/>
          </w:tcPr>
          <w:p w:rsidR="00BB319C" w:rsidRPr="000D009C" w:rsidRDefault="00BC6DE5" w:rsidP="00AC2130">
            <w:pPr>
              <w:jc w:val="center"/>
              <w:rPr>
                <w:color w:val="000000"/>
                <w:sz w:val="22"/>
                <w:szCs w:val="22"/>
              </w:rPr>
            </w:pPr>
            <w:r w:rsidRPr="000D009C">
              <w:rPr>
                <w:color w:val="000000"/>
                <w:sz w:val="22"/>
                <w:szCs w:val="22"/>
              </w:rPr>
              <w:t>67,5</w:t>
            </w:r>
          </w:p>
        </w:tc>
        <w:tc>
          <w:tcPr>
            <w:tcW w:w="709" w:type="dxa"/>
            <w:vAlign w:val="bottom"/>
          </w:tcPr>
          <w:p w:rsidR="00BB319C" w:rsidRPr="000D009C" w:rsidRDefault="00BC6DE5" w:rsidP="00AC2130">
            <w:pPr>
              <w:jc w:val="center"/>
              <w:rPr>
                <w:color w:val="000000"/>
                <w:sz w:val="22"/>
                <w:szCs w:val="22"/>
              </w:rPr>
            </w:pPr>
            <w:r w:rsidRPr="000D009C">
              <w:rPr>
                <w:color w:val="000000"/>
                <w:sz w:val="22"/>
                <w:szCs w:val="22"/>
              </w:rPr>
              <w:t>62</w:t>
            </w:r>
          </w:p>
        </w:tc>
        <w:tc>
          <w:tcPr>
            <w:tcW w:w="709" w:type="dxa"/>
            <w:vAlign w:val="bottom"/>
          </w:tcPr>
          <w:p w:rsidR="00BB319C" w:rsidRPr="000D009C" w:rsidRDefault="00BC6DE5" w:rsidP="00AC2130">
            <w:pPr>
              <w:jc w:val="center"/>
              <w:rPr>
                <w:color w:val="000000"/>
                <w:sz w:val="22"/>
                <w:szCs w:val="22"/>
              </w:rPr>
            </w:pPr>
            <w:r w:rsidRPr="000D009C">
              <w:rPr>
                <w:color w:val="000000"/>
                <w:sz w:val="22"/>
                <w:szCs w:val="22"/>
              </w:rPr>
              <w:t>57,7</w:t>
            </w:r>
          </w:p>
        </w:tc>
        <w:tc>
          <w:tcPr>
            <w:tcW w:w="708" w:type="dxa"/>
            <w:vAlign w:val="bottom"/>
          </w:tcPr>
          <w:p w:rsidR="00BB319C" w:rsidRPr="000D009C" w:rsidRDefault="00BC6DE5" w:rsidP="00AC2130">
            <w:pPr>
              <w:jc w:val="center"/>
              <w:rPr>
                <w:color w:val="000000"/>
                <w:sz w:val="22"/>
                <w:szCs w:val="22"/>
              </w:rPr>
            </w:pPr>
            <w:r w:rsidRPr="000D009C">
              <w:rPr>
                <w:color w:val="000000"/>
                <w:sz w:val="22"/>
                <w:szCs w:val="22"/>
              </w:rPr>
              <w:t>53,4</w:t>
            </w:r>
          </w:p>
        </w:tc>
        <w:tc>
          <w:tcPr>
            <w:tcW w:w="709" w:type="dxa"/>
            <w:vAlign w:val="bottom"/>
          </w:tcPr>
          <w:p w:rsidR="00BB319C" w:rsidRPr="000D009C" w:rsidRDefault="00BC6DE5" w:rsidP="00AC2130">
            <w:pPr>
              <w:jc w:val="center"/>
              <w:rPr>
                <w:color w:val="000000"/>
                <w:sz w:val="22"/>
                <w:szCs w:val="22"/>
              </w:rPr>
            </w:pPr>
            <w:r w:rsidRPr="000D009C">
              <w:rPr>
                <w:color w:val="000000"/>
                <w:sz w:val="22"/>
                <w:szCs w:val="22"/>
              </w:rPr>
              <w:t>48,6</w:t>
            </w:r>
          </w:p>
        </w:tc>
        <w:tc>
          <w:tcPr>
            <w:tcW w:w="851" w:type="dxa"/>
            <w:vAlign w:val="bottom"/>
          </w:tcPr>
          <w:p w:rsidR="00BB319C" w:rsidRPr="000D009C" w:rsidRDefault="00BC6DE5" w:rsidP="00AC2130">
            <w:pPr>
              <w:jc w:val="center"/>
              <w:rPr>
                <w:color w:val="000000"/>
                <w:sz w:val="22"/>
                <w:szCs w:val="22"/>
              </w:rPr>
            </w:pPr>
            <w:r w:rsidRPr="000D009C">
              <w:rPr>
                <w:color w:val="000000"/>
                <w:sz w:val="22"/>
                <w:szCs w:val="22"/>
              </w:rPr>
              <w:t>44,3</w:t>
            </w:r>
          </w:p>
        </w:tc>
        <w:tc>
          <w:tcPr>
            <w:tcW w:w="992" w:type="dxa"/>
            <w:vAlign w:val="center"/>
          </w:tcPr>
          <w:p w:rsidR="00BB319C" w:rsidRPr="008D1EE5" w:rsidRDefault="00BC6DE5" w:rsidP="00AC2130">
            <w:pPr>
              <w:jc w:val="center"/>
              <w:rPr>
                <w:sz w:val="22"/>
                <w:szCs w:val="22"/>
              </w:rPr>
            </w:pPr>
            <w:r w:rsidRPr="000D009C">
              <w:rPr>
                <w:color w:val="000000"/>
                <w:sz w:val="22"/>
                <w:szCs w:val="22"/>
              </w:rPr>
              <w:t>6</w:t>
            </w:r>
            <w:r w:rsidR="00BB319C" w:rsidRPr="000D009C">
              <w:rPr>
                <w:color w:val="000000"/>
                <w:sz w:val="22"/>
                <w:szCs w:val="22"/>
              </w:rPr>
              <w:t>5</w:t>
            </w:r>
          </w:p>
        </w:tc>
      </w:tr>
    </w:tbl>
    <w:p w:rsidR="007377B9" w:rsidRDefault="007377B9" w:rsidP="00BB319C">
      <w:pPr>
        <w:spacing w:line="360" w:lineRule="auto"/>
        <w:ind w:left="284" w:right="215" w:firstLine="850"/>
        <w:rPr>
          <w:b/>
          <w:i/>
        </w:rPr>
      </w:pPr>
    </w:p>
    <w:p w:rsidR="00BB319C" w:rsidRPr="000172F9" w:rsidRDefault="00BB319C" w:rsidP="00BB319C">
      <w:pPr>
        <w:spacing w:line="360" w:lineRule="auto"/>
        <w:ind w:left="284" w:right="215" w:firstLine="850"/>
        <w:rPr>
          <w:b/>
          <w:i/>
        </w:rPr>
      </w:pPr>
      <w:r w:rsidRPr="000172F9">
        <w:rPr>
          <w:b/>
          <w:i/>
        </w:rPr>
        <w:t>Расчетная точка №</w:t>
      </w:r>
      <w:r>
        <w:rPr>
          <w:b/>
          <w:i/>
        </w:rPr>
        <w:t>3</w:t>
      </w:r>
    </w:p>
    <w:tbl>
      <w:tblPr>
        <w:tblW w:w="98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709"/>
        <w:gridCol w:w="709"/>
        <w:gridCol w:w="840"/>
        <w:gridCol w:w="719"/>
        <w:gridCol w:w="850"/>
        <w:gridCol w:w="851"/>
        <w:gridCol w:w="850"/>
        <w:gridCol w:w="851"/>
        <w:gridCol w:w="709"/>
        <w:gridCol w:w="616"/>
      </w:tblGrid>
      <w:tr w:rsidR="00BB319C" w:rsidRPr="00DC2077" w:rsidTr="00BC6DE5">
        <w:trPr>
          <w:trHeight w:val="345"/>
        </w:trPr>
        <w:tc>
          <w:tcPr>
            <w:tcW w:w="2835" w:type="dxa"/>
            <w:gridSpan w:val="2"/>
            <w:shd w:val="clear" w:color="auto" w:fill="auto"/>
            <w:vAlign w:val="center"/>
            <w:hideMark/>
          </w:tcPr>
          <w:p w:rsidR="00BB319C" w:rsidRPr="001A60C8" w:rsidRDefault="00BB319C" w:rsidP="00AC2130">
            <w:pPr>
              <w:jc w:val="center"/>
              <w:rPr>
                <w:b/>
                <w:bCs/>
                <w:i/>
                <w:iCs/>
                <w:sz w:val="22"/>
                <w:szCs w:val="22"/>
              </w:rPr>
            </w:pPr>
            <w:r w:rsidRPr="001A60C8">
              <w:rPr>
                <w:b/>
                <w:bCs/>
                <w:i/>
                <w:iCs/>
                <w:sz w:val="22"/>
                <w:szCs w:val="22"/>
              </w:rPr>
              <w:t xml:space="preserve">Октавные полосы, </w:t>
            </w:r>
            <w:proofErr w:type="gramStart"/>
            <w:r w:rsidRPr="001A60C8">
              <w:rPr>
                <w:b/>
                <w:bCs/>
                <w:i/>
                <w:iCs/>
                <w:sz w:val="22"/>
                <w:szCs w:val="22"/>
              </w:rPr>
              <w:t>Гц</w:t>
            </w:r>
            <w:proofErr w:type="gramEnd"/>
          </w:p>
        </w:tc>
        <w:tc>
          <w:tcPr>
            <w:tcW w:w="709"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63</w:t>
            </w:r>
          </w:p>
        </w:tc>
        <w:tc>
          <w:tcPr>
            <w:tcW w:w="840"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125</w:t>
            </w:r>
          </w:p>
        </w:tc>
        <w:tc>
          <w:tcPr>
            <w:tcW w:w="719"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250</w:t>
            </w:r>
          </w:p>
        </w:tc>
        <w:tc>
          <w:tcPr>
            <w:tcW w:w="850"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500</w:t>
            </w:r>
          </w:p>
        </w:tc>
        <w:tc>
          <w:tcPr>
            <w:tcW w:w="851"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1000</w:t>
            </w:r>
          </w:p>
        </w:tc>
        <w:tc>
          <w:tcPr>
            <w:tcW w:w="850"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2000</w:t>
            </w:r>
          </w:p>
        </w:tc>
        <w:tc>
          <w:tcPr>
            <w:tcW w:w="851"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4000</w:t>
            </w:r>
          </w:p>
        </w:tc>
        <w:tc>
          <w:tcPr>
            <w:tcW w:w="709"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8000</w:t>
            </w:r>
          </w:p>
        </w:tc>
        <w:tc>
          <w:tcPr>
            <w:tcW w:w="616" w:type="dxa"/>
            <w:shd w:val="clear" w:color="auto" w:fill="auto"/>
            <w:noWrap/>
            <w:vAlign w:val="center"/>
            <w:hideMark/>
          </w:tcPr>
          <w:p w:rsidR="00BB319C" w:rsidRPr="001A60C8" w:rsidRDefault="00BB319C" w:rsidP="00AC2130">
            <w:pPr>
              <w:jc w:val="center"/>
              <w:rPr>
                <w:b/>
                <w:bCs/>
                <w:i/>
                <w:iCs/>
                <w:sz w:val="22"/>
                <w:szCs w:val="22"/>
              </w:rPr>
            </w:pPr>
            <w:r w:rsidRPr="001A60C8">
              <w:rPr>
                <w:b/>
                <w:bCs/>
                <w:i/>
                <w:iCs/>
                <w:sz w:val="22"/>
                <w:szCs w:val="22"/>
              </w:rPr>
              <w:t>д</w:t>
            </w:r>
            <w:proofErr w:type="gramStart"/>
            <w:r w:rsidRPr="001A60C8">
              <w:rPr>
                <w:b/>
                <w:bCs/>
                <w:i/>
                <w:iCs/>
                <w:sz w:val="22"/>
                <w:szCs w:val="22"/>
              </w:rPr>
              <w:t>Б(</w:t>
            </w:r>
            <w:proofErr w:type="gramEnd"/>
            <w:r w:rsidRPr="001A60C8">
              <w:rPr>
                <w:b/>
                <w:bCs/>
                <w:i/>
                <w:iCs/>
                <w:sz w:val="22"/>
                <w:szCs w:val="22"/>
              </w:rPr>
              <w:t>А)</w:t>
            </w:r>
          </w:p>
        </w:tc>
      </w:tr>
      <w:tr w:rsidR="00BC6DE5" w:rsidRPr="00DC2077" w:rsidTr="00BC6DE5">
        <w:trPr>
          <w:trHeight w:val="330"/>
        </w:trPr>
        <w:tc>
          <w:tcPr>
            <w:tcW w:w="2835" w:type="dxa"/>
            <w:gridSpan w:val="2"/>
            <w:shd w:val="clear" w:color="auto" w:fill="auto"/>
            <w:vAlign w:val="center"/>
            <w:hideMark/>
          </w:tcPr>
          <w:p w:rsidR="00BC6DE5" w:rsidRPr="001A60C8" w:rsidRDefault="00BC6DE5" w:rsidP="00AC2130">
            <w:pPr>
              <w:jc w:val="center"/>
              <w:rPr>
                <w:sz w:val="22"/>
                <w:szCs w:val="22"/>
              </w:rPr>
            </w:pPr>
            <w:r w:rsidRPr="001A60C8">
              <w:rPr>
                <w:sz w:val="22"/>
                <w:szCs w:val="22"/>
              </w:rPr>
              <w:t>УЗМ, дБ</w:t>
            </w:r>
          </w:p>
        </w:tc>
        <w:tc>
          <w:tcPr>
            <w:tcW w:w="709"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74,9</w:t>
            </w:r>
          </w:p>
        </w:tc>
        <w:tc>
          <w:tcPr>
            <w:tcW w:w="840"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74</w:t>
            </w:r>
          </w:p>
        </w:tc>
        <w:tc>
          <w:tcPr>
            <w:tcW w:w="719"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67,5</w:t>
            </w:r>
          </w:p>
        </w:tc>
        <w:tc>
          <w:tcPr>
            <w:tcW w:w="850"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62</w:t>
            </w:r>
          </w:p>
        </w:tc>
        <w:tc>
          <w:tcPr>
            <w:tcW w:w="851"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57,7</w:t>
            </w:r>
          </w:p>
        </w:tc>
        <w:tc>
          <w:tcPr>
            <w:tcW w:w="850"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53,4</w:t>
            </w:r>
          </w:p>
        </w:tc>
        <w:tc>
          <w:tcPr>
            <w:tcW w:w="851"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48,6</w:t>
            </w:r>
          </w:p>
        </w:tc>
        <w:tc>
          <w:tcPr>
            <w:tcW w:w="709" w:type="dxa"/>
            <w:shd w:val="clear" w:color="auto" w:fill="auto"/>
            <w:vAlign w:val="center"/>
            <w:hideMark/>
          </w:tcPr>
          <w:p w:rsidR="00BC6DE5" w:rsidRPr="000D009C" w:rsidRDefault="00BC6DE5" w:rsidP="00BC6DE5">
            <w:pPr>
              <w:jc w:val="center"/>
              <w:rPr>
                <w:color w:val="000000"/>
                <w:sz w:val="22"/>
                <w:szCs w:val="22"/>
              </w:rPr>
            </w:pPr>
            <w:r w:rsidRPr="000D009C">
              <w:rPr>
                <w:color w:val="000000"/>
                <w:sz w:val="22"/>
                <w:szCs w:val="22"/>
              </w:rPr>
              <w:t>44,3</w:t>
            </w:r>
          </w:p>
        </w:tc>
        <w:tc>
          <w:tcPr>
            <w:tcW w:w="616" w:type="dxa"/>
            <w:shd w:val="clear" w:color="auto" w:fill="auto"/>
            <w:vAlign w:val="center"/>
            <w:hideMark/>
          </w:tcPr>
          <w:p w:rsidR="00BC6DE5" w:rsidRPr="000D009C" w:rsidRDefault="00BC6DE5" w:rsidP="00BC6DE5">
            <w:pPr>
              <w:jc w:val="center"/>
              <w:rPr>
                <w:sz w:val="22"/>
                <w:szCs w:val="22"/>
              </w:rPr>
            </w:pPr>
            <w:r w:rsidRPr="000D009C">
              <w:rPr>
                <w:color w:val="000000"/>
                <w:sz w:val="22"/>
                <w:szCs w:val="22"/>
              </w:rPr>
              <w:t>65</w:t>
            </w:r>
          </w:p>
        </w:tc>
      </w:tr>
      <w:tr w:rsidR="00BB319C" w:rsidRPr="00DC2077" w:rsidTr="00BC6DE5">
        <w:trPr>
          <w:trHeight w:val="300"/>
        </w:trPr>
        <w:tc>
          <w:tcPr>
            <w:tcW w:w="2835" w:type="dxa"/>
            <w:gridSpan w:val="2"/>
            <w:shd w:val="clear" w:color="auto" w:fill="auto"/>
            <w:vAlign w:val="center"/>
            <w:hideMark/>
          </w:tcPr>
          <w:p w:rsidR="00BB319C" w:rsidRPr="001A60C8" w:rsidRDefault="00BB319C" w:rsidP="00AC2130">
            <w:pPr>
              <w:jc w:val="center"/>
              <w:rPr>
                <w:sz w:val="22"/>
                <w:szCs w:val="22"/>
              </w:rPr>
            </w:pPr>
            <w:proofErr w:type="spellStart"/>
            <w:r w:rsidRPr="001A60C8">
              <w:rPr>
                <w:sz w:val="22"/>
                <w:szCs w:val="22"/>
              </w:rPr>
              <w:t>r</w:t>
            </w:r>
            <w:proofErr w:type="spellEnd"/>
            <w:r w:rsidRPr="001A60C8">
              <w:rPr>
                <w:sz w:val="22"/>
                <w:szCs w:val="22"/>
              </w:rPr>
              <w:t>, м</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840"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719"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23</w:t>
            </w:r>
          </w:p>
        </w:tc>
        <w:tc>
          <w:tcPr>
            <w:tcW w:w="616" w:type="dxa"/>
            <w:shd w:val="clear" w:color="auto" w:fill="auto"/>
            <w:noWrap/>
            <w:vAlign w:val="center"/>
            <w:hideMark/>
          </w:tcPr>
          <w:p w:rsidR="00BB319C" w:rsidRPr="001A60C8" w:rsidRDefault="00BB319C" w:rsidP="00AC2130">
            <w:pPr>
              <w:jc w:val="center"/>
              <w:rPr>
                <w:sz w:val="22"/>
                <w:szCs w:val="22"/>
              </w:rPr>
            </w:pPr>
          </w:p>
        </w:tc>
      </w:tr>
      <w:tr w:rsidR="00BB319C" w:rsidRPr="00DC2077" w:rsidTr="00BC6DE5">
        <w:trPr>
          <w:trHeight w:val="300"/>
        </w:trPr>
        <w:tc>
          <w:tcPr>
            <w:tcW w:w="2835" w:type="dxa"/>
            <w:gridSpan w:val="2"/>
            <w:shd w:val="clear" w:color="auto" w:fill="auto"/>
            <w:vAlign w:val="center"/>
            <w:hideMark/>
          </w:tcPr>
          <w:p w:rsidR="00BB319C" w:rsidRPr="001A60C8" w:rsidRDefault="00BB319C" w:rsidP="00AC2130">
            <w:pPr>
              <w:jc w:val="center"/>
              <w:rPr>
                <w:sz w:val="22"/>
                <w:szCs w:val="22"/>
              </w:rPr>
            </w:pPr>
            <w:r w:rsidRPr="001A60C8">
              <w:rPr>
                <w:sz w:val="22"/>
                <w:szCs w:val="22"/>
              </w:rPr>
              <w:t>Ω=2π</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40"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719"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616" w:type="dxa"/>
            <w:shd w:val="clear" w:color="auto" w:fill="auto"/>
            <w:noWrap/>
            <w:vAlign w:val="center"/>
            <w:hideMark/>
          </w:tcPr>
          <w:p w:rsidR="00BB319C" w:rsidRPr="001A60C8" w:rsidRDefault="00BB319C" w:rsidP="00AC2130">
            <w:pPr>
              <w:jc w:val="center"/>
              <w:rPr>
                <w:sz w:val="22"/>
                <w:szCs w:val="22"/>
              </w:rPr>
            </w:pPr>
          </w:p>
        </w:tc>
      </w:tr>
      <w:tr w:rsidR="00BC6DE5" w:rsidRPr="00DC2077" w:rsidTr="00BC6DE5">
        <w:trPr>
          <w:trHeight w:val="300"/>
        </w:trPr>
        <w:tc>
          <w:tcPr>
            <w:tcW w:w="2835" w:type="dxa"/>
            <w:gridSpan w:val="2"/>
            <w:shd w:val="clear" w:color="auto" w:fill="auto"/>
            <w:vAlign w:val="center"/>
            <w:hideMark/>
          </w:tcPr>
          <w:p w:rsidR="00BC6DE5" w:rsidRPr="001A60C8" w:rsidRDefault="00BC6DE5" w:rsidP="00AC2130">
            <w:pPr>
              <w:jc w:val="center"/>
              <w:rPr>
                <w:sz w:val="22"/>
                <w:szCs w:val="22"/>
              </w:rPr>
            </w:pPr>
            <w:r w:rsidRPr="001A60C8">
              <w:rPr>
                <w:sz w:val="22"/>
                <w:szCs w:val="22"/>
              </w:rPr>
              <w:t>20lgr</w:t>
            </w:r>
          </w:p>
        </w:tc>
        <w:tc>
          <w:tcPr>
            <w:tcW w:w="709" w:type="dxa"/>
            <w:shd w:val="clear" w:color="auto" w:fill="auto"/>
            <w:noWrap/>
            <w:vAlign w:val="center"/>
            <w:hideMark/>
          </w:tcPr>
          <w:p w:rsidR="00BC6DE5" w:rsidRPr="001A60C8" w:rsidRDefault="00BC6DE5" w:rsidP="00BC6DE5">
            <w:pPr>
              <w:jc w:val="center"/>
              <w:rPr>
                <w:sz w:val="22"/>
                <w:szCs w:val="22"/>
              </w:rPr>
            </w:pPr>
            <w:r>
              <w:rPr>
                <w:sz w:val="22"/>
                <w:szCs w:val="22"/>
              </w:rPr>
              <w:t>7</w:t>
            </w:r>
            <w:r w:rsidRPr="001A60C8">
              <w:rPr>
                <w:sz w:val="22"/>
                <w:szCs w:val="22"/>
              </w:rPr>
              <w:t>,</w:t>
            </w:r>
            <w:r>
              <w:rPr>
                <w:sz w:val="22"/>
                <w:szCs w:val="22"/>
              </w:rPr>
              <w:t>2</w:t>
            </w:r>
            <w:r w:rsidRPr="001A60C8">
              <w:rPr>
                <w:sz w:val="22"/>
                <w:szCs w:val="22"/>
              </w:rPr>
              <w:t>3</w:t>
            </w:r>
          </w:p>
        </w:tc>
        <w:tc>
          <w:tcPr>
            <w:tcW w:w="840" w:type="dxa"/>
            <w:shd w:val="clear" w:color="auto" w:fill="auto"/>
            <w:noWrap/>
            <w:vAlign w:val="center"/>
            <w:hideMark/>
          </w:tcPr>
          <w:p w:rsidR="00BC6DE5" w:rsidRPr="001A60C8" w:rsidRDefault="00BC6DE5" w:rsidP="00BC6DE5">
            <w:pPr>
              <w:jc w:val="center"/>
              <w:rPr>
                <w:sz w:val="22"/>
                <w:szCs w:val="22"/>
              </w:rPr>
            </w:pPr>
            <w:r>
              <w:rPr>
                <w:sz w:val="22"/>
                <w:szCs w:val="22"/>
              </w:rPr>
              <w:t>7,23</w:t>
            </w:r>
          </w:p>
        </w:tc>
        <w:tc>
          <w:tcPr>
            <w:tcW w:w="719" w:type="dxa"/>
            <w:shd w:val="clear" w:color="auto" w:fill="auto"/>
            <w:noWrap/>
            <w:vAlign w:val="center"/>
            <w:hideMark/>
          </w:tcPr>
          <w:p w:rsidR="00BC6DE5" w:rsidRPr="001A60C8" w:rsidRDefault="00BC6DE5" w:rsidP="00BC6DE5">
            <w:pPr>
              <w:jc w:val="center"/>
              <w:rPr>
                <w:sz w:val="22"/>
                <w:szCs w:val="22"/>
              </w:rPr>
            </w:pPr>
            <w:r>
              <w:rPr>
                <w:sz w:val="22"/>
                <w:szCs w:val="22"/>
              </w:rPr>
              <w:t>7,23</w:t>
            </w:r>
          </w:p>
        </w:tc>
        <w:tc>
          <w:tcPr>
            <w:tcW w:w="850" w:type="dxa"/>
            <w:shd w:val="clear" w:color="auto" w:fill="auto"/>
            <w:noWrap/>
            <w:vAlign w:val="center"/>
            <w:hideMark/>
          </w:tcPr>
          <w:p w:rsidR="00BC6DE5" w:rsidRDefault="00BC6DE5" w:rsidP="00BC6DE5">
            <w:pPr>
              <w:jc w:val="center"/>
            </w:pPr>
            <w:r w:rsidRPr="009A5C2E">
              <w:rPr>
                <w:sz w:val="22"/>
                <w:szCs w:val="22"/>
              </w:rPr>
              <w:t>7,23</w:t>
            </w:r>
          </w:p>
        </w:tc>
        <w:tc>
          <w:tcPr>
            <w:tcW w:w="851" w:type="dxa"/>
            <w:shd w:val="clear" w:color="auto" w:fill="auto"/>
            <w:noWrap/>
            <w:vAlign w:val="center"/>
            <w:hideMark/>
          </w:tcPr>
          <w:p w:rsidR="00BC6DE5" w:rsidRDefault="00BC6DE5" w:rsidP="00BC6DE5">
            <w:pPr>
              <w:jc w:val="center"/>
            </w:pPr>
            <w:r w:rsidRPr="009A5C2E">
              <w:rPr>
                <w:sz w:val="22"/>
                <w:szCs w:val="22"/>
              </w:rPr>
              <w:t>7,23</w:t>
            </w:r>
          </w:p>
        </w:tc>
        <w:tc>
          <w:tcPr>
            <w:tcW w:w="850" w:type="dxa"/>
            <w:shd w:val="clear" w:color="auto" w:fill="auto"/>
            <w:noWrap/>
            <w:vAlign w:val="center"/>
            <w:hideMark/>
          </w:tcPr>
          <w:p w:rsidR="00BC6DE5" w:rsidRDefault="00BC6DE5" w:rsidP="00BC6DE5">
            <w:pPr>
              <w:jc w:val="center"/>
            </w:pPr>
            <w:r w:rsidRPr="009A5C2E">
              <w:rPr>
                <w:sz w:val="22"/>
                <w:szCs w:val="22"/>
              </w:rPr>
              <w:t>7,23</w:t>
            </w:r>
          </w:p>
        </w:tc>
        <w:tc>
          <w:tcPr>
            <w:tcW w:w="851" w:type="dxa"/>
            <w:shd w:val="clear" w:color="auto" w:fill="auto"/>
            <w:noWrap/>
            <w:vAlign w:val="center"/>
            <w:hideMark/>
          </w:tcPr>
          <w:p w:rsidR="00BC6DE5" w:rsidRDefault="00BC6DE5" w:rsidP="00BC6DE5">
            <w:pPr>
              <w:jc w:val="center"/>
            </w:pPr>
            <w:r w:rsidRPr="009A5C2E">
              <w:rPr>
                <w:sz w:val="22"/>
                <w:szCs w:val="22"/>
              </w:rPr>
              <w:t>7,23</w:t>
            </w:r>
          </w:p>
        </w:tc>
        <w:tc>
          <w:tcPr>
            <w:tcW w:w="709" w:type="dxa"/>
            <w:shd w:val="clear" w:color="auto" w:fill="auto"/>
            <w:noWrap/>
            <w:vAlign w:val="center"/>
            <w:hideMark/>
          </w:tcPr>
          <w:p w:rsidR="00BC6DE5" w:rsidRDefault="00BC6DE5" w:rsidP="00BC6DE5">
            <w:pPr>
              <w:jc w:val="center"/>
            </w:pPr>
            <w:r w:rsidRPr="009A5C2E">
              <w:rPr>
                <w:sz w:val="22"/>
                <w:szCs w:val="22"/>
              </w:rPr>
              <w:t>7,23</w:t>
            </w:r>
          </w:p>
        </w:tc>
        <w:tc>
          <w:tcPr>
            <w:tcW w:w="616" w:type="dxa"/>
            <w:shd w:val="clear" w:color="auto" w:fill="auto"/>
            <w:noWrap/>
            <w:vAlign w:val="center"/>
            <w:hideMark/>
          </w:tcPr>
          <w:p w:rsidR="00BC6DE5" w:rsidRPr="001A60C8" w:rsidRDefault="00BC6DE5" w:rsidP="00AC2130">
            <w:pPr>
              <w:jc w:val="center"/>
              <w:rPr>
                <w:sz w:val="22"/>
                <w:szCs w:val="22"/>
              </w:rPr>
            </w:pPr>
          </w:p>
        </w:tc>
      </w:tr>
      <w:tr w:rsidR="00BB319C" w:rsidRPr="00DC2077" w:rsidTr="00BC6DE5">
        <w:trPr>
          <w:trHeight w:val="300"/>
        </w:trPr>
        <w:tc>
          <w:tcPr>
            <w:tcW w:w="2835" w:type="dxa"/>
            <w:gridSpan w:val="2"/>
            <w:shd w:val="clear" w:color="auto" w:fill="auto"/>
            <w:vAlign w:val="center"/>
            <w:hideMark/>
          </w:tcPr>
          <w:p w:rsidR="00BB319C" w:rsidRPr="001A60C8" w:rsidRDefault="00BB319C" w:rsidP="00AC2130">
            <w:pPr>
              <w:jc w:val="center"/>
              <w:rPr>
                <w:sz w:val="22"/>
                <w:szCs w:val="22"/>
              </w:rPr>
            </w:pPr>
            <w:r w:rsidRPr="001A60C8">
              <w:rPr>
                <w:sz w:val="22"/>
                <w:szCs w:val="22"/>
              </w:rPr>
              <w:t>10lgФ</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840"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719"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0</w:t>
            </w:r>
          </w:p>
        </w:tc>
        <w:tc>
          <w:tcPr>
            <w:tcW w:w="616" w:type="dxa"/>
            <w:shd w:val="clear" w:color="auto" w:fill="auto"/>
            <w:noWrap/>
            <w:vAlign w:val="center"/>
            <w:hideMark/>
          </w:tcPr>
          <w:p w:rsidR="00BB319C" w:rsidRPr="00DC2077" w:rsidRDefault="00BB319C" w:rsidP="00AC2130">
            <w:pPr>
              <w:jc w:val="center"/>
              <w:rPr>
                <w:sz w:val="22"/>
                <w:szCs w:val="22"/>
                <w:highlight w:val="yellow"/>
              </w:rPr>
            </w:pPr>
          </w:p>
        </w:tc>
      </w:tr>
      <w:tr w:rsidR="00BB319C" w:rsidRPr="00DC2077" w:rsidTr="00BC6DE5">
        <w:trPr>
          <w:trHeight w:val="300"/>
        </w:trPr>
        <w:tc>
          <w:tcPr>
            <w:tcW w:w="2835" w:type="dxa"/>
            <w:gridSpan w:val="2"/>
            <w:shd w:val="clear" w:color="auto" w:fill="auto"/>
            <w:noWrap/>
            <w:vAlign w:val="center"/>
            <w:hideMark/>
          </w:tcPr>
          <w:p w:rsidR="00BB319C" w:rsidRPr="001A60C8" w:rsidRDefault="00BB319C" w:rsidP="00AC2130">
            <w:pPr>
              <w:jc w:val="center"/>
              <w:rPr>
                <w:sz w:val="22"/>
                <w:szCs w:val="22"/>
              </w:rPr>
            </w:pPr>
            <w:proofErr w:type="spellStart"/>
            <w:r w:rsidRPr="001A60C8">
              <w:rPr>
                <w:sz w:val="22"/>
                <w:szCs w:val="22"/>
              </w:rPr>
              <w:t>b</w:t>
            </w:r>
            <w:proofErr w:type="spellEnd"/>
          </w:p>
        </w:tc>
        <w:tc>
          <w:tcPr>
            <w:tcW w:w="709" w:type="dxa"/>
            <w:shd w:val="clear" w:color="auto" w:fill="auto"/>
            <w:vAlign w:val="center"/>
            <w:hideMark/>
          </w:tcPr>
          <w:p w:rsidR="00BB319C" w:rsidRPr="001A60C8" w:rsidRDefault="00BB319C" w:rsidP="00AC2130">
            <w:pPr>
              <w:jc w:val="center"/>
              <w:rPr>
                <w:color w:val="514F50"/>
                <w:sz w:val="20"/>
              </w:rPr>
            </w:pPr>
            <w:r w:rsidRPr="001A60C8">
              <w:rPr>
                <w:color w:val="514F50"/>
                <w:sz w:val="20"/>
              </w:rPr>
              <w:t>0</w:t>
            </w:r>
          </w:p>
        </w:tc>
        <w:tc>
          <w:tcPr>
            <w:tcW w:w="840" w:type="dxa"/>
            <w:shd w:val="clear" w:color="auto" w:fill="auto"/>
            <w:vAlign w:val="center"/>
            <w:hideMark/>
          </w:tcPr>
          <w:p w:rsidR="00BB319C" w:rsidRPr="001A60C8" w:rsidRDefault="00BB319C" w:rsidP="00AC2130">
            <w:pPr>
              <w:jc w:val="center"/>
              <w:rPr>
                <w:color w:val="514F50"/>
                <w:sz w:val="20"/>
              </w:rPr>
            </w:pPr>
            <w:r w:rsidRPr="001A60C8">
              <w:rPr>
                <w:color w:val="514F50"/>
                <w:sz w:val="20"/>
              </w:rPr>
              <w:t>0,7</w:t>
            </w:r>
          </w:p>
        </w:tc>
        <w:tc>
          <w:tcPr>
            <w:tcW w:w="719" w:type="dxa"/>
            <w:shd w:val="clear" w:color="auto" w:fill="auto"/>
            <w:vAlign w:val="center"/>
            <w:hideMark/>
          </w:tcPr>
          <w:p w:rsidR="00BB319C" w:rsidRPr="001A60C8" w:rsidRDefault="00BB319C" w:rsidP="00AC2130">
            <w:pPr>
              <w:jc w:val="center"/>
              <w:rPr>
                <w:color w:val="514F50"/>
                <w:sz w:val="20"/>
              </w:rPr>
            </w:pPr>
            <w:r w:rsidRPr="001A60C8">
              <w:rPr>
                <w:color w:val="514F50"/>
                <w:sz w:val="20"/>
              </w:rPr>
              <w:t>1,5</w:t>
            </w:r>
          </w:p>
        </w:tc>
        <w:tc>
          <w:tcPr>
            <w:tcW w:w="850" w:type="dxa"/>
            <w:shd w:val="clear" w:color="auto" w:fill="auto"/>
            <w:vAlign w:val="center"/>
            <w:hideMark/>
          </w:tcPr>
          <w:p w:rsidR="00BB319C" w:rsidRPr="001A60C8" w:rsidRDefault="00BB319C" w:rsidP="00AC2130">
            <w:pPr>
              <w:jc w:val="center"/>
              <w:rPr>
                <w:color w:val="514F50"/>
                <w:sz w:val="20"/>
              </w:rPr>
            </w:pPr>
            <w:r w:rsidRPr="001A60C8">
              <w:rPr>
                <w:color w:val="514F50"/>
                <w:sz w:val="20"/>
              </w:rPr>
              <w:t>3</w:t>
            </w:r>
          </w:p>
        </w:tc>
        <w:tc>
          <w:tcPr>
            <w:tcW w:w="851" w:type="dxa"/>
            <w:shd w:val="clear" w:color="auto" w:fill="auto"/>
            <w:vAlign w:val="center"/>
            <w:hideMark/>
          </w:tcPr>
          <w:p w:rsidR="00BB319C" w:rsidRPr="001A60C8" w:rsidRDefault="00BB319C" w:rsidP="00AC2130">
            <w:pPr>
              <w:jc w:val="center"/>
              <w:rPr>
                <w:color w:val="514F50"/>
                <w:sz w:val="20"/>
              </w:rPr>
            </w:pPr>
            <w:r w:rsidRPr="001A60C8">
              <w:rPr>
                <w:color w:val="514F50"/>
                <w:sz w:val="20"/>
              </w:rPr>
              <w:t>6</w:t>
            </w:r>
          </w:p>
        </w:tc>
        <w:tc>
          <w:tcPr>
            <w:tcW w:w="850" w:type="dxa"/>
            <w:shd w:val="clear" w:color="auto" w:fill="auto"/>
            <w:vAlign w:val="center"/>
            <w:hideMark/>
          </w:tcPr>
          <w:p w:rsidR="00BB319C" w:rsidRPr="001A60C8" w:rsidRDefault="00BB319C" w:rsidP="00AC2130">
            <w:pPr>
              <w:jc w:val="center"/>
              <w:rPr>
                <w:color w:val="514F50"/>
                <w:sz w:val="20"/>
              </w:rPr>
            </w:pPr>
            <w:r w:rsidRPr="001A60C8">
              <w:rPr>
                <w:color w:val="514F50"/>
                <w:sz w:val="20"/>
              </w:rPr>
              <w:t>12</w:t>
            </w:r>
          </w:p>
        </w:tc>
        <w:tc>
          <w:tcPr>
            <w:tcW w:w="851" w:type="dxa"/>
            <w:shd w:val="clear" w:color="auto" w:fill="auto"/>
            <w:vAlign w:val="center"/>
            <w:hideMark/>
          </w:tcPr>
          <w:p w:rsidR="00BB319C" w:rsidRPr="001A60C8" w:rsidRDefault="00BB319C" w:rsidP="00AC2130">
            <w:pPr>
              <w:jc w:val="center"/>
              <w:rPr>
                <w:color w:val="514F50"/>
                <w:sz w:val="20"/>
              </w:rPr>
            </w:pPr>
            <w:r w:rsidRPr="001A60C8">
              <w:rPr>
                <w:color w:val="514F50"/>
                <w:sz w:val="20"/>
              </w:rPr>
              <w:t>24</w:t>
            </w:r>
          </w:p>
        </w:tc>
        <w:tc>
          <w:tcPr>
            <w:tcW w:w="709" w:type="dxa"/>
            <w:shd w:val="clear" w:color="auto" w:fill="auto"/>
            <w:vAlign w:val="center"/>
            <w:hideMark/>
          </w:tcPr>
          <w:p w:rsidR="00BB319C" w:rsidRPr="001A60C8" w:rsidRDefault="00BB319C" w:rsidP="00AC2130">
            <w:pPr>
              <w:jc w:val="center"/>
              <w:rPr>
                <w:color w:val="514F50"/>
                <w:sz w:val="20"/>
              </w:rPr>
            </w:pPr>
            <w:r w:rsidRPr="001A60C8">
              <w:rPr>
                <w:color w:val="514F50"/>
                <w:sz w:val="20"/>
              </w:rPr>
              <w:t>48</w:t>
            </w:r>
          </w:p>
        </w:tc>
        <w:tc>
          <w:tcPr>
            <w:tcW w:w="616" w:type="dxa"/>
            <w:shd w:val="clear" w:color="auto" w:fill="auto"/>
            <w:noWrap/>
            <w:vAlign w:val="center"/>
            <w:hideMark/>
          </w:tcPr>
          <w:p w:rsidR="00BB319C" w:rsidRPr="00DC2077" w:rsidRDefault="00BB319C" w:rsidP="00AC2130">
            <w:pPr>
              <w:jc w:val="center"/>
              <w:rPr>
                <w:sz w:val="22"/>
                <w:szCs w:val="22"/>
                <w:highlight w:val="yellow"/>
              </w:rPr>
            </w:pPr>
          </w:p>
        </w:tc>
      </w:tr>
      <w:tr w:rsidR="00BC6DE5" w:rsidRPr="00DC2077" w:rsidTr="00BC6DE5">
        <w:trPr>
          <w:trHeight w:val="300"/>
        </w:trPr>
        <w:tc>
          <w:tcPr>
            <w:tcW w:w="2835" w:type="dxa"/>
            <w:gridSpan w:val="2"/>
            <w:shd w:val="clear" w:color="auto" w:fill="auto"/>
            <w:vAlign w:val="center"/>
            <w:hideMark/>
          </w:tcPr>
          <w:p w:rsidR="00BC6DE5" w:rsidRPr="001A60C8" w:rsidRDefault="00BC6DE5" w:rsidP="00AC2130">
            <w:pPr>
              <w:jc w:val="center"/>
              <w:rPr>
                <w:sz w:val="22"/>
                <w:szCs w:val="22"/>
              </w:rPr>
            </w:pPr>
            <w:proofErr w:type="spellStart"/>
            <w:r w:rsidRPr="001A60C8">
              <w:rPr>
                <w:sz w:val="22"/>
                <w:szCs w:val="22"/>
              </w:rPr>
              <w:t>b</w:t>
            </w:r>
            <w:proofErr w:type="spellEnd"/>
            <w:r w:rsidRPr="001A60C8">
              <w:rPr>
                <w:sz w:val="22"/>
                <w:szCs w:val="22"/>
              </w:rPr>
              <w:t>*</w:t>
            </w:r>
            <w:proofErr w:type="spellStart"/>
            <w:r w:rsidRPr="001A60C8">
              <w:rPr>
                <w:sz w:val="22"/>
                <w:szCs w:val="22"/>
              </w:rPr>
              <w:t>r</w:t>
            </w:r>
            <w:proofErr w:type="spellEnd"/>
            <w:r w:rsidRPr="001A60C8">
              <w:rPr>
                <w:sz w:val="22"/>
                <w:szCs w:val="22"/>
              </w:rPr>
              <w:t>/1000</w:t>
            </w:r>
          </w:p>
        </w:tc>
        <w:tc>
          <w:tcPr>
            <w:tcW w:w="709" w:type="dxa"/>
            <w:shd w:val="clear" w:color="auto" w:fill="auto"/>
            <w:noWrap/>
            <w:vAlign w:val="center"/>
            <w:hideMark/>
          </w:tcPr>
          <w:p w:rsidR="00BC6DE5" w:rsidRDefault="00BC6DE5" w:rsidP="00BC6DE5">
            <w:pPr>
              <w:jc w:val="center"/>
              <w:rPr>
                <w:color w:val="000000"/>
                <w:sz w:val="22"/>
                <w:szCs w:val="22"/>
              </w:rPr>
            </w:pPr>
            <w:r>
              <w:rPr>
                <w:color w:val="000000"/>
                <w:sz w:val="22"/>
                <w:szCs w:val="22"/>
              </w:rPr>
              <w:t>0,00</w:t>
            </w:r>
          </w:p>
        </w:tc>
        <w:tc>
          <w:tcPr>
            <w:tcW w:w="840" w:type="dxa"/>
            <w:shd w:val="clear" w:color="auto" w:fill="auto"/>
            <w:noWrap/>
            <w:vAlign w:val="center"/>
            <w:hideMark/>
          </w:tcPr>
          <w:p w:rsidR="00BC6DE5" w:rsidRDefault="00BC6DE5" w:rsidP="00BC6DE5">
            <w:pPr>
              <w:jc w:val="center"/>
              <w:rPr>
                <w:color w:val="000000"/>
                <w:sz w:val="22"/>
                <w:szCs w:val="22"/>
              </w:rPr>
            </w:pPr>
            <w:r>
              <w:rPr>
                <w:color w:val="000000"/>
                <w:sz w:val="22"/>
                <w:szCs w:val="22"/>
              </w:rPr>
              <w:t>0,02</w:t>
            </w:r>
          </w:p>
        </w:tc>
        <w:tc>
          <w:tcPr>
            <w:tcW w:w="719" w:type="dxa"/>
            <w:shd w:val="clear" w:color="auto" w:fill="auto"/>
            <w:noWrap/>
            <w:vAlign w:val="center"/>
            <w:hideMark/>
          </w:tcPr>
          <w:p w:rsidR="00BC6DE5" w:rsidRDefault="00BC6DE5" w:rsidP="00BC6DE5">
            <w:pPr>
              <w:jc w:val="center"/>
              <w:rPr>
                <w:color w:val="000000"/>
                <w:sz w:val="22"/>
                <w:szCs w:val="22"/>
              </w:rPr>
            </w:pPr>
            <w:r>
              <w:rPr>
                <w:color w:val="000000"/>
                <w:sz w:val="22"/>
                <w:szCs w:val="22"/>
              </w:rPr>
              <w:t>0,04</w:t>
            </w:r>
          </w:p>
        </w:tc>
        <w:tc>
          <w:tcPr>
            <w:tcW w:w="850" w:type="dxa"/>
            <w:shd w:val="clear" w:color="auto" w:fill="auto"/>
            <w:noWrap/>
            <w:vAlign w:val="center"/>
            <w:hideMark/>
          </w:tcPr>
          <w:p w:rsidR="00BC6DE5" w:rsidRDefault="00BC6DE5" w:rsidP="00BC6DE5">
            <w:pPr>
              <w:jc w:val="center"/>
              <w:rPr>
                <w:color w:val="000000"/>
                <w:sz w:val="22"/>
                <w:szCs w:val="22"/>
              </w:rPr>
            </w:pPr>
            <w:r>
              <w:rPr>
                <w:color w:val="000000"/>
                <w:sz w:val="22"/>
                <w:szCs w:val="22"/>
              </w:rPr>
              <w:t>0,07</w:t>
            </w:r>
          </w:p>
        </w:tc>
        <w:tc>
          <w:tcPr>
            <w:tcW w:w="851" w:type="dxa"/>
            <w:shd w:val="clear" w:color="auto" w:fill="auto"/>
            <w:noWrap/>
            <w:vAlign w:val="center"/>
            <w:hideMark/>
          </w:tcPr>
          <w:p w:rsidR="00BC6DE5" w:rsidRDefault="00BC6DE5" w:rsidP="00BC6DE5">
            <w:pPr>
              <w:jc w:val="center"/>
              <w:rPr>
                <w:color w:val="000000"/>
                <w:sz w:val="22"/>
                <w:szCs w:val="22"/>
              </w:rPr>
            </w:pPr>
            <w:r>
              <w:rPr>
                <w:color w:val="000000"/>
                <w:sz w:val="22"/>
                <w:szCs w:val="22"/>
              </w:rPr>
              <w:t>0,14</w:t>
            </w:r>
          </w:p>
        </w:tc>
        <w:tc>
          <w:tcPr>
            <w:tcW w:w="850" w:type="dxa"/>
            <w:shd w:val="clear" w:color="auto" w:fill="auto"/>
            <w:noWrap/>
            <w:vAlign w:val="center"/>
            <w:hideMark/>
          </w:tcPr>
          <w:p w:rsidR="00BC6DE5" w:rsidRDefault="00BC6DE5" w:rsidP="00BC6DE5">
            <w:pPr>
              <w:jc w:val="center"/>
              <w:rPr>
                <w:color w:val="000000"/>
                <w:sz w:val="22"/>
                <w:szCs w:val="22"/>
              </w:rPr>
            </w:pPr>
            <w:r>
              <w:rPr>
                <w:color w:val="000000"/>
                <w:sz w:val="22"/>
                <w:szCs w:val="22"/>
              </w:rPr>
              <w:t>0,28</w:t>
            </w:r>
          </w:p>
        </w:tc>
        <w:tc>
          <w:tcPr>
            <w:tcW w:w="851" w:type="dxa"/>
            <w:shd w:val="clear" w:color="auto" w:fill="auto"/>
            <w:noWrap/>
            <w:vAlign w:val="center"/>
            <w:hideMark/>
          </w:tcPr>
          <w:p w:rsidR="00BC6DE5" w:rsidRDefault="00BC6DE5" w:rsidP="00BC6DE5">
            <w:pPr>
              <w:jc w:val="center"/>
              <w:rPr>
                <w:color w:val="000000"/>
                <w:sz w:val="22"/>
                <w:szCs w:val="22"/>
              </w:rPr>
            </w:pPr>
            <w:r>
              <w:rPr>
                <w:color w:val="000000"/>
                <w:sz w:val="22"/>
                <w:szCs w:val="22"/>
              </w:rPr>
              <w:t>0,55</w:t>
            </w:r>
          </w:p>
        </w:tc>
        <w:tc>
          <w:tcPr>
            <w:tcW w:w="709" w:type="dxa"/>
            <w:shd w:val="clear" w:color="auto" w:fill="auto"/>
            <w:noWrap/>
            <w:vAlign w:val="center"/>
            <w:hideMark/>
          </w:tcPr>
          <w:p w:rsidR="00BC6DE5" w:rsidRDefault="00BC6DE5" w:rsidP="00BC6DE5">
            <w:pPr>
              <w:jc w:val="center"/>
              <w:rPr>
                <w:color w:val="000000"/>
                <w:sz w:val="22"/>
                <w:szCs w:val="22"/>
              </w:rPr>
            </w:pPr>
            <w:r>
              <w:rPr>
                <w:color w:val="000000"/>
                <w:sz w:val="22"/>
                <w:szCs w:val="22"/>
              </w:rPr>
              <w:t>1,10</w:t>
            </w:r>
          </w:p>
        </w:tc>
        <w:tc>
          <w:tcPr>
            <w:tcW w:w="616" w:type="dxa"/>
            <w:shd w:val="clear" w:color="auto" w:fill="auto"/>
            <w:noWrap/>
            <w:vAlign w:val="center"/>
            <w:hideMark/>
          </w:tcPr>
          <w:p w:rsidR="00BC6DE5" w:rsidRPr="00DC2077" w:rsidRDefault="00BC6DE5" w:rsidP="00AC2130">
            <w:pPr>
              <w:jc w:val="center"/>
              <w:rPr>
                <w:sz w:val="22"/>
                <w:szCs w:val="22"/>
                <w:highlight w:val="yellow"/>
              </w:rPr>
            </w:pPr>
          </w:p>
        </w:tc>
      </w:tr>
      <w:tr w:rsidR="00BB319C" w:rsidRPr="00DC2077" w:rsidTr="00BC6DE5">
        <w:trPr>
          <w:trHeight w:val="300"/>
        </w:trPr>
        <w:tc>
          <w:tcPr>
            <w:tcW w:w="2835" w:type="dxa"/>
            <w:gridSpan w:val="2"/>
            <w:shd w:val="clear" w:color="auto" w:fill="auto"/>
            <w:vAlign w:val="center"/>
            <w:hideMark/>
          </w:tcPr>
          <w:p w:rsidR="00BB319C" w:rsidRPr="001A60C8" w:rsidRDefault="00BB319C" w:rsidP="00AC2130">
            <w:pPr>
              <w:jc w:val="center"/>
              <w:rPr>
                <w:sz w:val="22"/>
                <w:szCs w:val="22"/>
              </w:rPr>
            </w:pPr>
            <w:r w:rsidRPr="001A60C8">
              <w:rPr>
                <w:sz w:val="22"/>
                <w:szCs w:val="22"/>
              </w:rPr>
              <w:t>10lgΩ</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40"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719"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0"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851"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709" w:type="dxa"/>
            <w:shd w:val="clear" w:color="auto" w:fill="auto"/>
            <w:noWrap/>
            <w:vAlign w:val="center"/>
            <w:hideMark/>
          </w:tcPr>
          <w:p w:rsidR="00BB319C" w:rsidRPr="001A60C8" w:rsidRDefault="00BB319C" w:rsidP="00AC2130">
            <w:pPr>
              <w:jc w:val="center"/>
              <w:rPr>
                <w:sz w:val="22"/>
                <w:szCs w:val="22"/>
              </w:rPr>
            </w:pPr>
            <w:r w:rsidRPr="001A60C8">
              <w:rPr>
                <w:sz w:val="22"/>
                <w:szCs w:val="22"/>
              </w:rPr>
              <w:t>-</w:t>
            </w:r>
          </w:p>
        </w:tc>
        <w:tc>
          <w:tcPr>
            <w:tcW w:w="616" w:type="dxa"/>
            <w:shd w:val="clear" w:color="auto" w:fill="auto"/>
            <w:noWrap/>
            <w:vAlign w:val="center"/>
            <w:hideMark/>
          </w:tcPr>
          <w:p w:rsidR="00BB319C" w:rsidRPr="00DC2077" w:rsidRDefault="00BB319C" w:rsidP="00AC2130">
            <w:pPr>
              <w:jc w:val="center"/>
              <w:rPr>
                <w:sz w:val="22"/>
                <w:szCs w:val="22"/>
                <w:highlight w:val="yellow"/>
              </w:rPr>
            </w:pPr>
          </w:p>
        </w:tc>
      </w:tr>
      <w:tr w:rsidR="008C5784" w:rsidRPr="00DC2077" w:rsidTr="00BC6DE5">
        <w:trPr>
          <w:trHeight w:val="315"/>
        </w:trPr>
        <w:tc>
          <w:tcPr>
            <w:tcW w:w="2835" w:type="dxa"/>
            <w:gridSpan w:val="2"/>
            <w:shd w:val="clear" w:color="auto" w:fill="auto"/>
            <w:vAlign w:val="center"/>
            <w:hideMark/>
          </w:tcPr>
          <w:p w:rsidR="008C5784" w:rsidRPr="00DC2077" w:rsidRDefault="008C5784" w:rsidP="00AC2130">
            <w:pPr>
              <w:jc w:val="center"/>
              <w:rPr>
                <w:sz w:val="22"/>
                <w:szCs w:val="22"/>
                <w:highlight w:val="yellow"/>
              </w:rPr>
            </w:pPr>
            <w:r w:rsidRPr="001A60C8">
              <w:rPr>
                <w:sz w:val="22"/>
                <w:szCs w:val="22"/>
              </w:rPr>
              <w:t>УЗД в р.т., дБ</w:t>
            </w:r>
          </w:p>
        </w:tc>
        <w:tc>
          <w:tcPr>
            <w:tcW w:w="709" w:type="dxa"/>
            <w:shd w:val="clear" w:color="auto" w:fill="auto"/>
            <w:noWrap/>
            <w:vAlign w:val="center"/>
            <w:hideMark/>
          </w:tcPr>
          <w:p w:rsidR="008C5784" w:rsidRDefault="008C5784">
            <w:pPr>
              <w:jc w:val="center"/>
              <w:rPr>
                <w:color w:val="000000"/>
                <w:sz w:val="22"/>
                <w:szCs w:val="22"/>
              </w:rPr>
            </w:pPr>
            <w:r>
              <w:rPr>
                <w:color w:val="000000"/>
                <w:sz w:val="22"/>
                <w:szCs w:val="22"/>
              </w:rPr>
              <w:t>67,7</w:t>
            </w:r>
          </w:p>
        </w:tc>
        <w:tc>
          <w:tcPr>
            <w:tcW w:w="840" w:type="dxa"/>
            <w:shd w:val="clear" w:color="auto" w:fill="auto"/>
            <w:noWrap/>
            <w:vAlign w:val="center"/>
            <w:hideMark/>
          </w:tcPr>
          <w:p w:rsidR="008C5784" w:rsidRDefault="008C5784">
            <w:pPr>
              <w:jc w:val="center"/>
              <w:rPr>
                <w:color w:val="000000"/>
                <w:sz w:val="22"/>
                <w:szCs w:val="22"/>
              </w:rPr>
            </w:pPr>
            <w:r>
              <w:rPr>
                <w:color w:val="000000"/>
                <w:sz w:val="22"/>
                <w:szCs w:val="22"/>
              </w:rPr>
              <w:t>66,7</w:t>
            </w:r>
          </w:p>
        </w:tc>
        <w:tc>
          <w:tcPr>
            <w:tcW w:w="719" w:type="dxa"/>
            <w:shd w:val="clear" w:color="auto" w:fill="auto"/>
            <w:noWrap/>
            <w:vAlign w:val="center"/>
            <w:hideMark/>
          </w:tcPr>
          <w:p w:rsidR="008C5784" w:rsidRDefault="008C5784">
            <w:pPr>
              <w:jc w:val="center"/>
              <w:rPr>
                <w:color w:val="000000"/>
                <w:sz w:val="22"/>
                <w:szCs w:val="22"/>
              </w:rPr>
            </w:pPr>
            <w:r>
              <w:rPr>
                <w:color w:val="000000"/>
                <w:sz w:val="22"/>
                <w:szCs w:val="22"/>
              </w:rPr>
              <w:t>60,2</w:t>
            </w:r>
          </w:p>
        </w:tc>
        <w:tc>
          <w:tcPr>
            <w:tcW w:w="850" w:type="dxa"/>
            <w:shd w:val="clear" w:color="auto" w:fill="auto"/>
            <w:noWrap/>
            <w:vAlign w:val="center"/>
            <w:hideMark/>
          </w:tcPr>
          <w:p w:rsidR="008C5784" w:rsidRDefault="008C5784">
            <w:pPr>
              <w:jc w:val="center"/>
              <w:rPr>
                <w:color w:val="000000"/>
                <w:sz w:val="22"/>
                <w:szCs w:val="22"/>
              </w:rPr>
            </w:pPr>
            <w:r>
              <w:rPr>
                <w:color w:val="000000"/>
                <w:sz w:val="22"/>
                <w:szCs w:val="22"/>
              </w:rPr>
              <w:t>54,7</w:t>
            </w:r>
          </w:p>
        </w:tc>
        <w:tc>
          <w:tcPr>
            <w:tcW w:w="851" w:type="dxa"/>
            <w:shd w:val="clear" w:color="auto" w:fill="auto"/>
            <w:noWrap/>
            <w:vAlign w:val="center"/>
            <w:hideMark/>
          </w:tcPr>
          <w:p w:rsidR="008C5784" w:rsidRDefault="008C5784">
            <w:pPr>
              <w:jc w:val="center"/>
              <w:rPr>
                <w:color w:val="000000"/>
                <w:sz w:val="22"/>
                <w:szCs w:val="22"/>
              </w:rPr>
            </w:pPr>
            <w:r>
              <w:rPr>
                <w:color w:val="000000"/>
                <w:sz w:val="22"/>
                <w:szCs w:val="22"/>
              </w:rPr>
              <w:t>50,3</w:t>
            </w:r>
          </w:p>
        </w:tc>
        <w:tc>
          <w:tcPr>
            <w:tcW w:w="850" w:type="dxa"/>
            <w:shd w:val="clear" w:color="auto" w:fill="auto"/>
            <w:noWrap/>
            <w:vAlign w:val="center"/>
            <w:hideMark/>
          </w:tcPr>
          <w:p w:rsidR="008C5784" w:rsidRDefault="008C5784">
            <w:pPr>
              <w:jc w:val="center"/>
              <w:rPr>
                <w:color w:val="000000"/>
                <w:sz w:val="22"/>
                <w:szCs w:val="22"/>
              </w:rPr>
            </w:pPr>
            <w:r>
              <w:rPr>
                <w:color w:val="000000"/>
                <w:sz w:val="22"/>
                <w:szCs w:val="22"/>
              </w:rPr>
              <w:t>45,9</w:t>
            </w:r>
          </w:p>
        </w:tc>
        <w:tc>
          <w:tcPr>
            <w:tcW w:w="851" w:type="dxa"/>
            <w:shd w:val="clear" w:color="auto" w:fill="auto"/>
            <w:noWrap/>
            <w:vAlign w:val="center"/>
            <w:hideMark/>
          </w:tcPr>
          <w:p w:rsidR="008C5784" w:rsidRDefault="008C5784">
            <w:pPr>
              <w:jc w:val="center"/>
              <w:rPr>
                <w:color w:val="000000"/>
                <w:sz w:val="22"/>
                <w:szCs w:val="22"/>
              </w:rPr>
            </w:pPr>
            <w:r>
              <w:rPr>
                <w:color w:val="000000"/>
                <w:sz w:val="22"/>
                <w:szCs w:val="22"/>
              </w:rPr>
              <w:t>40,8</w:t>
            </w:r>
          </w:p>
        </w:tc>
        <w:tc>
          <w:tcPr>
            <w:tcW w:w="709" w:type="dxa"/>
            <w:shd w:val="clear" w:color="auto" w:fill="auto"/>
            <w:noWrap/>
            <w:vAlign w:val="center"/>
            <w:hideMark/>
          </w:tcPr>
          <w:p w:rsidR="008C5784" w:rsidRDefault="008C5784">
            <w:pPr>
              <w:jc w:val="center"/>
              <w:rPr>
                <w:color w:val="000000"/>
                <w:sz w:val="22"/>
                <w:szCs w:val="22"/>
              </w:rPr>
            </w:pPr>
            <w:r>
              <w:rPr>
                <w:color w:val="000000"/>
                <w:sz w:val="22"/>
                <w:szCs w:val="22"/>
              </w:rPr>
              <w:t>36,0</w:t>
            </w:r>
          </w:p>
        </w:tc>
        <w:tc>
          <w:tcPr>
            <w:tcW w:w="616" w:type="dxa"/>
            <w:shd w:val="clear" w:color="auto" w:fill="auto"/>
            <w:noWrap/>
            <w:vAlign w:val="center"/>
            <w:hideMark/>
          </w:tcPr>
          <w:p w:rsidR="008C5784" w:rsidRDefault="008C5784">
            <w:pPr>
              <w:jc w:val="center"/>
              <w:rPr>
                <w:color w:val="000000"/>
                <w:sz w:val="22"/>
                <w:szCs w:val="22"/>
              </w:rPr>
            </w:pPr>
            <w:r>
              <w:rPr>
                <w:color w:val="000000"/>
                <w:sz w:val="22"/>
                <w:szCs w:val="22"/>
              </w:rPr>
              <w:t>65,1</w:t>
            </w:r>
          </w:p>
        </w:tc>
      </w:tr>
      <w:tr w:rsidR="00BB319C" w:rsidRPr="00DC2077" w:rsidTr="00BC6DE5">
        <w:trPr>
          <w:trHeight w:val="783"/>
        </w:trPr>
        <w:tc>
          <w:tcPr>
            <w:tcW w:w="2126" w:type="dxa"/>
            <w:vMerge w:val="restart"/>
            <w:tcBorders>
              <w:top w:val="single" w:sz="4" w:space="0" w:color="auto"/>
              <w:left w:val="single" w:sz="4" w:space="0" w:color="auto"/>
              <w:right w:val="single" w:sz="4" w:space="0" w:color="auto"/>
            </w:tcBorders>
            <w:shd w:val="clear" w:color="auto" w:fill="auto"/>
            <w:vAlign w:val="center"/>
            <w:hideMark/>
          </w:tcPr>
          <w:p w:rsidR="00BB319C" w:rsidRPr="00722C90" w:rsidRDefault="00BB319C" w:rsidP="00AC2130">
            <w:pPr>
              <w:jc w:val="center"/>
              <w:rPr>
                <w:sz w:val="22"/>
                <w:szCs w:val="22"/>
              </w:rPr>
            </w:pPr>
            <w:r w:rsidRPr="00722C90">
              <w:rPr>
                <w:sz w:val="22"/>
                <w:szCs w:val="22"/>
              </w:rPr>
              <w:t>Норматив согласно СН 2.2.4/2.1.8.562-96 для территории жилых домов с учетом поправки -5дБ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19C" w:rsidRPr="00722C90" w:rsidRDefault="00BB319C" w:rsidP="00AC2130">
            <w:pPr>
              <w:jc w:val="center"/>
              <w:rPr>
                <w:sz w:val="22"/>
                <w:szCs w:val="22"/>
              </w:rPr>
            </w:pPr>
            <w:r w:rsidRPr="00722C90">
              <w:rPr>
                <w:sz w:val="22"/>
                <w:szCs w:val="22"/>
              </w:rPr>
              <w:t>день</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70</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62</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61</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52</w:t>
            </w:r>
          </w:p>
        </w:tc>
        <w:tc>
          <w:tcPr>
            <w:tcW w:w="719"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54</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44</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49</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39</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45</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35</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42</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32</w:t>
            </w:r>
          </w:p>
        </w:tc>
        <w:tc>
          <w:tcPr>
            <w:tcW w:w="851"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40</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30</w:t>
            </w:r>
          </w:p>
        </w:tc>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39</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27</w:t>
            </w:r>
          </w:p>
        </w:tc>
        <w:tc>
          <w:tcPr>
            <w:tcW w:w="616" w:type="dxa"/>
            <w:vMerge w:val="restart"/>
            <w:tcBorders>
              <w:top w:val="single" w:sz="4" w:space="0" w:color="auto"/>
              <w:left w:val="single" w:sz="4" w:space="0" w:color="auto"/>
              <w:right w:val="single" w:sz="4" w:space="0" w:color="auto"/>
            </w:tcBorders>
            <w:shd w:val="clear" w:color="auto" w:fill="auto"/>
            <w:noWrap/>
            <w:vAlign w:val="center"/>
            <w:hideMark/>
          </w:tcPr>
          <w:p w:rsidR="00BB319C" w:rsidRPr="00722C90" w:rsidRDefault="00BB319C" w:rsidP="00AC2130">
            <w:pPr>
              <w:pStyle w:val="textn"/>
              <w:jc w:val="center"/>
              <w:rPr>
                <w:sz w:val="22"/>
                <w:szCs w:val="22"/>
              </w:rPr>
            </w:pPr>
            <w:r w:rsidRPr="00722C90">
              <w:rPr>
                <w:sz w:val="22"/>
                <w:szCs w:val="22"/>
              </w:rPr>
              <w:t>50</w:t>
            </w:r>
          </w:p>
          <w:p w:rsidR="00BB319C" w:rsidRPr="00722C90" w:rsidRDefault="00BB319C" w:rsidP="00AC2130">
            <w:pPr>
              <w:pStyle w:val="textn"/>
              <w:jc w:val="center"/>
              <w:rPr>
                <w:sz w:val="22"/>
                <w:szCs w:val="22"/>
              </w:rPr>
            </w:pPr>
          </w:p>
          <w:p w:rsidR="00BB319C" w:rsidRPr="00722C90" w:rsidRDefault="00BB319C" w:rsidP="00AC2130">
            <w:pPr>
              <w:pStyle w:val="textn"/>
              <w:jc w:val="center"/>
              <w:rPr>
                <w:sz w:val="22"/>
                <w:szCs w:val="22"/>
              </w:rPr>
            </w:pPr>
            <w:r w:rsidRPr="00722C90">
              <w:rPr>
                <w:sz w:val="22"/>
                <w:szCs w:val="22"/>
              </w:rPr>
              <w:t>40</w:t>
            </w:r>
          </w:p>
        </w:tc>
      </w:tr>
      <w:tr w:rsidR="00BB319C" w:rsidRPr="00DC2077" w:rsidTr="00BC6DE5">
        <w:trPr>
          <w:trHeight w:val="517"/>
        </w:trPr>
        <w:tc>
          <w:tcPr>
            <w:tcW w:w="2126" w:type="dxa"/>
            <w:vMerge/>
            <w:tcBorders>
              <w:left w:val="single" w:sz="4" w:space="0" w:color="auto"/>
              <w:bottom w:val="single" w:sz="4" w:space="0" w:color="auto"/>
              <w:right w:val="single" w:sz="4" w:space="0" w:color="auto"/>
            </w:tcBorders>
            <w:shd w:val="clear" w:color="auto" w:fill="auto"/>
            <w:vAlign w:val="center"/>
            <w:hideMark/>
          </w:tcPr>
          <w:p w:rsidR="00BB319C" w:rsidRPr="00DC2077" w:rsidRDefault="00BB319C" w:rsidP="00AC2130">
            <w:pPr>
              <w:jc w:val="center"/>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B319C" w:rsidRPr="00722C90" w:rsidRDefault="00BB319C" w:rsidP="00AC2130">
            <w:pPr>
              <w:jc w:val="center"/>
              <w:rPr>
                <w:sz w:val="22"/>
                <w:szCs w:val="22"/>
              </w:rPr>
            </w:pPr>
            <w:r w:rsidRPr="00722C90">
              <w:rPr>
                <w:sz w:val="22"/>
                <w:szCs w:val="22"/>
              </w:rPr>
              <w:t>ночь</w:t>
            </w:r>
          </w:p>
        </w:tc>
        <w:tc>
          <w:tcPr>
            <w:tcW w:w="709"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rPr>
                <w:rFonts w:ascii="Arial" w:hAnsi="Arial" w:cs="Arial"/>
                <w:sz w:val="12"/>
                <w:szCs w:val="12"/>
                <w:highlight w:val="yellow"/>
              </w:rPr>
            </w:pPr>
          </w:p>
        </w:tc>
        <w:tc>
          <w:tcPr>
            <w:tcW w:w="840"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c>
          <w:tcPr>
            <w:tcW w:w="719"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c>
          <w:tcPr>
            <w:tcW w:w="850"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c>
          <w:tcPr>
            <w:tcW w:w="851"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c>
          <w:tcPr>
            <w:tcW w:w="850"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c>
          <w:tcPr>
            <w:tcW w:w="851"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c>
          <w:tcPr>
            <w:tcW w:w="709"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c>
          <w:tcPr>
            <w:tcW w:w="616" w:type="dxa"/>
            <w:vMerge/>
            <w:tcBorders>
              <w:left w:val="single" w:sz="4" w:space="0" w:color="auto"/>
              <w:bottom w:val="single" w:sz="4" w:space="0" w:color="auto"/>
              <w:right w:val="single" w:sz="4" w:space="0" w:color="auto"/>
            </w:tcBorders>
            <w:shd w:val="clear" w:color="auto" w:fill="auto"/>
            <w:noWrap/>
            <w:hideMark/>
          </w:tcPr>
          <w:p w:rsidR="00BB319C" w:rsidRPr="00DC2077" w:rsidRDefault="00BB319C" w:rsidP="00AC2130">
            <w:pPr>
              <w:pStyle w:val="textn"/>
              <w:jc w:val="center"/>
              <w:rPr>
                <w:rFonts w:ascii="Arial" w:hAnsi="Arial" w:cs="Arial"/>
                <w:sz w:val="12"/>
                <w:szCs w:val="12"/>
                <w:highlight w:val="yellow"/>
              </w:rPr>
            </w:pPr>
          </w:p>
        </w:tc>
      </w:tr>
      <w:tr w:rsidR="00BB319C" w:rsidRPr="00DC2077" w:rsidTr="00BC6DE5">
        <w:trPr>
          <w:trHeight w:val="517"/>
        </w:trPr>
        <w:tc>
          <w:tcPr>
            <w:tcW w:w="2835" w:type="dxa"/>
            <w:gridSpan w:val="2"/>
            <w:tcBorders>
              <w:left w:val="single" w:sz="4" w:space="0" w:color="auto"/>
              <w:right w:val="single" w:sz="4" w:space="0" w:color="auto"/>
            </w:tcBorders>
            <w:shd w:val="clear" w:color="auto" w:fill="auto"/>
            <w:vAlign w:val="center"/>
          </w:tcPr>
          <w:p w:rsidR="00BB319C" w:rsidRPr="00D55616" w:rsidRDefault="00BB319C" w:rsidP="00AC2130">
            <w:pPr>
              <w:jc w:val="center"/>
              <w:rPr>
                <w:sz w:val="22"/>
                <w:szCs w:val="22"/>
              </w:rPr>
            </w:pPr>
            <w:r w:rsidRPr="00D55616">
              <w:rPr>
                <w:sz w:val="22"/>
                <w:szCs w:val="22"/>
              </w:rPr>
              <w:t>УЗД в помещении жилого дома с учетом звукоизоляции открытого окна</w:t>
            </w:r>
          </w:p>
        </w:tc>
        <w:tc>
          <w:tcPr>
            <w:tcW w:w="709"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52,7</w:t>
            </w:r>
          </w:p>
        </w:tc>
        <w:tc>
          <w:tcPr>
            <w:tcW w:w="840"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51,7</w:t>
            </w:r>
          </w:p>
        </w:tc>
        <w:tc>
          <w:tcPr>
            <w:tcW w:w="719"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45,2</w:t>
            </w:r>
          </w:p>
        </w:tc>
        <w:tc>
          <w:tcPr>
            <w:tcW w:w="850"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39,7</w:t>
            </w:r>
          </w:p>
        </w:tc>
        <w:tc>
          <w:tcPr>
            <w:tcW w:w="851"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35,3</w:t>
            </w:r>
          </w:p>
        </w:tc>
        <w:tc>
          <w:tcPr>
            <w:tcW w:w="850"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30,9</w:t>
            </w:r>
          </w:p>
        </w:tc>
        <w:tc>
          <w:tcPr>
            <w:tcW w:w="851"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25,8</w:t>
            </w:r>
          </w:p>
        </w:tc>
        <w:tc>
          <w:tcPr>
            <w:tcW w:w="709" w:type="dxa"/>
            <w:tcBorders>
              <w:left w:val="single" w:sz="4" w:space="0" w:color="auto"/>
              <w:right w:val="single" w:sz="4" w:space="0" w:color="auto"/>
            </w:tcBorders>
            <w:shd w:val="clear" w:color="auto" w:fill="auto"/>
            <w:noWrap/>
            <w:vAlign w:val="center"/>
          </w:tcPr>
          <w:p w:rsidR="00BB319C" w:rsidRPr="0099458E" w:rsidRDefault="008C5784" w:rsidP="00AC2130">
            <w:pPr>
              <w:jc w:val="center"/>
              <w:rPr>
                <w:b/>
                <w:i/>
                <w:sz w:val="22"/>
                <w:szCs w:val="22"/>
              </w:rPr>
            </w:pPr>
            <w:r w:rsidRPr="0099458E">
              <w:rPr>
                <w:b/>
                <w:i/>
                <w:sz w:val="22"/>
                <w:szCs w:val="22"/>
              </w:rPr>
              <w:t>21</w:t>
            </w:r>
          </w:p>
        </w:tc>
        <w:tc>
          <w:tcPr>
            <w:tcW w:w="616" w:type="dxa"/>
            <w:tcBorders>
              <w:left w:val="single" w:sz="4" w:space="0" w:color="auto"/>
              <w:right w:val="single" w:sz="4" w:space="0" w:color="auto"/>
            </w:tcBorders>
            <w:shd w:val="clear" w:color="auto" w:fill="auto"/>
            <w:noWrap/>
            <w:vAlign w:val="center"/>
          </w:tcPr>
          <w:p w:rsidR="00BB319C" w:rsidRPr="006C352E" w:rsidRDefault="0099458E" w:rsidP="00AC2130">
            <w:pPr>
              <w:jc w:val="center"/>
              <w:rPr>
                <w:b/>
                <w:i/>
                <w:sz w:val="22"/>
                <w:szCs w:val="22"/>
              </w:rPr>
            </w:pPr>
            <w:r w:rsidRPr="006C352E">
              <w:rPr>
                <w:b/>
                <w:i/>
                <w:sz w:val="22"/>
                <w:szCs w:val="22"/>
              </w:rPr>
              <w:t>50,1</w:t>
            </w:r>
          </w:p>
        </w:tc>
      </w:tr>
      <w:tr w:rsidR="00BB319C" w:rsidRPr="00DC2077" w:rsidTr="00BC6DE5">
        <w:trPr>
          <w:trHeight w:val="517"/>
        </w:trPr>
        <w:tc>
          <w:tcPr>
            <w:tcW w:w="2835" w:type="dxa"/>
            <w:gridSpan w:val="2"/>
            <w:tcBorders>
              <w:left w:val="single" w:sz="4" w:space="0" w:color="auto"/>
              <w:bottom w:val="single" w:sz="4" w:space="0" w:color="auto"/>
              <w:right w:val="single" w:sz="4" w:space="0" w:color="auto"/>
            </w:tcBorders>
            <w:shd w:val="clear" w:color="auto" w:fill="auto"/>
            <w:vAlign w:val="center"/>
          </w:tcPr>
          <w:p w:rsidR="00BB319C" w:rsidRPr="00D55616" w:rsidRDefault="00BB319C" w:rsidP="00AC2130">
            <w:pPr>
              <w:jc w:val="center"/>
              <w:rPr>
                <w:sz w:val="22"/>
                <w:szCs w:val="22"/>
              </w:rPr>
            </w:pPr>
            <w:r w:rsidRPr="00D55616">
              <w:rPr>
                <w:sz w:val="22"/>
                <w:szCs w:val="22"/>
              </w:rPr>
              <w:t>УЗД в помещении жилого дома с учетом звукоизоляции закрытого окна</w:t>
            </w:r>
          </w:p>
        </w:tc>
        <w:tc>
          <w:tcPr>
            <w:tcW w:w="709"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D55616">
            <w:pPr>
              <w:jc w:val="center"/>
              <w:rPr>
                <w:b/>
                <w:i/>
                <w:sz w:val="22"/>
                <w:szCs w:val="22"/>
              </w:rPr>
            </w:pPr>
            <w:r w:rsidRPr="0099458E">
              <w:rPr>
                <w:b/>
                <w:i/>
                <w:sz w:val="22"/>
                <w:szCs w:val="22"/>
              </w:rPr>
              <w:t>42,7</w:t>
            </w:r>
          </w:p>
        </w:tc>
        <w:tc>
          <w:tcPr>
            <w:tcW w:w="840"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AC2130">
            <w:pPr>
              <w:jc w:val="center"/>
              <w:rPr>
                <w:b/>
                <w:i/>
                <w:sz w:val="22"/>
                <w:szCs w:val="22"/>
              </w:rPr>
            </w:pPr>
            <w:r w:rsidRPr="0099458E">
              <w:rPr>
                <w:b/>
                <w:i/>
                <w:sz w:val="22"/>
                <w:szCs w:val="22"/>
              </w:rPr>
              <w:t>41,7</w:t>
            </w:r>
          </w:p>
        </w:tc>
        <w:tc>
          <w:tcPr>
            <w:tcW w:w="719"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D55616">
            <w:pPr>
              <w:jc w:val="center"/>
              <w:rPr>
                <w:b/>
                <w:i/>
                <w:sz w:val="22"/>
                <w:szCs w:val="22"/>
              </w:rPr>
            </w:pPr>
            <w:r w:rsidRPr="0099458E">
              <w:rPr>
                <w:b/>
                <w:i/>
                <w:sz w:val="22"/>
                <w:szCs w:val="22"/>
              </w:rPr>
              <w:t>35,2</w:t>
            </w:r>
          </w:p>
        </w:tc>
        <w:tc>
          <w:tcPr>
            <w:tcW w:w="850"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D55616">
            <w:pPr>
              <w:jc w:val="center"/>
              <w:rPr>
                <w:b/>
                <w:i/>
                <w:sz w:val="22"/>
                <w:szCs w:val="22"/>
              </w:rPr>
            </w:pPr>
            <w:r w:rsidRPr="0099458E">
              <w:rPr>
                <w:b/>
                <w:i/>
                <w:sz w:val="22"/>
                <w:szCs w:val="22"/>
              </w:rPr>
              <w:t>29,7</w:t>
            </w:r>
          </w:p>
        </w:tc>
        <w:tc>
          <w:tcPr>
            <w:tcW w:w="851"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AC2130">
            <w:pPr>
              <w:jc w:val="center"/>
              <w:rPr>
                <w:b/>
                <w:i/>
                <w:sz w:val="22"/>
                <w:szCs w:val="22"/>
              </w:rPr>
            </w:pPr>
            <w:r w:rsidRPr="0099458E">
              <w:rPr>
                <w:b/>
                <w:i/>
                <w:sz w:val="22"/>
                <w:szCs w:val="22"/>
              </w:rPr>
              <w:t>25,3</w:t>
            </w:r>
          </w:p>
        </w:tc>
        <w:tc>
          <w:tcPr>
            <w:tcW w:w="850"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AC2130">
            <w:pPr>
              <w:jc w:val="center"/>
              <w:rPr>
                <w:b/>
                <w:i/>
                <w:sz w:val="22"/>
                <w:szCs w:val="22"/>
              </w:rPr>
            </w:pPr>
            <w:r w:rsidRPr="0099458E">
              <w:rPr>
                <w:b/>
                <w:i/>
                <w:sz w:val="22"/>
                <w:szCs w:val="22"/>
              </w:rPr>
              <w:t>20,9</w:t>
            </w:r>
          </w:p>
        </w:tc>
        <w:tc>
          <w:tcPr>
            <w:tcW w:w="851"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AC2130">
            <w:pPr>
              <w:jc w:val="center"/>
              <w:rPr>
                <w:b/>
                <w:i/>
                <w:sz w:val="22"/>
                <w:szCs w:val="22"/>
              </w:rPr>
            </w:pPr>
            <w:r w:rsidRPr="0099458E">
              <w:rPr>
                <w:b/>
                <w:i/>
                <w:sz w:val="22"/>
                <w:szCs w:val="22"/>
              </w:rPr>
              <w:t>15,8</w:t>
            </w:r>
          </w:p>
        </w:tc>
        <w:tc>
          <w:tcPr>
            <w:tcW w:w="709" w:type="dxa"/>
            <w:tcBorders>
              <w:left w:val="single" w:sz="4" w:space="0" w:color="auto"/>
              <w:bottom w:val="single" w:sz="4" w:space="0" w:color="auto"/>
              <w:right w:val="single" w:sz="4" w:space="0" w:color="auto"/>
            </w:tcBorders>
            <w:shd w:val="clear" w:color="auto" w:fill="auto"/>
            <w:noWrap/>
            <w:vAlign w:val="center"/>
          </w:tcPr>
          <w:p w:rsidR="00BB319C" w:rsidRPr="0099458E" w:rsidRDefault="0099458E" w:rsidP="00D55616">
            <w:pPr>
              <w:jc w:val="center"/>
              <w:rPr>
                <w:b/>
                <w:i/>
                <w:sz w:val="22"/>
                <w:szCs w:val="22"/>
              </w:rPr>
            </w:pPr>
            <w:r w:rsidRPr="0099458E">
              <w:rPr>
                <w:b/>
                <w:i/>
                <w:sz w:val="22"/>
                <w:szCs w:val="22"/>
              </w:rPr>
              <w:t>11</w:t>
            </w:r>
          </w:p>
        </w:tc>
        <w:tc>
          <w:tcPr>
            <w:tcW w:w="616" w:type="dxa"/>
            <w:tcBorders>
              <w:left w:val="single" w:sz="4" w:space="0" w:color="auto"/>
              <w:bottom w:val="single" w:sz="4" w:space="0" w:color="auto"/>
              <w:right w:val="single" w:sz="4" w:space="0" w:color="auto"/>
            </w:tcBorders>
            <w:shd w:val="clear" w:color="auto" w:fill="auto"/>
            <w:noWrap/>
            <w:vAlign w:val="center"/>
          </w:tcPr>
          <w:p w:rsidR="00BB319C" w:rsidRPr="006C352E" w:rsidRDefault="0099458E" w:rsidP="00AC2130">
            <w:pPr>
              <w:jc w:val="center"/>
              <w:rPr>
                <w:b/>
                <w:i/>
                <w:sz w:val="22"/>
                <w:szCs w:val="22"/>
              </w:rPr>
            </w:pPr>
            <w:r w:rsidRPr="006C352E">
              <w:rPr>
                <w:b/>
                <w:i/>
                <w:sz w:val="22"/>
                <w:szCs w:val="22"/>
              </w:rPr>
              <w:t>40,1</w:t>
            </w:r>
          </w:p>
        </w:tc>
      </w:tr>
      <w:tr w:rsidR="00D55616" w:rsidRPr="00467557" w:rsidTr="00BC6DE5">
        <w:trPr>
          <w:trHeight w:val="945"/>
        </w:trPr>
        <w:tc>
          <w:tcPr>
            <w:tcW w:w="2126" w:type="dxa"/>
            <w:vMerge w:val="restart"/>
            <w:tcBorders>
              <w:top w:val="single" w:sz="4" w:space="0" w:color="auto"/>
              <w:left w:val="single" w:sz="4" w:space="0" w:color="auto"/>
              <w:right w:val="single" w:sz="4" w:space="0" w:color="auto"/>
            </w:tcBorders>
            <w:shd w:val="clear" w:color="auto" w:fill="auto"/>
            <w:vAlign w:val="center"/>
          </w:tcPr>
          <w:p w:rsidR="00D55616" w:rsidRPr="00D55616" w:rsidRDefault="00D55616" w:rsidP="00AC2130">
            <w:pPr>
              <w:jc w:val="center"/>
              <w:rPr>
                <w:sz w:val="22"/>
                <w:szCs w:val="22"/>
              </w:rPr>
            </w:pPr>
            <w:r w:rsidRPr="00D55616">
              <w:rPr>
                <w:sz w:val="22"/>
                <w:szCs w:val="22"/>
              </w:rPr>
              <w:t>Норматив согласно СН 2.2.4/2.1.8.562-96 для жилых комнат квартир с учетом поправки -5дБ</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5616" w:rsidRPr="00D55616" w:rsidRDefault="00D55616" w:rsidP="00AC2130">
            <w:pPr>
              <w:jc w:val="center"/>
              <w:rPr>
                <w:sz w:val="22"/>
                <w:szCs w:val="22"/>
              </w:rPr>
            </w:pPr>
            <w:r w:rsidRPr="00D55616">
              <w:rPr>
                <w:sz w:val="22"/>
                <w:szCs w:val="22"/>
              </w:rPr>
              <w:t>день</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rsidR="0099458E" w:rsidRPr="006C352E" w:rsidRDefault="0099458E" w:rsidP="0099458E">
            <w:pPr>
              <w:jc w:val="center"/>
              <w:rPr>
                <w:color w:val="333333"/>
                <w:szCs w:val="24"/>
              </w:rPr>
            </w:pPr>
            <w:r w:rsidRPr="006C352E">
              <w:rPr>
                <w:color w:val="333333"/>
                <w:szCs w:val="24"/>
              </w:rPr>
              <w:t>63</w:t>
            </w:r>
          </w:p>
          <w:p w:rsidR="00D55616" w:rsidRPr="006C352E" w:rsidRDefault="00D55616" w:rsidP="00AC2130">
            <w:pPr>
              <w:pStyle w:val="textn"/>
              <w:jc w:val="center"/>
            </w:pPr>
          </w:p>
          <w:p w:rsidR="00D55616" w:rsidRPr="006C352E" w:rsidRDefault="00D55616" w:rsidP="00AC2130">
            <w:pPr>
              <w:pStyle w:val="textn"/>
              <w:jc w:val="center"/>
            </w:pPr>
            <w:r w:rsidRPr="006C352E">
              <w:t>50</w:t>
            </w:r>
          </w:p>
        </w:tc>
        <w:tc>
          <w:tcPr>
            <w:tcW w:w="840" w:type="dxa"/>
            <w:vMerge w:val="restart"/>
            <w:tcBorders>
              <w:top w:val="single" w:sz="4" w:space="0" w:color="auto"/>
              <w:left w:val="single" w:sz="4" w:space="0" w:color="auto"/>
              <w:right w:val="single" w:sz="4" w:space="0" w:color="auto"/>
            </w:tcBorders>
            <w:shd w:val="clear" w:color="auto" w:fill="auto"/>
            <w:noWrap/>
            <w:vAlign w:val="center"/>
          </w:tcPr>
          <w:p w:rsidR="0099458E" w:rsidRPr="006C352E" w:rsidRDefault="0099458E" w:rsidP="0099458E">
            <w:pPr>
              <w:jc w:val="center"/>
              <w:rPr>
                <w:color w:val="333333"/>
                <w:szCs w:val="24"/>
              </w:rPr>
            </w:pPr>
            <w:r w:rsidRPr="006C352E">
              <w:rPr>
                <w:color w:val="333333"/>
                <w:szCs w:val="24"/>
              </w:rPr>
              <w:t>52</w:t>
            </w:r>
          </w:p>
          <w:p w:rsidR="00D55616" w:rsidRPr="006C352E" w:rsidRDefault="00D55616" w:rsidP="00AC2130">
            <w:pPr>
              <w:pStyle w:val="textn"/>
              <w:jc w:val="center"/>
            </w:pPr>
          </w:p>
          <w:p w:rsidR="00D55616" w:rsidRPr="006C352E" w:rsidRDefault="00D55616" w:rsidP="00AC2130">
            <w:pPr>
              <w:pStyle w:val="textn"/>
              <w:jc w:val="center"/>
            </w:pPr>
            <w:r w:rsidRPr="006C352E">
              <w:t>39</w:t>
            </w:r>
          </w:p>
        </w:tc>
        <w:tc>
          <w:tcPr>
            <w:tcW w:w="719" w:type="dxa"/>
            <w:vMerge w:val="restart"/>
            <w:tcBorders>
              <w:top w:val="single" w:sz="4" w:space="0" w:color="auto"/>
              <w:left w:val="single" w:sz="4" w:space="0" w:color="auto"/>
              <w:right w:val="single" w:sz="4" w:space="0" w:color="auto"/>
            </w:tcBorders>
            <w:shd w:val="clear" w:color="auto" w:fill="auto"/>
            <w:noWrap/>
            <w:vAlign w:val="center"/>
          </w:tcPr>
          <w:p w:rsidR="0099458E" w:rsidRPr="006C352E" w:rsidRDefault="0099458E" w:rsidP="0099458E">
            <w:pPr>
              <w:jc w:val="center"/>
              <w:rPr>
                <w:color w:val="333333"/>
                <w:szCs w:val="24"/>
              </w:rPr>
            </w:pPr>
            <w:r w:rsidRPr="006C352E">
              <w:rPr>
                <w:color w:val="333333"/>
                <w:szCs w:val="24"/>
              </w:rPr>
              <w:t>45</w:t>
            </w:r>
          </w:p>
          <w:p w:rsidR="00D55616" w:rsidRPr="006C352E" w:rsidRDefault="00D55616" w:rsidP="00AC2130">
            <w:pPr>
              <w:pStyle w:val="textn"/>
              <w:jc w:val="center"/>
            </w:pPr>
          </w:p>
          <w:p w:rsidR="00D55616" w:rsidRPr="006C352E" w:rsidRDefault="00D55616" w:rsidP="00AC2130">
            <w:pPr>
              <w:pStyle w:val="textn"/>
              <w:jc w:val="center"/>
            </w:pPr>
            <w:r w:rsidRPr="006C352E">
              <w:t>30</w:t>
            </w:r>
          </w:p>
        </w:tc>
        <w:tc>
          <w:tcPr>
            <w:tcW w:w="850" w:type="dxa"/>
            <w:vMerge w:val="restart"/>
            <w:tcBorders>
              <w:top w:val="single" w:sz="4" w:space="0" w:color="auto"/>
              <w:left w:val="single" w:sz="4" w:space="0" w:color="auto"/>
              <w:right w:val="single" w:sz="4" w:space="0" w:color="auto"/>
            </w:tcBorders>
            <w:shd w:val="clear" w:color="auto" w:fill="auto"/>
            <w:noWrap/>
            <w:vAlign w:val="center"/>
          </w:tcPr>
          <w:p w:rsidR="0099458E" w:rsidRPr="006C352E" w:rsidRDefault="0099458E" w:rsidP="0099458E">
            <w:pPr>
              <w:jc w:val="center"/>
              <w:rPr>
                <w:color w:val="333333"/>
                <w:szCs w:val="24"/>
              </w:rPr>
            </w:pPr>
            <w:r w:rsidRPr="006C352E">
              <w:rPr>
                <w:color w:val="333333"/>
                <w:szCs w:val="24"/>
              </w:rPr>
              <w:t>39</w:t>
            </w:r>
          </w:p>
          <w:p w:rsidR="00D55616" w:rsidRPr="006C352E" w:rsidRDefault="00D55616" w:rsidP="00AC2130">
            <w:pPr>
              <w:pStyle w:val="textn"/>
              <w:jc w:val="center"/>
            </w:pPr>
          </w:p>
          <w:p w:rsidR="00D55616" w:rsidRPr="006C352E" w:rsidRDefault="00D55616" w:rsidP="00AC2130">
            <w:pPr>
              <w:pStyle w:val="textn"/>
              <w:jc w:val="center"/>
            </w:pPr>
            <w:r w:rsidRPr="006C352E">
              <w:t>24</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99458E" w:rsidRPr="006C352E" w:rsidRDefault="0099458E" w:rsidP="0099458E">
            <w:pPr>
              <w:jc w:val="center"/>
              <w:rPr>
                <w:color w:val="333333"/>
                <w:szCs w:val="24"/>
              </w:rPr>
            </w:pPr>
            <w:r w:rsidRPr="006C352E">
              <w:rPr>
                <w:color w:val="333333"/>
                <w:szCs w:val="24"/>
              </w:rPr>
              <w:t>35</w:t>
            </w:r>
          </w:p>
          <w:p w:rsidR="00D55616" w:rsidRPr="006C352E" w:rsidRDefault="00D55616" w:rsidP="00AC2130">
            <w:pPr>
              <w:pStyle w:val="textn"/>
              <w:jc w:val="center"/>
            </w:pPr>
          </w:p>
          <w:p w:rsidR="00D55616" w:rsidRPr="006C352E" w:rsidRDefault="00D55616" w:rsidP="00AC2130">
            <w:pPr>
              <w:pStyle w:val="textn"/>
              <w:jc w:val="center"/>
            </w:pPr>
            <w:r w:rsidRPr="006C352E">
              <w:t>20</w:t>
            </w:r>
          </w:p>
        </w:tc>
        <w:tc>
          <w:tcPr>
            <w:tcW w:w="850" w:type="dxa"/>
            <w:vMerge w:val="restart"/>
            <w:tcBorders>
              <w:top w:val="single" w:sz="4" w:space="0" w:color="auto"/>
              <w:left w:val="single" w:sz="4" w:space="0" w:color="auto"/>
              <w:right w:val="single" w:sz="4" w:space="0" w:color="auto"/>
            </w:tcBorders>
            <w:shd w:val="clear" w:color="auto" w:fill="auto"/>
            <w:noWrap/>
            <w:vAlign w:val="center"/>
          </w:tcPr>
          <w:p w:rsidR="0099458E" w:rsidRPr="006C352E" w:rsidRDefault="0099458E" w:rsidP="0099458E">
            <w:pPr>
              <w:jc w:val="center"/>
              <w:rPr>
                <w:color w:val="333333"/>
                <w:szCs w:val="24"/>
              </w:rPr>
            </w:pPr>
            <w:r w:rsidRPr="006C352E">
              <w:rPr>
                <w:color w:val="333333"/>
                <w:szCs w:val="24"/>
              </w:rPr>
              <w:t>32</w:t>
            </w:r>
          </w:p>
          <w:p w:rsidR="00D55616" w:rsidRPr="006C352E" w:rsidRDefault="00D55616" w:rsidP="00AC2130">
            <w:pPr>
              <w:pStyle w:val="textn"/>
              <w:jc w:val="center"/>
            </w:pPr>
          </w:p>
          <w:p w:rsidR="00D55616" w:rsidRPr="006C352E" w:rsidRDefault="00D55616" w:rsidP="00AC2130">
            <w:pPr>
              <w:pStyle w:val="textn"/>
              <w:jc w:val="center"/>
            </w:pPr>
            <w:r w:rsidRPr="006C352E">
              <w:t>17</w:t>
            </w:r>
          </w:p>
        </w:tc>
        <w:tc>
          <w:tcPr>
            <w:tcW w:w="851" w:type="dxa"/>
            <w:vMerge w:val="restart"/>
            <w:tcBorders>
              <w:top w:val="single" w:sz="4" w:space="0" w:color="auto"/>
              <w:left w:val="single" w:sz="4" w:space="0" w:color="auto"/>
              <w:right w:val="single" w:sz="4" w:space="0" w:color="auto"/>
            </w:tcBorders>
            <w:shd w:val="clear" w:color="auto" w:fill="auto"/>
            <w:noWrap/>
            <w:vAlign w:val="center"/>
          </w:tcPr>
          <w:p w:rsidR="00D55616" w:rsidRDefault="006C352E" w:rsidP="00AC2130">
            <w:pPr>
              <w:pStyle w:val="textn"/>
              <w:jc w:val="center"/>
            </w:pPr>
            <w:r w:rsidRPr="006C352E">
              <w:t>30</w:t>
            </w:r>
          </w:p>
          <w:p w:rsidR="006C352E" w:rsidRPr="006C352E" w:rsidRDefault="006C352E" w:rsidP="00AC2130">
            <w:pPr>
              <w:pStyle w:val="textn"/>
              <w:jc w:val="center"/>
            </w:pPr>
          </w:p>
          <w:p w:rsidR="00D55616" w:rsidRPr="006C352E" w:rsidRDefault="00D55616" w:rsidP="00AC2130">
            <w:pPr>
              <w:pStyle w:val="textn"/>
              <w:jc w:val="center"/>
            </w:pPr>
            <w:r w:rsidRPr="006C352E">
              <w:t>15</w:t>
            </w:r>
          </w:p>
        </w:tc>
        <w:tc>
          <w:tcPr>
            <w:tcW w:w="709" w:type="dxa"/>
            <w:vMerge w:val="restart"/>
            <w:tcBorders>
              <w:top w:val="single" w:sz="4" w:space="0" w:color="auto"/>
              <w:left w:val="single" w:sz="4" w:space="0" w:color="auto"/>
              <w:right w:val="single" w:sz="4" w:space="0" w:color="auto"/>
            </w:tcBorders>
            <w:shd w:val="clear" w:color="auto" w:fill="auto"/>
            <w:noWrap/>
            <w:vAlign w:val="center"/>
          </w:tcPr>
          <w:p w:rsidR="00D55616" w:rsidRPr="006C352E" w:rsidRDefault="006C352E" w:rsidP="00AC2130">
            <w:pPr>
              <w:pStyle w:val="textn"/>
              <w:jc w:val="center"/>
            </w:pPr>
            <w:r w:rsidRPr="006C352E">
              <w:t>40</w:t>
            </w:r>
          </w:p>
          <w:p w:rsidR="00D55616" w:rsidRPr="006C352E" w:rsidRDefault="00D55616" w:rsidP="00AC2130">
            <w:pPr>
              <w:pStyle w:val="textn"/>
              <w:jc w:val="center"/>
            </w:pPr>
          </w:p>
          <w:p w:rsidR="00D55616" w:rsidRPr="006C352E" w:rsidRDefault="006C352E" w:rsidP="00AC2130">
            <w:pPr>
              <w:pStyle w:val="textn"/>
              <w:jc w:val="center"/>
            </w:pPr>
            <w:r w:rsidRPr="006C352E">
              <w:t>30</w:t>
            </w:r>
          </w:p>
        </w:tc>
        <w:tc>
          <w:tcPr>
            <w:tcW w:w="616" w:type="dxa"/>
            <w:vMerge w:val="restart"/>
            <w:tcBorders>
              <w:top w:val="single" w:sz="4" w:space="0" w:color="auto"/>
              <w:left w:val="single" w:sz="4" w:space="0" w:color="auto"/>
              <w:right w:val="single" w:sz="4" w:space="0" w:color="auto"/>
            </w:tcBorders>
            <w:shd w:val="clear" w:color="auto" w:fill="auto"/>
            <w:noWrap/>
            <w:vAlign w:val="center"/>
          </w:tcPr>
          <w:p w:rsidR="00D55616" w:rsidRPr="006C352E" w:rsidRDefault="006C352E" w:rsidP="00AC2130">
            <w:pPr>
              <w:pStyle w:val="textn"/>
              <w:jc w:val="center"/>
            </w:pPr>
            <w:r w:rsidRPr="006C352E">
              <w:t>55</w:t>
            </w:r>
          </w:p>
          <w:p w:rsidR="00D55616" w:rsidRPr="006C352E" w:rsidRDefault="00D55616" w:rsidP="00AC2130">
            <w:pPr>
              <w:pStyle w:val="textn"/>
              <w:jc w:val="center"/>
            </w:pPr>
          </w:p>
          <w:p w:rsidR="00D55616" w:rsidRPr="006C352E" w:rsidRDefault="006C352E" w:rsidP="00AC2130">
            <w:pPr>
              <w:pStyle w:val="textn"/>
              <w:jc w:val="center"/>
            </w:pPr>
            <w:r w:rsidRPr="006C352E">
              <w:t>4</w:t>
            </w:r>
            <w:r w:rsidR="00D55616" w:rsidRPr="006C352E">
              <w:t>5</w:t>
            </w:r>
          </w:p>
        </w:tc>
      </w:tr>
      <w:tr w:rsidR="00D55616" w:rsidRPr="00467557" w:rsidTr="00BC6DE5">
        <w:trPr>
          <w:trHeight w:val="944"/>
        </w:trPr>
        <w:tc>
          <w:tcPr>
            <w:tcW w:w="2126" w:type="dxa"/>
            <w:vMerge/>
            <w:tcBorders>
              <w:left w:val="single" w:sz="4" w:space="0" w:color="auto"/>
              <w:bottom w:val="single" w:sz="4" w:space="0" w:color="auto"/>
              <w:right w:val="single" w:sz="4" w:space="0" w:color="auto"/>
            </w:tcBorders>
            <w:shd w:val="clear" w:color="auto" w:fill="auto"/>
            <w:vAlign w:val="center"/>
          </w:tcPr>
          <w:p w:rsidR="00D55616" w:rsidRPr="00DC2077" w:rsidRDefault="00D55616" w:rsidP="00AC2130">
            <w:pPr>
              <w:jc w:val="center"/>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55616" w:rsidRPr="00DC2077" w:rsidRDefault="00D55616" w:rsidP="00AC2130">
            <w:pPr>
              <w:jc w:val="center"/>
              <w:rPr>
                <w:sz w:val="22"/>
                <w:szCs w:val="22"/>
                <w:highlight w:val="yellow"/>
              </w:rPr>
            </w:pPr>
            <w:r w:rsidRPr="00D55616">
              <w:rPr>
                <w:sz w:val="22"/>
                <w:szCs w:val="22"/>
              </w:rPr>
              <w:t>ночь</w:t>
            </w:r>
          </w:p>
        </w:tc>
        <w:tc>
          <w:tcPr>
            <w:tcW w:w="709"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840"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719"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850"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851"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709"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c>
          <w:tcPr>
            <w:tcW w:w="616" w:type="dxa"/>
            <w:vMerge/>
            <w:tcBorders>
              <w:left w:val="single" w:sz="4" w:space="0" w:color="auto"/>
              <w:bottom w:val="single" w:sz="4" w:space="0" w:color="auto"/>
              <w:right w:val="single" w:sz="4" w:space="0" w:color="auto"/>
            </w:tcBorders>
            <w:shd w:val="clear" w:color="auto" w:fill="auto"/>
            <w:noWrap/>
            <w:vAlign w:val="center"/>
          </w:tcPr>
          <w:p w:rsidR="00D55616" w:rsidRPr="00DC2077" w:rsidRDefault="00D55616" w:rsidP="00AC2130">
            <w:pPr>
              <w:pStyle w:val="textn"/>
              <w:jc w:val="center"/>
              <w:rPr>
                <w:sz w:val="22"/>
                <w:szCs w:val="22"/>
                <w:highlight w:val="yellow"/>
              </w:rPr>
            </w:pPr>
          </w:p>
        </w:tc>
      </w:tr>
    </w:tbl>
    <w:p w:rsidR="00F25094" w:rsidRDefault="00693350" w:rsidP="00693350">
      <w:pPr>
        <w:spacing w:line="360" w:lineRule="auto"/>
        <w:ind w:left="284" w:right="284" w:firstLine="851"/>
        <w:rPr>
          <w:color w:val="000000"/>
          <w:szCs w:val="24"/>
        </w:rPr>
      </w:pPr>
      <w:r w:rsidRPr="00EC769F">
        <w:rPr>
          <w:color w:val="000000"/>
          <w:szCs w:val="24"/>
        </w:rPr>
        <w:t>Таким образом, уровни звукового давления от электростанции в расчетных точках</w:t>
      </w:r>
      <w:r w:rsidR="00EC769F" w:rsidRPr="00EC769F">
        <w:rPr>
          <w:color w:val="000000"/>
          <w:szCs w:val="24"/>
        </w:rPr>
        <w:t xml:space="preserve"> с учётом предложенных мероприятий</w:t>
      </w:r>
      <w:r w:rsidRPr="00EC769F">
        <w:rPr>
          <w:color w:val="000000"/>
          <w:szCs w:val="24"/>
        </w:rPr>
        <w:t xml:space="preserve"> не превышают установленные нормативы.</w:t>
      </w:r>
    </w:p>
    <w:p w:rsidR="00693350" w:rsidRPr="00610E3A" w:rsidRDefault="00693350" w:rsidP="00693350">
      <w:pPr>
        <w:spacing w:line="360" w:lineRule="auto"/>
        <w:ind w:left="284" w:right="284" w:firstLine="851"/>
        <w:rPr>
          <w:color w:val="000000"/>
          <w:szCs w:val="24"/>
        </w:rPr>
      </w:pPr>
    </w:p>
    <w:p w:rsidR="0016341B" w:rsidRDefault="00693350" w:rsidP="00693350">
      <w:pPr>
        <w:spacing w:line="360" w:lineRule="auto"/>
        <w:ind w:left="284" w:right="284" w:firstLine="851"/>
        <w:rPr>
          <w:color w:val="000000"/>
        </w:rPr>
      </w:pPr>
      <w:r w:rsidRPr="00610E3A">
        <w:rPr>
          <w:color w:val="000000"/>
        </w:rPr>
        <w:t xml:space="preserve">Для обеспечения нормативного уровня звукового давления на территории жилой застройки </w:t>
      </w:r>
      <w:r>
        <w:rPr>
          <w:color w:val="000000"/>
        </w:rPr>
        <w:t xml:space="preserve">и внутри жилых помещений </w:t>
      </w:r>
      <w:r w:rsidRPr="00610E3A">
        <w:rPr>
          <w:color w:val="000000"/>
        </w:rPr>
        <w:t>в период производства строительных работ предусмотрены следующие шумозащитные мероприятия:</w:t>
      </w:r>
    </w:p>
    <w:p w:rsidR="0016341B" w:rsidRDefault="0016341B" w:rsidP="00693350">
      <w:pPr>
        <w:spacing w:line="360" w:lineRule="auto"/>
        <w:ind w:left="284" w:right="284" w:firstLine="851"/>
        <w:rPr>
          <w:color w:val="000000"/>
        </w:rPr>
        <w:sectPr w:rsidR="0016341B" w:rsidSect="007E3E80">
          <w:headerReference w:type="default" r:id="rId171"/>
          <w:footerReference w:type="default" r:id="rId172"/>
          <w:pgSz w:w="11907" w:h="16840" w:code="9"/>
          <w:pgMar w:top="1134" w:right="352" w:bottom="397" w:left="1134" w:header="0" w:footer="0" w:gutter="0"/>
          <w:cols w:space="720"/>
        </w:sectPr>
      </w:pPr>
    </w:p>
    <w:p w:rsidR="00693350" w:rsidRPr="00610E3A" w:rsidRDefault="00693350" w:rsidP="00693350">
      <w:pPr>
        <w:spacing w:line="360" w:lineRule="auto"/>
        <w:ind w:left="284" w:right="170" w:firstLine="850"/>
        <w:rPr>
          <w:color w:val="000000"/>
        </w:rPr>
      </w:pPr>
      <w:r w:rsidRPr="00610E3A">
        <w:rPr>
          <w:color w:val="000000"/>
        </w:rPr>
        <w:lastRenderedPageBreak/>
        <w:t>- строительные работы, характеризующиеся высоким уровнем шума, проводить только в дневное время (запрет работ с 23.00 до 7.00);</w:t>
      </w:r>
    </w:p>
    <w:p w:rsidR="00693350" w:rsidRPr="00610E3A" w:rsidRDefault="00693350" w:rsidP="00693350">
      <w:pPr>
        <w:spacing w:line="360" w:lineRule="auto"/>
        <w:ind w:left="284" w:right="170" w:firstLine="850"/>
        <w:rPr>
          <w:color w:val="000000"/>
        </w:rPr>
      </w:pPr>
      <w:r w:rsidRPr="00610E3A">
        <w:rPr>
          <w:color w:val="000000"/>
        </w:rPr>
        <w:t xml:space="preserve"> - для звукоизоляции двигателей строительных машин применять защитные кожухи и капоты с многослойными покрытиями;</w:t>
      </w:r>
    </w:p>
    <w:p w:rsidR="00184178" w:rsidRDefault="00693350" w:rsidP="00693350">
      <w:pPr>
        <w:spacing w:line="360" w:lineRule="auto"/>
        <w:ind w:left="284" w:right="170" w:firstLine="850"/>
        <w:rPr>
          <w:color w:val="000000"/>
        </w:rPr>
      </w:pPr>
      <w:r w:rsidRPr="00610E3A">
        <w:rPr>
          <w:color w:val="000000"/>
        </w:rPr>
        <w:t xml:space="preserve"> -осуществлять расстановку работающих машин на строительной площадке с учетом </w:t>
      </w:r>
      <w:proofErr w:type="gramStart"/>
      <w:r w:rsidRPr="00610E3A">
        <w:rPr>
          <w:color w:val="000000"/>
        </w:rPr>
        <w:t>взаимного</w:t>
      </w:r>
      <w:proofErr w:type="gramEnd"/>
      <w:r w:rsidRPr="00610E3A">
        <w:rPr>
          <w:color w:val="000000"/>
        </w:rPr>
        <w:t xml:space="preserve"> </w:t>
      </w:r>
      <w:proofErr w:type="spellStart"/>
      <w:r w:rsidRPr="00610E3A">
        <w:rPr>
          <w:color w:val="000000"/>
        </w:rPr>
        <w:t>звукоограждения</w:t>
      </w:r>
      <w:proofErr w:type="spellEnd"/>
      <w:r w:rsidRPr="00610E3A">
        <w:rPr>
          <w:color w:val="000000"/>
        </w:rPr>
        <w:t xml:space="preserve"> и естественных преград</w:t>
      </w:r>
    </w:p>
    <w:p w:rsidR="00F25094" w:rsidRDefault="00693350" w:rsidP="00F25094">
      <w:pPr>
        <w:spacing w:line="360" w:lineRule="auto"/>
        <w:ind w:left="284" w:right="170" w:firstLine="850"/>
        <w:rPr>
          <w:color w:val="000000"/>
        </w:rPr>
      </w:pPr>
      <w:r w:rsidRPr="00610E3A">
        <w:rPr>
          <w:color w:val="000000"/>
        </w:rPr>
        <w:t>- выключение двигателей строительной техники во время простоев</w:t>
      </w:r>
    </w:p>
    <w:p w:rsidR="00693350" w:rsidRPr="00904294" w:rsidRDefault="00693350" w:rsidP="00F25094">
      <w:pPr>
        <w:spacing w:line="360" w:lineRule="auto"/>
        <w:ind w:left="284" w:right="170" w:firstLine="850"/>
        <w:rPr>
          <w:color w:val="000000"/>
        </w:rPr>
      </w:pPr>
      <w:r w:rsidRPr="00610E3A">
        <w:rPr>
          <w:color w:val="000000"/>
        </w:rPr>
        <w:t>-</w:t>
      </w:r>
      <w:r>
        <w:rPr>
          <w:color w:val="000000"/>
        </w:rPr>
        <w:t xml:space="preserve"> </w:t>
      </w:r>
      <w:r w:rsidRPr="00610E3A">
        <w:rPr>
          <w:color w:val="000000"/>
        </w:rPr>
        <w:t>проведение строительных работ осуществлять по графику периодичности работы строительной техники, через каждые два часа останавливать шумящую технику на 15-20 минут;</w:t>
      </w:r>
    </w:p>
    <w:p w:rsidR="00491B74" w:rsidRPr="00D55616" w:rsidRDefault="00491B74" w:rsidP="00491B74">
      <w:pPr>
        <w:spacing w:line="360" w:lineRule="auto"/>
        <w:ind w:left="284" w:right="284" w:firstLine="851"/>
        <w:rPr>
          <w:bCs/>
          <w:szCs w:val="24"/>
        </w:rPr>
      </w:pPr>
      <w:r w:rsidRPr="00D55616">
        <w:rPr>
          <w:bCs/>
          <w:szCs w:val="24"/>
        </w:rPr>
        <w:t>-</w:t>
      </w:r>
      <w:r w:rsidRPr="00D55616">
        <w:rPr>
          <w:bCs/>
          <w:szCs w:val="24"/>
        </w:rPr>
        <w:tab/>
        <w:t>использование временных переносных шумозащитных экранов. Высота экранов принята 4м;</w:t>
      </w:r>
    </w:p>
    <w:p w:rsidR="00184178" w:rsidRDefault="00491B74" w:rsidP="00693350">
      <w:pPr>
        <w:spacing w:line="360" w:lineRule="auto"/>
        <w:ind w:left="284" w:right="284" w:firstLine="851"/>
      </w:pPr>
      <w:r w:rsidRPr="00D55616">
        <w:rPr>
          <w:bCs/>
          <w:szCs w:val="24"/>
        </w:rPr>
        <w:t>-</w:t>
      </w:r>
      <w:r w:rsidRPr="00D55616">
        <w:rPr>
          <w:bCs/>
          <w:szCs w:val="24"/>
        </w:rPr>
        <w:tab/>
        <w:t>использование строительной техники с минимальными шумовыми</w:t>
      </w:r>
      <w:r w:rsidR="00614C80">
        <w:rPr>
          <w:bCs/>
          <w:szCs w:val="24"/>
        </w:rPr>
        <w:t xml:space="preserve"> </w:t>
      </w:r>
      <w:r w:rsidRPr="00D55616">
        <w:rPr>
          <w:bCs/>
          <w:szCs w:val="24"/>
        </w:rPr>
        <w:t>характеристиками.</w:t>
      </w:r>
      <w:r w:rsidR="00614C80">
        <w:rPr>
          <w:bCs/>
          <w:szCs w:val="24"/>
        </w:rPr>
        <w:t xml:space="preserve"> </w:t>
      </w:r>
    </w:p>
    <w:p w:rsidR="000D009C" w:rsidRPr="000D009C" w:rsidRDefault="00491B74" w:rsidP="004C1F69">
      <w:pPr>
        <w:spacing w:line="360" w:lineRule="auto"/>
        <w:ind w:left="284" w:right="284" w:firstLine="851"/>
        <w:rPr>
          <w:b/>
          <w:bCs/>
          <w:i/>
          <w:szCs w:val="24"/>
        </w:rPr>
      </w:pPr>
      <w:r w:rsidRPr="000D009C">
        <w:rPr>
          <w:b/>
          <w:bCs/>
          <w:i/>
          <w:szCs w:val="24"/>
        </w:rPr>
        <w:t xml:space="preserve">Таким образом, полученные расчетные уровни звука в период проведения строительных работ </w:t>
      </w:r>
      <w:r w:rsidR="00FE177C" w:rsidRPr="000D009C">
        <w:rPr>
          <w:b/>
          <w:bCs/>
          <w:i/>
          <w:szCs w:val="24"/>
        </w:rPr>
        <w:t>превышают установленные нормативы</w:t>
      </w:r>
      <w:r w:rsidR="00F14057" w:rsidRPr="000D009C">
        <w:rPr>
          <w:b/>
          <w:bCs/>
          <w:i/>
          <w:szCs w:val="24"/>
        </w:rPr>
        <w:t xml:space="preserve"> не больше </w:t>
      </w:r>
      <w:r w:rsidR="004C1F69" w:rsidRPr="000D009C">
        <w:rPr>
          <w:b/>
          <w:bCs/>
          <w:i/>
          <w:szCs w:val="24"/>
        </w:rPr>
        <w:t>6</w:t>
      </w:r>
      <w:r w:rsidR="00F14057" w:rsidRPr="000D009C">
        <w:rPr>
          <w:b/>
          <w:bCs/>
          <w:i/>
          <w:szCs w:val="24"/>
        </w:rPr>
        <w:t xml:space="preserve"> дБА</w:t>
      </w:r>
      <w:r w:rsidR="004C1F69" w:rsidRPr="000D009C">
        <w:rPr>
          <w:b/>
          <w:bCs/>
          <w:i/>
          <w:szCs w:val="24"/>
        </w:rPr>
        <w:t xml:space="preserve"> в расчётной точке 3</w:t>
      </w:r>
      <w:r w:rsidR="00FE177C" w:rsidRPr="000D009C">
        <w:rPr>
          <w:b/>
          <w:bCs/>
          <w:i/>
          <w:szCs w:val="24"/>
        </w:rPr>
        <w:t>,</w:t>
      </w:r>
      <w:r w:rsidR="004C1F69" w:rsidRPr="000D009C">
        <w:rPr>
          <w:b/>
          <w:bCs/>
          <w:i/>
          <w:szCs w:val="24"/>
        </w:rPr>
        <w:t xml:space="preserve"> но следует учесть</w:t>
      </w:r>
      <w:r w:rsidR="000D009C" w:rsidRPr="000D009C">
        <w:rPr>
          <w:b/>
          <w:bCs/>
          <w:i/>
          <w:szCs w:val="24"/>
        </w:rPr>
        <w:t>,</w:t>
      </w:r>
      <w:r w:rsidR="004C1F69" w:rsidRPr="000D009C">
        <w:rPr>
          <w:b/>
          <w:bCs/>
          <w:i/>
          <w:szCs w:val="24"/>
        </w:rPr>
        <w:t xml:space="preserve"> что</w:t>
      </w:r>
      <w:r w:rsidR="00FE177C" w:rsidRPr="000D009C">
        <w:rPr>
          <w:b/>
          <w:bCs/>
          <w:i/>
          <w:szCs w:val="24"/>
        </w:rPr>
        <w:t xml:space="preserve"> расчет производился </w:t>
      </w:r>
      <w:r w:rsidR="0016341B" w:rsidRPr="000D009C">
        <w:rPr>
          <w:b/>
          <w:bCs/>
          <w:i/>
          <w:szCs w:val="24"/>
        </w:rPr>
        <w:t>на условия</w:t>
      </w:r>
      <w:r w:rsidR="00FE177C" w:rsidRPr="000D009C">
        <w:rPr>
          <w:b/>
          <w:bCs/>
          <w:i/>
          <w:szCs w:val="24"/>
        </w:rPr>
        <w:t xml:space="preserve"> работы шумящей техники</w:t>
      </w:r>
      <w:r w:rsidR="004C1F69" w:rsidRPr="000D009C">
        <w:rPr>
          <w:b/>
          <w:bCs/>
          <w:i/>
          <w:szCs w:val="24"/>
        </w:rPr>
        <w:t>, а также  что строительные работы имеют непродолжительный характер</w:t>
      </w:r>
      <w:r w:rsidR="00F14057" w:rsidRPr="000D009C">
        <w:rPr>
          <w:b/>
          <w:bCs/>
          <w:i/>
          <w:szCs w:val="24"/>
        </w:rPr>
        <w:t>,</w:t>
      </w:r>
      <w:r w:rsidR="000D009C">
        <w:rPr>
          <w:b/>
          <w:bCs/>
          <w:i/>
          <w:szCs w:val="24"/>
        </w:rPr>
        <w:t xml:space="preserve"> поэтому</w:t>
      </w:r>
      <w:r w:rsidR="004C1F69" w:rsidRPr="000D009C">
        <w:rPr>
          <w:b/>
          <w:bCs/>
          <w:i/>
          <w:szCs w:val="24"/>
        </w:rPr>
        <w:t xml:space="preserve"> негативное воздействие можно </w:t>
      </w:r>
      <w:r w:rsidR="000D009C" w:rsidRPr="000D009C">
        <w:rPr>
          <w:b/>
          <w:bCs/>
          <w:i/>
          <w:szCs w:val="24"/>
        </w:rPr>
        <w:t>считать незначительным.</w:t>
      </w:r>
      <w:r w:rsidR="00F14057" w:rsidRPr="000D009C">
        <w:rPr>
          <w:b/>
          <w:bCs/>
          <w:i/>
          <w:szCs w:val="24"/>
        </w:rPr>
        <w:t xml:space="preserve"> </w:t>
      </w:r>
    </w:p>
    <w:p w:rsidR="00491B74" w:rsidRPr="00D55616" w:rsidRDefault="000D009C" w:rsidP="004C1F69">
      <w:pPr>
        <w:spacing w:line="360" w:lineRule="auto"/>
        <w:ind w:left="284" w:right="284" w:firstLine="851"/>
      </w:pPr>
      <w:r w:rsidRPr="000D009C">
        <w:rPr>
          <w:b/>
          <w:bCs/>
          <w:i/>
          <w:szCs w:val="24"/>
        </w:rPr>
        <w:t>С</w:t>
      </w:r>
      <w:r w:rsidR="00FE177C" w:rsidRPr="000D009C">
        <w:rPr>
          <w:b/>
          <w:bCs/>
          <w:i/>
          <w:szCs w:val="24"/>
        </w:rPr>
        <w:t xml:space="preserve"> целью снижения негативного воздействия рекомендована установка </w:t>
      </w:r>
      <w:r w:rsidRPr="000D009C">
        <w:rPr>
          <w:b/>
          <w:bCs/>
          <w:i/>
          <w:szCs w:val="24"/>
        </w:rPr>
        <w:t xml:space="preserve">переносных </w:t>
      </w:r>
      <w:r w:rsidR="00FE177C" w:rsidRPr="000D009C">
        <w:rPr>
          <w:b/>
          <w:bCs/>
          <w:i/>
          <w:szCs w:val="24"/>
        </w:rPr>
        <w:t>шумозащитных экранов</w:t>
      </w:r>
      <w:r w:rsidRPr="000D009C">
        <w:rPr>
          <w:b/>
          <w:bCs/>
          <w:i/>
          <w:szCs w:val="24"/>
        </w:rPr>
        <w:t xml:space="preserve"> </w:t>
      </w:r>
      <w:r w:rsidR="00EC769F">
        <w:rPr>
          <w:b/>
          <w:bCs/>
          <w:i/>
          <w:szCs w:val="24"/>
        </w:rPr>
        <w:t xml:space="preserve">высотой 4м </w:t>
      </w:r>
      <w:r w:rsidRPr="000D009C">
        <w:rPr>
          <w:b/>
          <w:bCs/>
          <w:i/>
          <w:szCs w:val="24"/>
        </w:rPr>
        <w:t>на местах работы техники</w:t>
      </w:r>
      <w:r w:rsidR="00491B74" w:rsidRPr="000D009C">
        <w:rPr>
          <w:b/>
          <w:bCs/>
          <w:i/>
          <w:szCs w:val="24"/>
        </w:rPr>
        <w:t>.</w:t>
      </w:r>
    </w:p>
    <w:p w:rsidR="005B1C0D" w:rsidRDefault="005B1C0D">
      <w:pPr>
        <w:jc w:val="left"/>
        <w:rPr>
          <w:b/>
          <w:i/>
          <w:szCs w:val="24"/>
        </w:rPr>
        <w:sectPr w:rsidR="005B1C0D" w:rsidSect="007E3E80">
          <w:headerReference w:type="default" r:id="rId173"/>
          <w:footerReference w:type="default" r:id="rId174"/>
          <w:pgSz w:w="11907" w:h="16840" w:code="9"/>
          <w:pgMar w:top="1134" w:right="352" w:bottom="397" w:left="1134" w:header="0" w:footer="0" w:gutter="0"/>
          <w:cols w:space="720"/>
        </w:sectPr>
      </w:pPr>
    </w:p>
    <w:p w:rsidR="00FC071A" w:rsidRPr="006B0778" w:rsidRDefault="00FC071A" w:rsidP="00FC071A">
      <w:pPr>
        <w:spacing w:before="120"/>
        <w:ind w:left="1418" w:right="284" w:hanging="284"/>
        <w:jc w:val="left"/>
        <w:rPr>
          <w:b/>
          <w:sz w:val="28"/>
          <w:szCs w:val="28"/>
        </w:rPr>
      </w:pPr>
      <w:r w:rsidRPr="00F25094">
        <w:rPr>
          <w:b/>
          <w:sz w:val="28"/>
          <w:szCs w:val="28"/>
        </w:rPr>
        <w:lastRenderedPageBreak/>
        <w:t>6  ОХРАНА  ПОВЕРХНОСТНЫХ  И  ПОДЗЕМНЫХ  ВОД  ОТ  ИСТОЩЕНИЯ  И  ЗАГРЯЗНЕНИЯ</w:t>
      </w:r>
    </w:p>
    <w:p w:rsidR="00FC071A" w:rsidRPr="006B0778" w:rsidRDefault="00FC071A" w:rsidP="00FC071A">
      <w:pPr>
        <w:ind w:left="1134" w:right="284"/>
        <w:jc w:val="left"/>
        <w:rPr>
          <w:b/>
          <w:bCs/>
          <w:sz w:val="28"/>
          <w:szCs w:val="28"/>
        </w:rPr>
      </w:pPr>
    </w:p>
    <w:p w:rsidR="00FC071A" w:rsidRPr="006B0778" w:rsidRDefault="00FC071A" w:rsidP="00FC071A">
      <w:pPr>
        <w:ind w:left="1134" w:right="284"/>
        <w:jc w:val="left"/>
        <w:rPr>
          <w:b/>
          <w:bCs/>
          <w:sz w:val="28"/>
          <w:szCs w:val="28"/>
        </w:rPr>
      </w:pPr>
      <w:r w:rsidRPr="006B0778">
        <w:rPr>
          <w:b/>
          <w:bCs/>
          <w:sz w:val="28"/>
          <w:szCs w:val="28"/>
        </w:rPr>
        <w:t xml:space="preserve">6.1  Охрана  поверхностных  и  подземных  вод  в период </w:t>
      </w:r>
    </w:p>
    <w:p w:rsidR="00FC071A" w:rsidRPr="006B0778" w:rsidRDefault="00FC071A" w:rsidP="00FC071A">
      <w:pPr>
        <w:ind w:left="1134" w:right="284" w:firstLine="306"/>
        <w:jc w:val="left"/>
        <w:rPr>
          <w:b/>
          <w:bCs/>
          <w:sz w:val="28"/>
          <w:szCs w:val="28"/>
        </w:rPr>
      </w:pPr>
      <w:r w:rsidRPr="006B0778">
        <w:rPr>
          <w:b/>
          <w:bCs/>
          <w:sz w:val="28"/>
          <w:szCs w:val="28"/>
        </w:rPr>
        <w:t xml:space="preserve">   строительства  объекта</w:t>
      </w:r>
    </w:p>
    <w:p w:rsidR="00FC071A" w:rsidRPr="00C41B97" w:rsidRDefault="00FC071A" w:rsidP="00FC071A">
      <w:pPr>
        <w:ind w:left="1134" w:right="284"/>
        <w:jc w:val="left"/>
        <w:rPr>
          <w:bCs/>
          <w:szCs w:val="24"/>
          <w:highlight w:val="yellow"/>
        </w:rPr>
      </w:pPr>
    </w:p>
    <w:p w:rsidR="00FC071A" w:rsidRPr="00082132" w:rsidRDefault="00FC071A" w:rsidP="00FC071A">
      <w:pPr>
        <w:spacing w:line="360" w:lineRule="auto"/>
        <w:ind w:left="284" w:right="284" w:firstLine="851"/>
        <w:rPr>
          <w:i/>
        </w:rPr>
      </w:pPr>
      <w:r w:rsidRPr="00082132">
        <w:rPr>
          <w:i/>
        </w:rPr>
        <w:t>На период проведения  работ предусматриваются следующие мероприятия по охране поверхностных вод и водных объектов:</w:t>
      </w:r>
    </w:p>
    <w:p w:rsidR="003C5362" w:rsidRPr="006B0778" w:rsidRDefault="003C5362" w:rsidP="003C5362">
      <w:pPr>
        <w:spacing w:line="360" w:lineRule="auto"/>
        <w:ind w:left="284" w:right="284" w:firstLine="851"/>
      </w:pPr>
      <w:r w:rsidRPr="006B0778">
        <w:t xml:space="preserve">- </w:t>
      </w:r>
      <w:r w:rsidRPr="006B0778">
        <w:tab/>
        <w:t xml:space="preserve">очистка поверхностных стоков с территории строительной площадки фильтрующими траншеями; </w:t>
      </w:r>
    </w:p>
    <w:p w:rsidR="00FC071A" w:rsidRPr="006B0778" w:rsidRDefault="00FC071A" w:rsidP="00FC071A">
      <w:pPr>
        <w:numPr>
          <w:ilvl w:val="0"/>
          <w:numId w:val="22"/>
        </w:numPr>
        <w:tabs>
          <w:tab w:val="clear" w:pos="1070"/>
          <w:tab w:val="num" w:pos="851"/>
        </w:tabs>
        <w:spacing w:line="360" w:lineRule="auto"/>
        <w:ind w:left="284" w:right="284" w:firstLine="851"/>
      </w:pPr>
      <w:r w:rsidRPr="006B0778">
        <w:t xml:space="preserve">заправка строительной техники осуществляется на </w:t>
      </w:r>
      <w:proofErr w:type="gramStart"/>
      <w:r w:rsidRPr="006B0778">
        <w:t>ближайших</w:t>
      </w:r>
      <w:proofErr w:type="gramEnd"/>
      <w:r w:rsidRPr="006B0778">
        <w:t xml:space="preserve"> АЗС;</w:t>
      </w:r>
    </w:p>
    <w:p w:rsidR="00FC071A" w:rsidRPr="006B0778" w:rsidRDefault="00FC071A" w:rsidP="00FC071A">
      <w:pPr>
        <w:numPr>
          <w:ilvl w:val="0"/>
          <w:numId w:val="22"/>
        </w:numPr>
        <w:tabs>
          <w:tab w:val="clear" w:pos="1070"/>
          <w:tab w:val="num" w:pos="851"/>
        </w:tabs>
        <w:spacing w:line="360" w:lineRule="auto"/>
        <w:ind w:left="284" w:right="284" w:firstLine="851"/>
      </w:pPr>
      <w:r w:rsidRPr="006B0778">
        <w:t>техническое обслуживание автотранспорта и строительной техники осуществляется на базе автотранспортного предприятия, предоставляющего технику;</w:t>
      </w:r>
    </w:p>
    <w:p w:rsidR="00FC071A" w:rsidRPr="006B0778" w:rsidRDefault="00FC071A" w:rsidP="00FC071A">
      <w:pPr>
        <w:numPr>
          <w:ilvl w:val="0"/>
          <w:numId w:val="22"/>
        </w:numPr>
        <w:tabs>
          <w:tab w:val="clear" w:pos="1070"/>
          <w:tab w:val="num" w:pos="851"/>
        </w:tabs>
        <w:spacing w:line="360" w:lineRule="auto"/>
        <w:ind w:left="284" w:right="284" w:firstLine="851"/>
      </w:pPr>
      <w:r w:rsidRPr="006B0778">
        <w:t>применение технически исправных строительных машин и механизмов;</w:t>
      </w:r>
    </w:p>
    <w:p w:rsidR="00FC071A" w:rsidRPr="006B0778" w:rsidRDefault="00FC071A" w:rsidP="00FC071A">
      <w:pPr>
        <w:numPr>
          <w:ilvl w:val="0"/>
          <w:numId w:val="22"/>
        </w:numPr>
        <w:tabs>
          <w:tab w:val="clear" w:pos="1070"/>
          <w:tab w:val="num" w:pos="851"/>
        </w:tabs>
        <w:spacing w:line="360" w:lineRule="auto"/>
        <w:ind w:left="284" w:right="284" w:firstLine="851"/>
      </w:pPr>
      <w:r w:rsidRPr="006B0778">
        <w:t>прое</w:t>
      </w:r>
      <w:proofErr w:type="gramStart"/>
      <w:r w:rsidRPr="006B0778">
        <w:t>зд стр</w:t>
      </w:r>
      <w:proofErr w:type="gramEnd"/>
      <w:r w:rsidRPr="006B0778">
        <w:t>оительной техники производится только по существующим проездам;</w:t>
      </w:r>
    </w:p>
    <w:p w:rsidR="00FC071A" w:rsidRPr="006B0778" w:rsidRDefault="00FC071A" w:rsidP="00FC071A">
      <w:pPr>
        <w:numPr>
          <w:ilvl w:val="0"/>
          <w:numId w:val="22"/>
        </w:numPr>
        <w:tabs>
          <w:tab w:val="clear" w:pos="1070"/>
          <w:tab w:val="num" w:pos="851"/>
        </w:tabs>
        <w:spacing w:line="360" w:lineRule="auto"/>
        <w:ind w:left="284" w:right="284" w:firstLine="851"/>
      </w:pPr>
      <w:r w:rsidRPr="006B0778">
        <w:t>оборудование специальными поддонами стационарных механизмов для исключения пролива топлива и масел;</w:t>
      </w:r>
    </w:p>
    <w:p w:rsidR="00FC071A" w:rsidRPr="005F0D95" w:rsidRDefault="00FC071A" w:rsidP="00FC071A">
      <w:pPr>
        <w:numPr>
          <w:ilvl w:val="0"/>
          <w:numId w:val="22"/>
        </w:numPr>
        <w:tabs>
          <w:tab w:val="clear" w:pos="1070"/>
          <w:tab w:val="num" w:pos="851"/>
        </w:tabs>
        <w:spacing w:line="360" w:lineRule="auto"/>
        <w:ind w:left="284" w:right="284" w:firstLine="851"/>
      </w:pPr>
      <w:r w:rsidRPr="005F0D95">
        <w:t>складирование строительных материалов выполняется только на специально подготовленной площадке с твердым покрытием;</w:t>
      </w:r>
    </w:p>
    <w:p w:rsidR="00FC071A" w:rsidRDefault="00FC071A" w:rsidP="00FC071A">
      <w:pPr>
        <w:numPr>
          <w:ilvl w:val="0"/>
          <w:numId w:val="22"/>
        </w:numPr>
        <w:tabs>
          <w:tab w:val="clear" w:pos="1070"/>
          <w:tab w:val="num" w:pos="851"/>
        </w:tabs>
        <w:spacing w:line="360" w:lineRule="auto"/>
        <w:ind w:left="1134" w:right="284" w:firstLine="1"/>
      </w:pPr>
      <w:r w:rsidRPr="006B0778">
        <w:t>своевременная уборка и вывоз строительных отходов на полигон ТБО;</w:t>
      </w:r>
    </w:p>
    <w:p w:rsidR="00FC071A" w:rsidRPr="00082132" w:rsidRDefault="00FC071A" w:rsidP="00FC071A">
      <w:pPr>
        <w:numPr>
          <w:ilvl w:val="0"/>
          <w:numId w:val="22"/>
        </w:numPr>
        <w:shd w:val="clear" w:color="auto" w:fill="FFFFFF"/>
        <w:tabs>
          <w:tab w:val="left" w:pos="993"/>
        </w:tabs>
        <w:spacing w:line="360" w:lineRule="auto"/>
        <w:ind w:left="1134" w:right="284" w:firstLine="1"/>
      </w:pPr>
      <w:r w:rsidRPr="00082132">
        <w:t>разборка всех временных сооружений после окончания строительства, очистка стройплощадки и рекультивация нарушенных земель;</w:t>
      </w:r>
    </w:p>
    <w:p w:rsidR="00FC071A" w:rsidRPr="006B0778" w:rsidRDefault="00FC071A" w:rsidP="00FC071A">
      <w:pPr>
        <w:numPr>
          <w:ilvl w:val="0"/>
          <w:numId w:val="22"/>
        </w:numPr>
        <w:tabs>
          <w:tab w:val="clear" w:pos="1070"/>
          <w:tab w:val="num" w:pos="851"/>
        </w:tabs>
        <w:spacing w:line="360" w:lineRule="auto"/>
        <w:ind w:left="284" w:right="284" w:firstLine="851"/>
      </w:pPr>
      <w:r w:rsidRPr="006B0778">
        <w:t>устройство мойки колес на выезде автомашин со стройплощадки на городскую территорию.</w:t>
      </w:r>
    </w:p>
    <w:p w:rsidR="004C6C6A" w:rsidRDefault="004C6C6A" w:rsidP="00FC071A">
      <w:pPr>
        <w:spacing w:line="360" w:lineRule="auto"/>
        <w:ind w:left="284" w:right="284" w:firstLine="851"/>
        <w:rPr>
          <w:b/>
          <w:i/>
          <w:sz w:val="18"/>
          <w:szCs w:val="18"/>
        </w:rPr>
      </w:pPr>
    </w:p>
    <w:p w:rsidR="00FC071A" w:rsidRPr="006B0778" w:rsidRDefault="00FC071A" w:rsidP="00FC071A">
      <w:pPr>
        <w:spacing w:line="360" w:lineRule="auto"/>
        <w:ind w:left="284" w:right="284" w:firstLine="851"/>
        <w:rPr>
          <w:b/>
          <w:i/>
        </w:rPr>
      </w:pPr>
      <w:r w:rsidRPr="006B0778">
        <w:rPr>
          <w:b/>
          <w:i/>
        </w:rPr>
        <w:t>Схема мойки колес автомобилей на площадке</w:t>
      </w:r>
    </w:p>
    <w:p w:rsidR="00FC071A" w:rsidRPr="006B0778" w:rsidRDefault="00FC071A" w:rsidP="00FC071A">
      <w:pPr>
        <w:pStyle w:val="ae"/>
        <w:spacing w:line="360" w:lineRule="auto"/>
        <w:ind w:left="284" w:firstLine="851"/>
      </w:pPr>
      <w:r w:rsidRPr="006B0778">
        <w:t>Для предотвращения выноса грязи на прилегающие улицы и автомагистрали предусматривается установка и эксплуатация пункта мойки колес автотранспорта.</w:t>
      </w:r>
    </w:p>
    <w:p w:rsidR="005B1C0D" w:rsidRDefault="00FC071A" w:rsidP="004C6C6A">
      <w:pPr>
        <w:shd w:val="clear" w:color="auto" w:fill="FFFFFF"/>
        <w:spacing w:line="360" w:lineRule="auto"/>
        <w:ind w:left="284" w:right="284" w:firstLine="851"/>
        <w:rPr>
          <w:color w:val="FF0000"/>
          <w:szCs w:val="24"/>
        </w:rPr>
      </w:pPr>
      <w:r w:rsidRPr="006B0778">
        <w:t>На площадке организован пост мойки колес автотранспорта с системой оборотного водоснабжения. Участок для мойки колес представляет собой площадку размером 6,0×8,0 м.</w:t>
      </w:r>
      <w:r w:rsidRPr="006B0778">
        <w:rPr>
          <w:spacing w:val="4"/>
        </w:rPr>
        <w:t xml:space="preserve">  М</w:t>
      </w:r>
      <w:r w:rsidRPr="006B0778">
        <w:t xml:space="preserve">оечная установка 2,2 кВт с объемом воды в установке -  </w:t>
      </w:r>
      <w:smartTag w:uri="urn:schemas-microsoft-com:office:smarttags" w:element="metricconverter">
        <w:smartTagPr>
          <w:attr w:name="ProductID" w:val="1,25 м3"/>
        </w:smartTagPr>
        <w:r w:rsidRPr="006B0778">
          <w:t>1,25 м</w:t>
        </w:r>
        <w:r w:rsidRPr="006B0778">
          <w:rPr>
            <w:vertAlign w:val="superscript"/>
          </w:rPr>
          <w:t>3</w:t>
        </w:r>
      </w:smartTag>
      <w:r w:rsidRPr="006B0778">
        <w:t>.</w:t>
      </w:r>
    </w:p>
    <w:p w:rsidR="00FC071A" w:rsidRPr="006B0778" w:rsidRDefault="00FC071A" w:rsidP="00FC071A">
      <w:pPr>
        <w:pStyle w:val="ae"/>
        <w:spacing w:line="360" w:lineRule="auto"/>
        <w:ind w:left="284" w:firstLine="851"/>
      </w:pPr>
      <w:r w:rsidRPr="006B0778">
        <w:t>В состав поста мойки колес входит:</w:t>
      </w:r>
    </w:p>
    <w:p w:rsidR="004C6C6A" w:rsidRDefault="00FC071A" w:rsidP="00FC071A">
      <w:pPr>
        <w:pStyle w:val="ae"/>
        <w:numPr>
          <w:ilvl w:val="0"/>
          <w:numId w:val="23"/>
        </w:numPr>
        <w:spacing w:line="360" w:lineRule="auto"/>
      </w:pPr>
      <w:r w:rsidRPr="006B0778">
        <w:t>установка «Мойдодыр-К-2»;</w:t>
      </w:r>
    </w:p>
    <w:p w:rsidR="00FC071A" w:rsidRPr="006B0778" w:rsidRDefault="00FC071A" w:rsidP="00FC071A">
      <w:pPr>
        <w:pStyle w:val="ae"/>
        <w:numPr>
          <w:ilvl w:val="0"/>
          <w:numId w:val="23"/>
        </w:numPr>
        <w:spacing w:line="360" w:lineRule="auto"/>
      </w:pPr>
      <w:r w:rsidRPr="006B0778">
        <w:t>разборная транспортабельная эстакада (с поддоном и насосом);</w:t>
      </w:r>
    </w:p>
    <w:p w:rsidR="00FC071A" w:rsidRPr="006B0778" w:rsidRDefault="00FC071A" w:rsidP="00FC071A">
      <w:pPr>
        <w:pStyle w:val="ae"/>
        <w:numPr>
          <w:ilvl w:val="0"/>
          <w:numId w:val="24"/>
        </w:numPr>
        <w:spacing w:line="360" w:lineRule="auto"/>
      </w:pPr>
      <w:r w:rsidRPr="006B0778">
        <w:t>бак запаса чистой воды (с насосом);</w:t>
      </w:r>
    </w:p>
    <w:p w:rsidR="004C6C6A" w:rsidRDefault="00FC071A" w:rsidP="00FC071A">
      <w:pPr>
        <w:pStyle w:val="ae"/>
        <w:numPr>
          <w:ilvl w:val="0"/>
          <w:numId w:val="25"/>
        </w:numPr>
        <w:spacing w:line="360" w:lineRule="auto"/>
      </w:pPr>
      <w:r w:rsidRPr="006B0778">
        <w:t>система сбора осадка.</w:t>
      </w:r>
    </w:p>
    <w:p w:rsidR="004C6C6A" w:rsidRDefault="004C6C6A" w:rsidP="00FC071A">
      <w:pPr>
        <w:pStyle w:val="ae"/>
        <w:numPr>
          <w:ilvl w:val="0"/>
          <w:numId w:val="25"/>
        </w:numPr>
        <w:spacing w:line="360" w:lineRule="auto"/>
        <w:sectPr w:rsidR="004C6C6A" w:rsidSect="007E3E80">
          <w:headerReference w:type="default" r:id="rId175"/>
          <w:footerReference w:type="default" r:id="rId176"/>
          <w:pgSz w:w="11907" w:h="16840" w:code="9"/>
          <w:pgMar w:top="1134" w:right="352" w:bottom="397" w:left="1134" w:header="0" w:footer="0" w:gutter="0"/>
          <w:cols w:space="720"/>
        </w:sectPr>
      </w:pPr>
    </w:p>
    <w:p w:rsidR="00FC071A" w:rsidRPr="006B0778" w:rsidRDefault="00FC071A" w:rsidP="00FC071A">
      <w:pPr>
        <w:pStyle w:val="ae"/>
        <w:spacing w:line="360" w:lineRule="auto"/>
        <w:ind w:left="284" w:firstLine="850"/>
      </w:pPr>
      <w:r w:rsidRPr="00CC43B0">
        <w:lastRenderedPageBreak/>
        <w:t xml:space="preserve">Расход воды на мойку колес одного автомобиля в среднем составляет </w:t>
      </w:r>
      <w:smartTag w:uri="urn:schemas-microsoft-com:office:smarttags" w:element="metricconverter">
        <w:smartTagPr>
          <w:attr w:name="ProductID" w:val="70 л"/>
        </w:smartTagPr>
        <w:r w:rsidRPr="00CC43B0">
          <w:t>70 л</w:t>
        </w:r>
      </w:smartTag>
      <w:r w:rsidRPr="00CC43B0">
        <w:t>. По мере образования в котловане осадка предусматривается его сбор. Осадок, образуемый при зачистке мойки колес автотранспорта, выгружается на твердую площадку.</w:t>
      </w:r>
      <w:r w:rsidRPr="006B0778">
        <w:t xml:space="preserve"> После естественной подсушки без накопления вывозится транспортом лицензированного предприятия на утилизацию. В моечную установку периодически </w:t>
      </w:r>
      <w:proofErr w:type="gramStart"/>
      <w:r w:rsidRPr="006B0778">
        <w:t>осуществляется</w:t>
      </w:r>
      <w:proofErr w:type="gramEnd"/>
      <w:r w:rsidRPr="006B0778">
        <w:t xml:space="preserve"> долив воды.</w:t>
      </w:r>
    </w:p>
    <w:p w:rsidR="00FC071A" w:rsidRPr="00C41B97" w:rsidRDefault="00FC071A" w:rsidP="00FC071A">
      <w:pPr>
        <w:pStyle w:val="ae"/>
        <w:spacing w:line="360" w:lineRule="auto"/>
        <w:ind w:left="284" w:firstLine="850"/>
        <w:rPr>
          <w:highlight w:val="yellow"/>
        </w:rPr>
      </w:pPr>
      <w:r w:rsidRPr="006B0778">
        <w:t>Сертификат соответствия и санитарно-эпидемиологическое заключение на установку мойки колес «</w:t>
      </w:r>
      <w:proofErr w:type="spellStart"/>
      <w:r w:rsidRPr="006B0778">
        <w:t>Мойдодыр</w:t>
      </w:r>
      <w:proofErr w:type="spellEnd"/>
      <w:r w:rsidRPr="006B0778">
        <w:t xml:space="preserve">» приведены </w:t>
      </w:r>
      <w:r w:rsidRPr="00417AE0">
        <w:t xml:space="preserve">в </w:t>
      </w:r>
      <w:r w:rsidRPr="00417AE0">
        <w:rPr>
          <w:i/>
        </w:rPr>
        <w:t xml:space="preserve">Приложении </w:t>
      </w:r>
      <w:r w:rsidR="00FC6EFB">
        <w:rPr>
          <w:i/>
        </w:rPr>
        <w:t>5</w:t>
      </w:r>
      <w:r w:rsidRPr="00417AE0">
        <w:t>.</w:t>
      </w:r>
    </w:p>
    <w:p w:rsidR="001D129E" w:rsidRPr="004C6C6A" w:rsidRDefault="001D129E" w:rsidP="00FC071A">
      <w:pPr>
        <w:pStyle w:val="ae"/>
        <w:spacing w:line="360" w:lineRule="auto"/>
        <w:ind w:left="284" w:firstLine="851"/>
        <w:rPr>
          <w:b/>
          <w:i/>
          <w:sz w:val="18"/>
          <w:szCs w:val="18"/>
        </w:rPr>
      </w:pPr>
    </w:p>
    <w:p w:rsidR="00FC071A" w:rsidRDefault="00FC071A" w:rsidP="00FC071A">
      <w:pPr>
        <w:pStyle w:val="ae"/>
        <w:spacing w:line="360" w:lineRule="auto"/>
        <w:ind w:left="284" w:firstLine="851"/>
        <w:rPr>
          <w:b/>
          <w:i/>
        </w:rPr>
      </w:pPr>
      <w:r w:rsidRPr="001172E5">
        <w:rPr>
          <w:b/>
          <w:i/>
        </w:rPr>
        <w:t>Фильтрующие траншеи</w:t>
      </w:r>
    </w:p>
    <w:p w:rsidR="00237255" w:rsidRPr="004835AE" w:rsidRDefault="00237255" w:rsidP="00237255">
      <w:pPr>
        <w:pStyle w:val="a0"/>
        <w:ind w:left="284" w:firstLine="850"/>
      </w:pPr>
      <w:r>
        <w:t>Д</w:t>
      </w:r>
      <w:r w:rsidRPr="004835AE">
        <w:t>ля очистки поверхностного стока с твердого покрытия предусматривается устройство фильтрующих траншей путем засыпки щебня в водоотводные канавы по периметру площадки в  соответствии с требованиями  со СНиП 2.04.03-85 «Канализация. Наружные сети и сооружения».</w:t>
      </w:r>
    </w:p>
    <w:p w:rsidR="00237255" w:rsidRPr="004835AE" w:rsidRDefault="00237255" w:rsidP="00237255">
      <w:pPr>
        <w:spacing w:line="360" w:lineRule="auto"/>
        <w:ind w:left="284" w:right="284" w:firstLine="851"/>
      </w:pPr>
      <w:r w:rsidRPr="004835AE">
        <w:rPr>
          <w:bCs/>
        </w:rPr>
        <w:t xml:space="preserve">В </w:t>
      </w:r>
      <w:proofErr w:type="gramStart"/>
      <w:r w:rsidRPr="004835AE">
        <w:rPr>
          <w:bCs/>
        </w:rPr>
        <w:t>дальнейшем</w:t>
      </w:r>
      <w:proofErr w:type="gramEnd"/>
      <w:r w:rsidRPr="004835AE">
        <w:rPr>
          <w:bCs/>
        </w:rPr>
        <w:t xml:space="preserve"> </w:t>
      </w:r>
      <w:r w:rsidRPr="004835AE">
        <w:t xml:space="preserve"> возможно использование щебня в дорожном строительстве при отсыпке насыпи.</w:t>
      </w:r>
    </w:p>
    <w:p w:rsidR="00237255" w:rsidRPr="004835AE" w:rsidRDefault="00237255" w:rsidP="00237255">
      <w:pPr>
        <w:spacing w:line="360" w:lineRule="auto"/>
        <w:ind w:left="284" w:right="170" w:firstLine="850"/>
        <w:rPr>
          <w:bCs/>
        </w:rPr>
      </w:pPr>
      <w:r w:rsidRPr="004835AE">
        <w:rPr>
          <w:bCs/>
        </w:rPr>
        <w:t>Расчет объема поверхностного стока с территории строительной площадки за весь период реконструкции определен в соответствии с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М., 2006г.</w:t>
      </w:r>
    </w:p>
    <w:p w:rsidR="00237255" w:rsidRPr="004835AE" w:rsidRDefault="00237255" w:rsidP="00237255">
      <w:pPr>
        <w:spacing w:line="360" w:lineRule="auto"/>
        <w:ind w:left="284" w:right="284"/>
        <w:jc w:val="center"/>
      </w:pPr>
      <w:r w:rsidRPr="004835AE">
        <w:rPr>
          <w:position w:val="-14"/>
        </w:rPr>
        <w:object w:dxaOrig="2600" w:dyaOrig="380">
          <v:shape id="_x0000_i1082" type="#_x0000_t75" style="width:130.05pt;height:19.35pt" o:ole="">
            <v:imagedata r:id="rId177" o:title=""/>
          </v:shape>
          <o:OLEObject Type="Embed" ProgID="Equation.3" ShapeID="_x0000_i1082" DrawAspect="Content" ObjectID="_1370093201" r:id="rId178"/>
        </w:object>
      </w:r>
      <w:r w:rsidRPr="004835AE">
        <w:t>;</w:t>
      </w:r>
    </w:p>
    <w:p w:rsidR="00237255" w:rsidRPr="004835AE" w:rsidRDefault="00237255" w:rsidP="00237255">
      <w:pPr>
        <w:ind w:left="284" w:right="284"/>
      </w:pPr>
      <w:r w:rsidRPr="004835AE">
        <w:t>где:</w:t>
      </w:r>
    </w:p>
    <w:tbl>
      <w:tblPr>
        <w:tblW w:w="0" w:type="auto"/>
        <w:tblInd w:w="1242" w:type="dxa"/>
        <w:tblLayout w:type="fixed"/>
        <w:tblLook w:val="0000"/>
      </w:tblPr>
      <w:tblGrid>
        <w:gridCol w:w="993"/>
        <w:gridCol w:w="567"/>
        <w:gridCol w:w="6945"/>
      </w:tblGrid>
      <w:tr w:rsidR="00237255" w:rsidRPr="004835AE" w:rsidTr="00237255">
        <w:tc>
          <w:tcPr>
            <w:tcW w:w="993" w:type="dxa"/>
          </w:tcPr>
          <w:p w:rsidR="00237255" w:rsidRPr="004835AE" w:rsidRDefault="00237255" w:rsidP="00237255">
            <w:pPr>
              <w:spacing w:line="360" w:lineRule="auto"/>
              <w:rPr>
                <w:i/>
              </w:rPr>
            </w:pPr>
            <w:r w:rsidRPr="004835AE">
              <w:rPr>
                <w:position w:val="-14"/>
              </w:rPr>
              <w:object w:dxaOrig="380" w:dyaOrig="380">
                <v:shape id="_x0000_i1083" type="#_x0000_t75" style="width:19.35pt;height:19.35pt" o:ole="">
                  <v:imagedata r:id="rId179" o:title=""/>
                </v:shape>
                <o:OLEObject Type="Embed" ProgID="Equation.3" ShapeID="_x0000_i1083" DrawAspect="Content" ObjectID="_1370093202" r:id="rId180"/>
              </w:object>
            </w:r>
          </w:p>
        </w:tc>
        <w:tc>
          <w:tcPr>
            <w:tcW w:w="567" w:type="dxa"/>
          </w:tcPr>
          <w:p w:rsidR="00237255" w:rsidRPr="004835AE" w:rsidRDefault="00237255" w:rsidP="00237255">
            <w:pPr>
              <w:spacing w:line="360" w:lineRule="auto"/>
              <w:rPr>
                <w:i/>
              </w:rPr>
            </w:pPr>
            <w:r w:rsidRPr="004835AE">
              <w:rPr>
                <w:i/>
              </w:rPr>
              <w:t>-</w:t>
            </w:r>
          </w:p>
        </w:tc>
        <w:tc>
          <w:tcPr>
            <w:tcW w:w="6945" w:type="dxa"/>
          </w:tcPr>
          <w:p w:rsidR="00237255" w:rsidRPr="004835AE" w:rsidRDefault="00237255" w:rsidP="00237255">
            <w:pPr>
              <w:spacing w:line="360" w:lineRule="auto"/>
              <w:rPr>
                <w:i/>
              </w:rPr>
            </w:pPr>
            <w:r w:rsidRPr="004835AE">
              <w:rPr>
                <w:i/>
              </w:rPr>
              <w:t>годовое количество дождевых вод, м</w:t>
            </w:r>
            <w:r w:rsidRPr="004835AE">
              <w:rPr>
                <w:i/>
                <w:vertAlign w:val="superscript"/>
              </w:rPr>
              <w:t>3</w:t>
            </w:r>
            <w:r w:rsidRPr="004835AE">
              <w:rPr>
                <w:i/>
              </w:rPr>
              <w:t>;</w:t>
            </w:r>
          </w:p>
        </w:tc>
      </w:tr>
      <w:tr w:rsidR="00237255" w:rsidRPr="004835AE" w:rsidTr="00237255">
        <w:tc>
          <w:tcPr>
            <w:tcW w:w="993" w:type="dxa"/>
          </w:tcPr>
          <w:p w:rsidR="00237255" w:rsidRPr="004835AE" w:rsidRDefault="00237255" w:rsidP="00237255">
            <w:pPr>
              <w:spacing w:line="360" w:lineRule="auto"/>
              <w:rPr>
                <w:i/>
              </w:rPr>
            </w:pPr>
            <w:r w:rsidRPr="004835AE">
              <w:rPr>
                <w:position w:val="-14"/>
              </w:rPr>
              <w:object w:dxaOrig="420" w:dyaOrig="380">
                <v:shape id="_x0000_i1084" type="#_x0000_t75" style="width:19.35pt;height:19.35pt" o:ole="">
                  <v:imagedata r:id="rId181" o:title=""/>
                </v:shape>
                <o:OLEObject Type="Embed" ProgID="Equation.3" ShapeID="_x0000_i1084" DrawAspect="Content" ObjectID="_1370093203" r:id="rId182"/>
              </w:object>
            </w:r>
          </w:p>
        </w:tc>
        <w:tc>
          <w:tcPr>
            <w:tcW w:w="567" w:type="dxa"/>
          </w:tcPr>
          <w:p w:rsidR="00237255" w:rsidRPr="004835AE" w:rsidRDefault="00237255" w:rsidP="00237255">
            <w:pPr>
              <w:spacing w:line="360" w:lineRule="auto"/>
              <w:rPr>
                <w:i/>
              </w:rPr>
            </w:pPr>
            <w:r w:rsidRPr="004835AE">
              <w:rPr>
                <w:i/>
              </w:rPr>
              <w:t>-</w:t>
            </w:r>
          </w:p>
        </w:tc>
        <w:tc>
          <w:tcPr>
            <w:tcW w:w="6945" w:type="dxa"/>
          </w:tcPr>
          <w:p w:rsidR="00237255" w:rsidRPr="004835AE" w:rsidRDefault="00237255" w:rsidP="00237255">
            <w:pPr>
              <w:rPr>
                <w:i/>
              </w:rPr>
            </w:pPr>
            <w:r w:rsidRPr="004835AE">
              <w:rPr>
                <w:i/>
              </w:rPr>
              <w:t>среднемноголетний слой осадков за теплый период года,</w:t>
            </w:r>
            <w:r w:rsidRPr="004835AE">
              <w:rPr>
                <w:i/>
              </w:rPr>
              <w:br/>
            </w:r>
            <w:r w:rsidRPr="004835AE">
              <w:rPr>
                <w:position w:val="-14"/>
              </w:rPr>
              <w:object w:dxaOrig="420" w:dyaOrig="380">
                <v:shape id="_x0000_i1085" type="#_x0000_t75" style="width:19.35pt;height:19.35pt" o:ole="">
                  <v:imagedata r:id="rId183" o:title=""/>
                </v:shape>
                <o:OLEObject Type="Embed" ProgID="Equation.3" ShapeID="_x0000_i1085" DrawAspect="Content" ObjectID="_1370093204" r:id="rId184"/>
              </w:object>
            </w:r>
            <w:r w:rsidRPr="004835AE">
              <w:rPr>
                <w:i/>
                <w:vertAlign w:val="subscript"/>
              </w:rPr>
              <w:t xml:space="preserve"> </w:t>
            </w:r>
            <w:r w:rsidRPr="004835AE">
              <w:rPr>
                <w:i/>
              </w:rPr>
              <w:t>= 4</w:t>
            </w:r>
            <w:r>
              <w:rPr>
                <w:i/>
              </w:rPr>
              <w:t>5</w:t>
            </w:r>
            <w:r w:rsidRPr="004835AE">
              <w:rPr>
                <w:i/>
              </w:rPr>
              <w:t xml:space="preserve">0 мм для </w:t>
            </w:r>
            <w:r>
              <w:rPr>
                <w:i/>
              </w:rPr>
              <w:t>Карелии</w:t>
            </w:r>
            <w:r w:rsidRPr="004835AE">
              <w:rPr>
                <w:i/>
              </w:rPr>
              <w:t>;</w:t>
            </w:r>
          </w:p>
        </w:tc>
      </w:tr>
      <w:tr w:rsidR="00237255" w:rsidRPr="004835AE" w:rsidTr="00237255">
        <w:trPr>
          <w:cantSplit/>
        </w:trPr>
        <w:tc>
          <w:tcPr>
            <w:tcW w:w="993" w:type="dxa"/>
          </w:tcPr>
          <w:p w:rsidR="00237255" w:rsidRPr="004835AE" w:rsidRDefault="00237255" w:rsidP="00237255">
            <w:pPr>
              <w:spacing w:line="360" w:lineRule="auto"/>
            </w:pPr>
            <w:r w:rsidRPr="004835AE">
              <w:rPr>
                <w:position w:val="-14"/>
              </w:rPr>
              <w:object w:dxaOrig="380" w:dyaOrig="380">
                <v:shape id="_x0000_i1086" type="#_x0000_t75" style="width:19.35pt;height:19.35pt" o:ole="">
                  <v:imagedata r:id="rId185" o:title=""/>
                </v:shape>
                <o:OLEObject Type="Embed" ProgID="Equation.3" ShapeID="_x0000_i1086" DrawAspect="Content" ObjectID="_1370093205" r:id="rId186"/>
              </w:object>
            </w:r>
          </w:p>
        </w:tc>
        <w:tc>
          <w:tcPr>
            <w:tcW w:w="567" w:type="dxa"/>
            <w:vAlign w:val="center"/>
          </w:tcPr>
          <w:p w:rsidR="00237255" w:rsidRPr="004835AE" w:rsidRDefault="00237255" w:rsidP="00237255">
            <w:pPr>
              <w:spacing w:line="360" w:lineRule="auto"/>
              <w:rPr>
                <w:i/>
              </w:rPr>
            </w:pPr>
            <w:r w:rsidRPr="004835AE">
              <w:rPr>
                <w:i/>
              </w:rPr>
              <w:t>-</w:t>
            </w:r>
          </w:p>
        </w:tc>
        <w:tc>
          <w:tcPr>
            <w:tcW w:w="6945" w:type="dxa"/>
            <w:vAlign w:val="center"/>
          </w:tcPr>
          <w:p w:rsidR="00237255" w:rsidRPr="004835AE" w:rsidRDefault="00237255" w:rsidP="00237255">
            <w:pPr>
              <w:spacing w:line="360" w:lineRule="auto"/>
              <w:rPr>
                <w:i/>
                <w:iCs/>
              </w:rPr>
            </w:pPr>
            <w:r w:rsidRPr="004835AE">
              <w:rPr>
                <w:i/>
                <w:iCs/>
              </w:rPr>
              <w:t xml:space="preserve">коэффициенты стока для дождевых вод, </w:t>
            </w:r>
            <w:r w:rsidRPr="004835AE">
              <w:rPr>
                <w:i/>
                <w:iCs/>
                <w:position w:val="-14"/>
              </w:rPr>
              <w:object w:dxaOrig="380" w:dyaOrig="380">
                <v:shape id="_x0000_i1087" type="#_x0000_t75" style="width:19.35pt;height:19.35pt" o:ole="">
                  <v:imagedata r:id="rId185" o:title=""/>
                </v:shape>
                <o:OLEObject Type="Embed" ProgID="Equation.3" ShapeID="_x0000_i1087" DrawAspect="Content" ObjectID="_1370093206" r:id="rId187"/>
              </w:object>
            </w:r>
            <w:r w:rsidRPr="004835AE">
              <w:rPr>
                <w:i/>
                <w:iCs/>
              </w:rPr>
              <w:t>=0,8;</w:t>
            </w:r>
          </w:p>
        </w:tc>
      </w:tr>
      <w:tr w:rsidR="00237255" w:rsidRPr="004835AE" w:rsidTr="00237255">
        <w:trPr>
          <w:cantSplit/>
        </w:trPr>
        <w:tc>
          <w:tcPr>
            <w:tcW w:w="993" w:type="dxa"/>
          </w:tcPr>
          <w:p w:rsidR="00237255" w:rsidRPr="004835AE" w:rsidRDefault="00237255" w:rsidP="00237255">
            <w:pPr>
              <w:spacing w:line="360" w:lineRule="auto"/>
              <w:rPr>
                <w:i/>
              </w:rPr>
            </w:pPr>
            <w:r w:rsidRPr="004835AE">
              <w:rPr>
                <w:i/>
                <w:lang w:val="en-US"/>
              </w:rPr>
              <w:t>F</w:t>
            </w:r>
          </w:p>
        </w:tc>
        <w:tc>
          <w:tcPr>
            <w:tcW w:w="567" w:type="dxa"/>
            <w:vAlign w:val="center"/>
          </w:tcPr>
          <w:p w:rsidR="00237255" w:rsidRPr="004835AE" w:rsidRDefault="00237255" w:rsidP="00237255">
            <w:pPr>
              <w:spacing w:line="360" w:lineRule="auto"/>
              <w:rPr>
                <w:i/>
              </w:rPr>
            </w:pPr>
            <w:r w:rsidRPr="004835AE">
              <w:rPr>
                <w:i/>
              </w:rPr>
              <w:t>-</w:t>
            </w:r>
          </w:p>
        </w:tc>
        <w:tc>
          <w:tcPr>
            <w:tcW w:w="6945" w:type="dxa"/>
            <w:vAlign w:val="center"/>
          </w:tcPr>
          <w:p w:rsidR="00237255" w:rsidRPr="004835AE" w:rsidRDefault="00237255" w:rsidP="00237255">
            <w:pPr>
              <w:spacing w:line="360" w:lineRule="auto"/>
              <w:rPr>
                <w:i/>
                <w:iCs/>
              </w:rPr>
            </w:pPr>
            <w:r w:rsidRPr="004835AE">
              <w:rPr>
                <w:i/>
                <w:iCs/>
              </w:rPr>
              <w:t xml:space="preserve">площадь водосбора, </w:t>
            </w:r>
            <w:proofErr w:type="gramStart"/>
            <w:r w:rsidRPr="004835AE">
              <w:rPr>
                <w:i/>
                <w:iCs/>
              </w:rPr>
              <w:t>га</w:t>
            </w:r>
            <w:proofErr w:type="gramEnd"/>
            <w:r w:rsidRPr="004835AE">
              <w:rPr>
                <w:i/>
                <w:iCs/>
              </w:rPr>
              <w:t>.</w:t>
            </w:r>
          </w:p>
        </w:tc>
      </w:tr>
    </w:tbl>
    <w:p w:rsidR="00237255" w:rsidRDefault="00237255" w:rsidP="004C6C6A">
      <w:pPr>
        <w:shd w:val="clear" w:color="auto" w:fill="FFFFFF"/>
        <w:spacing w:line="360" w:lineRule="auto"/>
        <w:ind w:left="284" w:right="284" w:firstLine="850"/>
        <w:rPr>
          <w:b/>
          <w:i/>
        </w:rPr>
      </w:pPr>
      <w:r w:rsidRPr="004835AE">
        <w:t>Толщина слоя осадков принята по СНиП 23-01-99 «Строительная климатология».</w:t>
      </w:r>
    </w:p>
    <w:p w:rsidR="00FC071A" w:rsidRPr="004835AE" w:rsidRDefault="00FC071A" w:rsidP="00C754D7">
      <w:pPr>
        <w:shd w:val="clear" w:color="auto" w:fill="FFFFFF"/>
        <w:spacing w:line="360" w:lineRule="auto"/>
        <w:ind w:left="284" w:right="284" w:firstLine="850"/>
        <w:rPr>
          <w:b/>
          <w:bCs/>
          <w:i/>
        </w:rPr>
      </w:pPr>
      <w:r w:rsidRPr="00C50904">
        <w:rPr>
          <w:b/>
          <w:bCs/>
          <w:i/>
        </w:rPr>
        <w:t>Строительная площадка (</w:t>
      </w:r>
      <w:r w:rsidR="004770A4">
        <w:rPr>
          <w:b/>
          <w:bCs/>
          <w:i/>
        </w:rPr>
        <w:t>10</w:t>
      </w:r>
      <w:r w:rsidRPr="00C50904">
        <w:rPr>
          <w:b/>
          <w:bCs/>
          <w:i/>
        </w:rPr>
        <w:t>0х</w:t>
      </w:r>
      <w:r w:rsidR="004770A4">
        <w:rPr>
          <w:b/>
          <w:bCs/>
          <w:i/>
        </w:rPr>
        <w:t>430</w:t>
      </w:r>
      <w:r w:rsidRPr="00C50904">
        <w:rPr>
          <w:b/>
          <w:bCs/>
          <w:i/>
        </w:rPr>
        <w:t>м):</w:t>
      </w:r>
    </w:p>
    <w:p w:rsidR="00FC071A" w:rsidRPr="004835AE" w:rsidRDefault="00FC071A" w:rsidP="00FC071A">
      <w:pPr>
        <w:shd w:val="clear" w:color="auto" w:fill="FFFFFF"/>
        <w:spacing w:line="360" w:lineRule="auto"/>
        <w:ind w:left="284" w:right="284" w:firstLine="851"/>
      </w:pPr>
      <w:r w:rsidRPr="004835AE">
        <w:t xml:space="preserve"> Площадь строительной площадки с твердым покрытием для складирования стройматериалов </w:t>
      </w:r>
      <w:r w:rsidRPr="004770A4">
        <w:t xml:space="preserve">составляет </w:t>
      </w:r>
      <w:r w:rsidR="00EE67A3" w:rsidRPr="004770A4">
        <w:t>43</w:t>
      </w:r>
      <w:r w:rsidRPr="004770A4">
        <w:t>00м</w:t>
      </w:r>
      <w:r w:rsidRPr="004770A4">
        <w:rPr>
          <w:vertAlign w:val="superscript"/>
        </w:rPr>
        <w:t>2</w:t>
      </w:r>
      <w:r w:rsidRPr="004770A4">
        <w:t>.</w:t>
      </w:r>
    </w:p>
    <w:p w:rsidR="004C6C6A" w:rsidRDefault="004770A4" w:rsidP="004C6C6A">
      <w:pPr>
        <w:spacing w:line="360" w:lineRule="auto"/>
        <w:ind w:left="284" w:right="284" w:firstLine="851"/>
        <w:jc w:val="left"/>
        <w:rPr>
          <w:vertAlign w:val="superscript"/>
        </w:rPr>
      </w:pPr>
      <w:r w:rsidRPr="004835AE">
        <w:rPr>
          <w:position w:val="-18"/>
        </w:rPr>
        <w:object w:dxaOrig="3320" w:dyaOrig="420">
          <v:shape id="_x0000_i1088" type="#_x0000_t75" style="width:163.35pt;height:19.35pt" o:ole="">
            <v:imagedata r:id="rId188" o:title=""/>
          </v:shape>
          <o:OLEObject Type="Embed" ProgID="Equation.3" ShapeID="_x0000_i1088" DrawAspect="Content" ObjectID="_1370093207" r:id="rId189"/>
        </w:object>
      </w:r>
      <w:r w:rsidR="00FC071A" w:rsidRPr="004835AE">
        <w:t>м</w:t>
      </w:r>
      <w:r w:rsidR="00FC071A" w:rsidRPr="004835AE">
        <w:rPr>
          <w:vertAlign w:val="superscript"/>
        </w:rPr>
        <w:t>3</w:t>
      </w:r>
    </w:p>
    <w:p w:rsidR="00FC071A" w:rsidRPr="004835AE" w:rsidRDefault="00FC071A" w:rsidP="004C6C6A">
      <w:pPr>
        <w:spacing w:line="360" w:lineRule="auto"/>
        <w:ind w:left="284" w:right="284" w:firstLine="851"/>
        <w:jc w:val="left"/>
        <w:rPr>
          <w:bCs/>
        </w:rPr>
      </w:pPr>
      <w:r w:rsidRPr="004835AE">
        <w:rPr>
          <w:bCs/>
        </w:rPr>
        <w:t>Необходимый объем загрузки фильтра определяется по формуле:</w:t>
      </w:r>
    </w:p>
    <w:p w:rsidR="004C6C6A" w:rsidRDefault="00FC071A" w:rsidP="00FC071A">
      <w:pPr>
        <w:spacing w:line="360" w:lineRule="auto"/>
        <w:ind w:left="284" w:right="284" w:firstLine="851"/>
        <w:jc w:val="center"/>
        <w:rPr>
          <w:bCs/>
          <w:position w:val="-28"/>
        </w:rPr>
      </w:pPr>
      <w:r w:rsidRPr="004835AE">
        <w:rPr>
          <w:bCs/>
          <w:position w:val="-28"/>
        </w:rPr>
        <w:object w:dxaOrig="1900" w:dyaOrig="700">
          <v:shape id="_x0000_i1089" type="#_x0000_t75" style="width:94.55pt;height:35.45pt" o:ole="">
            <v:imagedata r:id="rId190" o:title=""/>
          </v:shape>
          <o:OLEObject Type="Embed" ProgID="Equation.3" ShapeID="_x0000_i1089" DrawAspect="Content" ObjectID="_1370093208" r:id="rId191"/>
        </w:object>
      </w:r>
    </w:p>
    <w:p w:rsidR="004C6C6A" w:rsidRDefault="004C6C6A" w:rsidP="00FC071A">
      <w:pPr>
        <w:spacing w:line="360" w:lineRule="auto"/>
        <w:ind w:left="284" w:right="284" w:firstLine="851"/>
        <w:jc w:val="center"/>
        <w:rPr>
          <w:bCs/>
          <w:position w:val="-28"/>
        </w:rPr>
        <w:sectPr w:rsidR="004C6C6A" w:rsidSect="007E3E80">
          <w:headerReference w:type="default" r:id="rId192"/>
          <w:footerReference w:type="default" r:id="rId193"/>
          <w:pgSz w:w="11907" w:h="16840" w:code="9"/>
          <w:pgMar w:top="1134" w:right="352" w:bottom="397" w:left="1134" w:header="0" w:footer="0" w:gutter="0"/>
          <w:cols w:space="720"/>
        </w:sectPr>
      </w:pPr>
    </w:p>
    <w:p w:rsidR="00FC071A" w:rsidRPr="004835AE" w:rsidRDefault="00FC071A" w:rsidP="00FC071A">
      <w:pPr>
        <w:ind w:left="284" w:right="284"/>
        <w:jc w:val="left"/>
        <w:rPr>
          <w:bCs/>
        </w:rPr>
      </w:pPr>
      <w:r w:rsidRPr="004835AE">
        <w:rPr>
          <w:bCs/>
        </w:rPr>
        <w:lastRenderedPageBreak/>
        <w:t>где:</w:t>
      </w:r>
    </w:p>
    <w:tbl>
      <w:tblPr>
        <w:tblW w:w="0" w:type="auto"/>
        <w:tblInd w:w="1242" w:type="dxa"/>
        <w:tblLayout w:type="fixed"/>
        <w:tblLook w:val="0000"/>
      </w:tblPr>
      <w:tblGrid>
        <w:gridCol w:w="993"/>
        <w:gridCol w:w="567"/>
        <w:gridCol w:w="6945"/>
      </w:tblGrid>
      <w:tr w:rsidR="00FC071A" w:rsidRPr="004835AE" w:rsidTr="00FC071A">
        <w:tc>
          <w:tcPr>
            <w:tcW w:w="993" w:type="dxa"/>
          </w:tcPr>
          <w:p w:rsidR="00FC071A" w:rsidRPr="004835AE" w:rsidRDefault="00FC071A" w:rsidP="00FC071A">
            <w:pPr>
              <w:spacing w:line="360" w:lineRule="auto"/>
              <w:rPr>
                <w:i/>
              </w:rPr>
            </w:pPr>
            <w:r w:rsidRPr="004835AE">
              <w:rPr>
                <w:position w:val="-14"/>
              </w:rPr>
              <w:object w:dxaOrig="460" w:dyaOrig="380">
                <v:shape id="_x0000_i1090" type="#_x0000_t75" style="width:22.55pt;height:19.35pt" o:ole="">
                  <v:imagedata r:id="rId194" o:title=""/>
                </v:shape>
                <o:OLEObject Type="Embed" ProgID="Equation.3" ShapeID="_x0000_i1090" DrawAspect="Content" ObjectID="_1370093209" r:id="rId195"/>
              </w:object>
            </w:r>
          </w:p>
        </w:tc>
        <w:tc>
          <w:tcPr>
            <w:tcW w:w="567" w:type="dxa"/>
          </w:tcPr>
          <w:p w:rsidR="00FC071A" w:rsidRPr="004835AE" w:rsidRDefault="00FC071A" w:rsidP="00FC071A">
            <w:pPr>
              <w:spacing w:line="360" w:lineRule="auto"/>
              <w:rPr>
                <w:i/>
              </w:rPr>
            </w:pPr>
            <w:r w:rsidRPr="004835AE">
              <w:rPr>
                <w:i/>
              </w:rPr>
              <w:t>-</w:t>
            </w:r>
          </w:p>
        </w:tc>
        <w:tc>
          <w:tcPr>
            <w:tcW w:w="6945" w:type="dxa"/>
          </w:tcPr>
          <w:p w:rsidR="00FC071A" w:rsidRPr="004835AE" w:rsidRDefault="00FC071A" w:rsidP="00FC071A">
            <w:pPr>
              <w:spacing w:line="360" w:lineRule="auto"/>
              <w:rPr>
                <w:i/>
              </w:rPr>
            </w:pPr>
            <w:r w:rsidRPr="004835AE">
              <w:rPr>
                <w:i/>
              </w:rPr>
              <w:t>необходимый объем загрузки, м</w:t>
            </w:r>
            <w:r w:rsidRPr="004835AE">
              <w:rPr>
                <w:i/>
                <w:vertAlign w:val="superscript"/>
              </w:rPr>
              <w:t>3</w:t>
            </w:r>
            <w:r w:rsidRPr="004835AE">
              <w:rPr>
                <w:i/>
              </w:rPr>
              <w:t>;</w:t>
            </w:r>
          </w:p>
        </w:tc>
      </w:tr>
      <w:tr w:rsidR="00FC071A" w:rsidRPr="004835AE" w:rsidTr="00FC071A">
        <w:tc>
          <w:tcPr>
            <w:tcW w:w="993" w:type="dxa"/>
          </w:tcPr>
          <w:p w:rsidR="00FC071A" w:rsidRPr="004835AE" w:rsidRDefault="00FC071A" w:rsidP="00FC071A">
            <w:pPr>
              <w:spacing w:line="360" w:lineRule="auto"/>
              <w:rPr>
                <w:i/>
              </w:rPr>
            </w:pPr>
            <w:r w:rsidRPr="004835AE">
              <w:rPr>
                <w:position w:val="-12"/>
              </w:rPr>
              <w:object w:dxaOrig="320" w:dyaOrig="360">
                <v:shape id="_x0000_i1091" type="#_x0000_t75" style="width:16.1pt;height:19.35pt" o:ole="">
                  <v:imagedata r:id="rId196" o:title=""/>
                </v:shape>
                <o:OLEObject Type="Embed" ProgID="Equation.3" ShapeID="_x0000_i1091" DrawAspect="Content" ObjectID="_1370093210" r:id="rId197"/>
              </w:object>
            </w:r>
          </w:p>
        </w:tc>
        <w:tc>
          <w:tcPr>
            <w:tcW w:w="567" w:type="dxa"/>
          </w:tcPr>
          <w:p w:rsidR="00FC071A" w:rsidRPr="004835AE" w:rsidRDefault="00FC071A" w:rsidP="00FC071A">
            <w:pPr>
              <w:spacing w:line="360" w:lineRule="auto"/>
              <w:rPr>
                <w:i/>
              </w:rPr>
            </w:pPr>
            <w:r w:rsidRPr="004835AE">
              <w:rPr>
                <w:i/>
              </w:rPr>
              <w:t>-</w:t>
            </w:r>
          </w:p>
        </w:tc>
        <w:tc>
          <w:tcPr>
            <w:tcW w:w="6945" w:type="dxa"/>
          </w:tcPr>
          <w:p w:rsidR="00FC071A" w:rsidRPr="004835AE" w:rsidRDefault="00FC071A" w:rsidP="00FC071A">
            <w:pPr>
              <w:spacing w:line="360" w:lineRule="auto"/>
              <w:rPr>
                <w:i/>
              </w:rPr>
            </w:pPr>
            <w:r w:rsidRPr="004835AE">
              <w:rPr>
                <w:i/>
              </w:rPr>
              <w:t>объемный расход очищаемого раствора, м</w:t>
            </w:r>
            <w:r w:rsidRPr="004835AE">
              <w:rPr>
                <w:i/>
                <w:vertAlign w:val="superscript"/>
              </w:rPr>
              <w:t>3</w:t>
            </w:r>
            <w:r w:rsidRPr="004835AE">
              <w:rPr>
                <w:i/>
              </w:rPr>
              <w:t>/ч;</w:t>
            </w:r>
          </w:p>
        </w:tc>
      </w:tr>
      <w:tr w:rsidR="00FC071A" w:rsidRPr="004835AE" w:rsidTr="00FC071A">
        <w:trPr>
          <w:cantSplit/>
        </w:trPr>
        <w:tc>
          <w:tcPr>
            <w:tcW w:w="993" w:type="dxa"/>
          </w:tcPr>
          <w:p w:rsidR="00FC071A" w:rsidRPr="004835AE" w:rsidRDefault="00FC071A" w:rsidP="00FC071A">
            <w:pPr>
              <w:spacing w:line="360" w:lineRule="auto"/>
            </w:pPr>
            <w:r w:rsidRPr="004835AE">
              <w:rPr>
                <w:position w:val="-12"/>
              </w:rPr>
              <w:object w:dxaOrig="260" w:dyaOrig="360">
                <v:shape id="_x0000_i1092" type="#_x0000_t75" style="width:11.8pt;height:19.35pt" o:ole="">
                  <v:imagedata r:id="rId198" o:title=""/>
                </v:shape>
                <o:OLEObject Type="Embed" ProgID="Equation.3" ShapeID="_x0000_i1092" DrawAspect="Content" ObjectID="_1370093211" r:id="rId199"/>
              </w:object>
            </w:r>
          </w:p>
        </w:tc>
        <w:tc>
          <w:tcPr>
            <w:tcW w:w="567" w:type="dxa"/>
            <w:vAlign w:val="center"/>
          </w:tcPr>
          <w:p w:rsidR="00FC071A" w:rsidRPr="004835AE" w:rsidRDefault="00FC071A" w:rsidP="00FC071A">
            <w:pPr>
              <w:spacing w:line="360" w:lineRule="auto"/>
              <w:rPr>
                <w:i/>
              </w:rPr>
            </w:pPr>
            <w:r w:rsidRPr="004835AE">
              <w:rPr>
                <w:i/>
              </w:rPr>
              <w:t>-</w:t>
            </w:r>
          </w:p>
        </w:tc>
        <w:tc>
          <w:tcPr>
            <w:tcW w:w="6945" w:type="dxa"/>
            <w:vAlign w:val="center"/>
          </w:tcPr>
          <w:p w:rsidR="00FC071A" w:rsidRPr="004835AE" w:rsidRDefault="00FC071A" w:rsidP="00FC071A">
            <w:pPr>
              <w:spacing w:line="360" w:lineRule="auto"/>
              <w:rPr>
                <w:i/>
                <w:iCs/>
              </w:rPr>
            </w:pPr>
            <w:r w:rsidRPr="004835AE">
              <w:rPr>
                <w:i/>
                <w:iCs/>
              </w:rPr>
              <w:t xml:space="preserve">концентрация взвесей в растворе, </w:t>
            </w:r>
            <w:proofErr w:type="gramStart"/>
            <w:r w:rsidRPr="004835AE">
              <w:rPr>
                <w:i/>
                <w:iCs/>
              </w:rPr>
              <w:t>кг</w:t>
            </w:r>
            <w:proofErr w:type="gramEnd"/>
            <w:r w:rsidRPr="004835AE">
              <w:rPr>
                <w:i/>
                <w:iCs/>
              </w:rPr>
              <w:t>/м</w:t>
            </w:r>
            <w:r w:rsidRPr="004835AE">
              <w:rPr>
                <w:i/>
                <w:iCs/>
                <w:vertAlign w:val="superscript"/>
              </w:rPr>
              <w:t>3</w:t>
            </w:r>
            <w:r w:rsidRPr="004835AE">
              <w:rPr>
                <w:i/>
                <w:iCs/>
              </w:rPr>
              <w:t>;</w:t>
            </w:r>
          </w:p>
        </w:tc>
      </w:tr>
      <w:tr w:rsidR="00FC071A" w:rsidRPr="004835AE" w:rsidTr="00FC071A">
        <w:trPr>
          <w:cantSplit/>
        </w:trPr>
        <w:tc>
          <w:tcPr>
            <w:tcW w:w="993" w:type="dxa"/>
          </w:tcPr>
          <w:p w:rsidR="00FC071A" w:rsidRPr="004835AE" w:rsidRDefault="00FC071A" w:rsidP="00FC071A">
            <w:pPr>
              <w:spacing w:line="360" w:lineRule="auto"/>
              <w:rPr>
                <w:i/>
              </w:rPr>
            </w:pPr>
            <w:r w:rsidRPr="004835AE">
              <w:rPr>
                <w:position w:val="-14"/>
              </w:rPr>
              <w:object w:dxaOrig="260" w:dyaOrig="380">
                <v:shape id="_x0000_i1093" type="#_x0000_t75" style="width:11.8pt;height:19.35pt" o:ole="">
                  <v:imagedata r:id="rId200" o:title=""/>
                </v:shape>
                <o:OLEObject Type="Embed" ProgID="Equation.3" ShapeID="_x0000_i1093" DrawAspect="Content" ObjectID="_1370093212" r:id="rId201"/>
              </w:object>
            </w:r>
          </w:p>
        </w:tc>
        <w:tc>
          <w:tcPr>
            <w:tcW w:w="567" w:type="dxa"/>
            <w:vAlign w:val="center"/>
          </w:tcPr>
          <w:p w:rsidR="00FC071A" w:rsidRPr="004835AE" w:rsidRDefault="00FC071A" w:rsidP="00FC071A">
            <w:pPr>
              <w:spacing w:line="360" w:lineRule="auto"/>
              <w:rPr>
                <w:i/>
              </w:rPr>
            </w:pPr>
            <w:r w:rsidRPr="004835AE">
              <w:rPr>
                <w:i/>
              </w:rPr>
              <w:t>-</w:t>
            </w:r>
          </w:p>
        </w:tc>
        <w:tc>
          <w:tcPr>
            <w:tcW w:w="6945" w:type="dxa"/>
            <w:vAlign w:val="center"/>
          </w:tcPr>
          <w:p w:rsidR="00FC071A" w:rsidRPr="004835AE" w:rsidRDefault="00FC071A" w:rsidP="00FC071A">
            <w:pPr>
              <w:spacing w:line="360" w:lineRule="auto"/>
              <w:rPr>
                <w:i/>
                <w:iCs/>
              </w:rPr>
            </w:pPr>
            <w:r w:rsidRPr="004835AE">
              <w:rPr>
                <w:i/>
                <w:iCs/>
              </w:rPr>
              <w:t xml:space="preserve">продолжительность работы фильтра, </w:t>
            </w:r>
            <w:proofErr w:type="gramStart"/>
            <w:r w:rsidRPr="004835AE">
              <w:rPr>
                <w:i/>
                <w:iCs/>
              </w:rPr>
              <w:t>ч</w:t>
            </w:r>
            <w:proofErr w:type="gramEnd"/>
            <w:r w:rsidRPr="004835AE">
              <w:rPr>
                <w:i/>
                <w:iCs/>
              </w:rPr>
              <w:t>;</w:t>
            </w:r>
          </w:p>
        </w:tc>
      </w:tr>
      <w:tr w:rsidR="00FC071A" w:rsidRPr="004835AE" w:rsidTr="00FC071A">
        <w:trPr>
          <w:cantSplit/>
        </w:trPr>
        <w:tc>
          <w:tcPr>
            <w:tcW w:w="993" w:type="dxa"/>
          </w:tcPr>
          <w:p w:rsidR="00FC071A" w:rsidRPr="004835AE" w:rsidRDefault="00FC071A" w:rsidP="00FC071A">
            <w:pPr>
              <w:spacing w:line="360" w:lineRule="auto"/>
            </w:pPr>
            <w:r w:rsidRPr="004835AE">
              <w:rPr>
                <w:position w:val="-10"/>
              </w:rPr>
              <w:object w:dxaOrig="360" w:dyaOrig="320">
                <v:shape id="_x0000_i1094" type="#_x0000_t75" style="width:19.35pt;height:16.1pt" o:ole="">
                  <v:imagedata r:id="rId202" o:title=""/>
                </v:shape>
                <o:OLEObject Type="Embed" ProgID="Equation.3" ShapeID="_x0000_i1094" DrawAspect="Content" ObjectID="_1370093213" r:id="rId203"/>
              </w:object>
            </w:r>
          </w:p>
        </w:tc>
        <w:tc>
          <w:tcPr>
            <w:tcW w:w="567" w:type="dxa"/>
            <w:vAlign w:val="center"/>
          </w:tcPr>
          <w:p w:rsidR="00FC071A" w:rsidRPr="004835AE" w:rsidRDefault="00FC071A" w:rsidP="00FC071A">
            <w:pPr>
              <w:spacing w:line="360" w:lineRule="auto"/>
              <w:rPr>
                <w:i/>
              </w:rPr>
            </w:pPr>
            <w:r w:rsidRPr="004835AE">
              <w:rPr>
                <w:i/>
              </w:rPr>
              <w:t>-</w:t>
            </w:r>
          </w:p>
        </w:tc>
        <w:tc>
          <w:tcPr>
            <w:tcW w:w="6945" w:type="dxa"/>
            <w:vAlign w:val="center"/>
          </w:tcPr>
          <w:p w:rsidR="00FC071A" w:rsidRPr="004835AE" w:rsidRDefault="00FC071A" w:rsidP="00FC071A">
            <w:pPr>
              <w:spacing w:line="360" w:lineRule="auto"/>
              <w:rPr>
                <w:i/>
                <w:iCs/>
              </w:rPr>
            </w:pPr>
            <w:proofErr w:type="spellStart"/>
            <w:r w:rsidRPr="004835AE">
              <w:rPr>
                <w:i/>
                <w:iCs/>
              </w:rPr>
              <w:t>грязеемкость</w:t>
            </w:r>
            <w:proofErr w:type="spellEnd"/>
            <w:r w:rsidRPr="004835AE">
              <w:rPr>
                <w:i/>
                <w:iCs/>
              </w:rPr>
              <w:t xml:space="preserve"> фильтрующего материала, </w:t>
            </w:r>
            <w:proofErr w:type="gramStart"/>
            <w:r w:rsidRPr="004835AE">
              <w:rPr>
                <w:i/>
                <w:iCs/>
              </w:rPr>
              <w:t>кг</w:t>
            </w:r>
            <w:proofErr w:type="gramEnd"/>
            <w:r w:rsidRPr="004835AE">
              <w:rPr>
                <w:i/>
                <w:iCs/>
              </w:rPr>
              <w:t>/м</w:t>
            </w:r>
            <w:r w:rsidRPr="004835AE">
              <w:rPr>
                <w:i/>
                <w:iCs/>
                <w:vertAlign w:val="superscript"/>
              </w:rPr>
              <w:t>3</w:t>
            </w:r>
            <w:r w:rsidRPr="004835AE">
              <w:rPr>
                <w:i/>
                <w:iCs/>
              </w:rPr>
              <w:t>.</w:t>
            </w:r>
          </w:p>
        </w:tc>
      </w:tr>
    </w:tbl>
    <w:p w:rsidR="00FC071A" w:rsidRPr="004835AE" w:rsidRDefault="00FC071A" w:rsidP="00FC071A">
      <w:pPr>
        <w:spacing w:line="360" w:lineRule="auto"/>
        <w:ind w:left="284" w:right="284" w:firstLine="851"/>
        <w:rPr>
          <w:bCs/>
        </w:rPr>
      </w:pPr>
      <w:r w:rsidRPr="004835AE">
        <w:rPr>
          <w:bCs/>
        </w:rPr>
        <w:t>-</w:t>
      </w:r>
      <w:r w:rsidRPr="004835AE">
        <w:rPr>
          <w:bCs/>
        </w:rPr>
        <w:tab/>
        <w:t xml:space="preserve">объем поверхностного стока с территории строительной площадки с твердым покрытием – </w:t>
      </w:r>
      <w:r w:rsidR="007F0381">
        <w:rPr>
          <w:bCs/>
        </w:rPr>
        <w:t>1548</w:t>
      </w:r>
      <w:r w:rsidR="002F2A24">
        <w:rPr>
          <w:bCs/>
        </w:rPr>
        <w:t xml:space="preserve"> </w:t>
      </w:r>
      <w:r w:rsidRPr="004835AE">
        <w:rPr>
          <w:bCs/>
        </w:rPr>
        <w:t>м</w:t>
      </w:r>
      <w:r w:rsidRPr="004835AE">
        <w:rPr>
          <w:bCs/>
          <w:vertAlign w:val="superscript"/>
        </w:rPr>
        <w:t>3</w:t>
      </w:r>
      <w:r w:rsidRPr="004835AE">
        <w:rPr>
          <w:bCs/>
        </w:rPr>
        <w:t xml:space="preserve"> или  0,</w:t>
      </w:r>
      <w:r w:rsidR="007F0381">
        <w:rPr>
          <w:bCs/>
        </w:rPr>
        <w:t>12</w:t>
      </w:r>
      <w:r w:rsidRPr="004835AE">
        <w:rPr>
          <w:bCs/>
        </w:rPr>
        <w:t xml:space="preserve"> м</w:t>
      </w:r>
      <w:r w:rsidRPr="004835AE">
        <w:rPr>
          <w:bCs/>
          <w:vertAlign w:val="superscript"/>
        </w:rPr>
        <w:t>3</w:t>
      </w:r>
      <w:r w:rsidRPr="004835AE">
        <w:rPr>
          <w:bCs/>
        </w:rPr>
        <w:t>/ч;</w:t>
      </w:r>
    </w:p>
    <w:p w:rsidR="00FC071A" w:rsidRPr="004835AE" w:rsidRDefault="00FC071A" w:rsidP="00FC071A">
      <w:pPr>
        <w:spacing w:line="360" w:lineRule="auto"/>
        <w:ind w:left="284" w:right="284" w:firstLine="851"/>
      </w:pPr>
      <w:r w:rsidRPr="004835AE">
        <w:rPr>
          <w:bCs/>
        </w:rPr>
        <w:t>-</w:t>
      </w:r>
      <w:r w:rsidRPr="004835AE">
        <w:rPr>
          <w:bCs/>
        </w:rPr>
        <w:tab/>
      </w:r>
      <w:r w:rsidRPr="004835AE">
        <w:t>концентрации загрязняющих веще</w:t>
      </w:r>
      <w:proofErr w:type="gramStart"/>
      <w:r w:rsidRPr="004835AE">
        <w:t>ств пр</w:t>
      </w:r>
      <w:proofErr w:type="gramEnd"/>
      <w:r w:rsidRPr="004835AE">
        <w:t>иняты на основании «Рекомендаций по учету требований по охране окружающей среды при проектировании автомобильных дорог и требований по охране окружающей среды при проектировании автомобильных дорог и</w:t>
      </w:r>
    </w:p>
    <w:p w:rsidR="00FC071A" w:rsidRPr="004835AE" w:rsidRDefault="00FC071A" w:rsidP="00FC071A">
      <w:pPr>
        <w:spacing w:line="360" w:lineRule="auto"/>
        <w:ind w:left="284" w:right="284"/>
      </w:pPr>
      <w:r w:rsidRPr="004835AE">
        <w:t>мостовых переходов», М., 1995г. и составляют по взвешенным веществам 780 мг/л (0,78 кг/м</w:t>
      </w:r>
      <w:r w:rsidRPr="004835AE">
        <w:rPr>
          <w:vertAlign w:val="superscript"/>
        </w:rPr>
        <w:t>3</w:t>
      </w:r>
      <w:r w:rsidRPr="004835AE">
        <w:t>), по нефтепродуктам – 14,4 мг/л (0,0144 кг/м</w:t>
      </w:r>
      <w:r w:rsidRPr="004835AE">
        <w:rPr>
          <w:vertAlign w:val="superscript"/>
        </w:rPr>
        <w:t>3</w:t>
      </w:r>
      <w:r w:rsidRPr="004835AE">
        <w:t>);</w:t>
      </w:r>
    </w:p>
    <w:p w:rsidR="00FC071A" w:rsidRPr="004835AE" w:rsidRDefault="00FC071A" w:rsidP="00FC071A">
      <w:pPr>
        <w:spacing w:line="360" w:lineRule="auto"/>
        <w:ind w:left="284" w:right="284" w:firstLine="851"/>
      </w:pPr>
      <w:r w:rsidRPr="004835AE">
        <w:t>-</w:t>
      </w:r>
      <w:r w:rsidRPr="004835AE">
        <w:tab/>
        <w:t xml:space="preserve">продолжительность </w:t>
      </w:r>
      <w:r w:rsidR="002F2A24">
        <w:t>ремонта</w:t>
      </w:r>
      <w:r w:rsidRPr="004835AE">
        <w:t xml:space="preserve"> – </w:t>
      </w:r>
      <w:r w:rsidR="002F2A24" w:rsidRPr="00EE67A3">
        <w:t>1</w:t>
      </w:r>
      <w:r w:rsidR="00EE67A3" w:rsidRPr="00EE67A3">
        <w:t>5</w:t>
      </w:r>
      <w:r w:rsidRPr="00EE67A3">
        <w:t xml:space="preserve"> месяцев (</w:t>
      </w:r>
      <w:r w:rsidR="00EE67A3" w:rsidRPr="00EE67A3">
        <w:t>10779</w:t>
      </w:r>
      <w:r w:rsidRPr="00EE67A3">
        <w:t xml:space="preserve"> часов);</w:t>
      </w:r>
    </w:p>
    <w:p w:rsidR="00FC071A" w:rsidRPr="004835AE" w:rsidRDefault="00FC071A" w:rsidP="00FC071A">
      <w:pPr>
        <w:spacing w:line="360" w:lineRule="auto"/>
        <w:ind w:left="284" w:right="284" w:firstLine="851"/>
      </w:pPr>
      <w:r w:rsidRPr="004835AE">
        <w:t>-</w:t>
      </w:r>
      <w:r w:rsidRPr="004835AE">
        <w:tab/>
      </w:r>
      <w:proofErr w:type="spellStart"/>
      <w:r w:rsidRPr="004835AE">
        <w:t>грязеемкость</w:t>
      </w:r>
      <w:proofErr w:type="spellEnd"/>
      <w:r w:rsidRPr="004835AE">
        <w:t xml:space="preserve"> песчано-щебеночной смеси – 1,5 кг/м</w:t>
      </w:r>
      <w:r w:rsidRPr="004835AE">
        <w:rPr>
          <w:vertAlign w:val="superscript"/>
        </w:rPr>
        <w:t>3</w:t>
      </w:r>
      <w:r w:rsidRPr="004835AE">
        <w:t>.</w:t>
      </w:r>
    </w:p>
    <w:p w:rsidR="00FC071A" w:rsidRPr="004835AE" w:rsidRDefault="007F0381" w:rsidP="00FC071A">
      <w:pPr>
        <w:spacing w:line="360" w:lineRule="auto"/>
        <w:ind w:left="284" w:right="284" w:firstLine="851"/>
        <w:jc w:val="left"/>
        <w:rPr>
          <w:bCs/>
        </w:rPr>
      </w:pPr>
      <w:r w:rsidRPr="004835AE">
        <w:rPr>
          <w:bCs/>
          <w:position w:val="-28"/>
        </w:rPr>
        <w:object w:dxaOrig="3400" w:dyaOrig="660">
          <v:shape id="_x0000_i1095" type="#_x0000_t75" style="width:170.85pt;height:32.25pt" o:ole="">
            <v:imagedata r:id="rId204" o:title=""/>
          </v:shape>
          <o:OLEObject Type="Embed" ProgID="Equation.3" ShapeID="_x0000_i1095" DrawAspect="Content" ObjectID="_1370093214" r:id="rId205"/>
        </w:object>
      </w:r>
      <w:r w:rsidR="00FC071A" w:rsidRPr="004835AE">
        <w:rPr>
          <w:bCs/>
        </w:rPr>
        <w:t xml:space="preserve"> м</w:t>
      </w:r>
      <w:r w:rsidR="00FC071A" w:rsidRPr="004835AE">
        <w:rPr>
          <w:bCs/>
          <w:vertAlign w:val="superscript"/>
        </w:rPr>
        <w:t>3</w:t>
      </w:r>
    </w:p>
    <w:p w:rsidR="00FC071A" w:rsidRPr="008F2BB7" w:rsidRDefault="000B24DA" w:rsidP="00FC071A">
      <w:pPr>
        <w:spacing w:line="360" w:lineRule="auto"/>
        <w:ind w:left="284" w:right="284" w:firstLine="851"/>
        <w:rPr>
          <w:bCs/>
        </w:rPr>
      </w:pPr>
      <w:r w:rsidRPr="000B24DA">
        <w:rPr>
          <w:bCs/>
        </w:rPr>
        <w:t xml:space="preserve">Длина траншеи составляет 366,5 м. </w:t>
      </w:r>
      <w:r w:rsidR="00FC071A" w:rsidRPr="000B24DA">
        <w:rPr>
          <w:bCs/>
        </w:rPr>
        <w:t xml:space="preserve">Ширина основания траншеи составляет </w:t>
      </w:r>
      <w:r w:rsidR="001C69A1">
        <w:rPr>
          <w:bCs/>
        </w:rPr>
        <w:t>1</w:t>
      </w:r>
      <w:r w:rsidR="00FC071A" w:rsidRPr="000B24DA">
        <w:rPr>
          <w:bCs/>
        </w:rPr>
        <w:t xml:space="preserve"> м, откосы приняты с уклоном 1:1,5. Высота песчано-щебеночной засыпки (с учетом </w:t>
      </w:r>
      <w:proofErr w:type="spellStart"/>
      <w:r w:rsidR="00FC071A" w:rsidRPr="000B24DA">
        <w:rPr>
          <w:bCs/>
        </w:rPr>
        <w:t>грязеемкости</w:t>
      </w:r>
      <w:proofErr w:type="spellEnd"/>
      <w:r w:rsidR="00FC071A" w:rsidRPr="000B24DA">
        <w:rPr>
          <w:bCs/>
        </w:rPr>
        <w:t xml:space="preserve"> песчано-щебеночных фильтров) составит 0,</w:t>
      </w:r>
      <w:r w:rsidR="001C69A1">
        <w:rPr>
          <w:bCs/>
        </w:rPr>
        <w:t>8</w:t>
      </w:r>
      <w:r w:rsidR="002F2A24" w:rsidRPr="000B24DA">
        <w:rPr>
          <w:bCs/>
        </w:rPr>
        <w:t xml:space="preserve"> </w:t>
      </w:r>
      <w:r w:rsidR="00FC071A" w:rsidRPr="000B24DA">
        <w:rPr>
          <w:bCs/>
        </w:rPr>
        <w:t>м</w:t>
      </w:r>
      <w:r w:rsidR="00FC071A" w:rsidRPr="000B24DA">
        <w:rPr>
          <w:b/>
          <w:bCs/>
        </w:rPr>
        <w:t>.</w:t>
      </w:r>
      <w:r w:rsidR="00FC071A" w:rsidRPr="000B24DA">
        <w:rPr>
          <w:bCs/>
        </w:rPr>
        <w:t xml:space="preserve"> Общий объем фильтрующего материала с указанными характеристиками устройства фильтрующих траншей составит </w:t>
      </w:r>
      <w:r w:rsidR="00A84444">
        <w:rPr>
          <w:bCs/>
        </w:rPr>
        <w:t>366,5</w:t>
      </w:r>
      <w:r>
        <w:rPr>
          <w:bCs/>
        </w:rPr>
        <w:t xml:space="preserve"> </w:t>
      </w:r>
      <w:r w:rsidR="00FC071A" w:rsidRPr="000B24DA">
        <w:rPr>
          <w:bCs/>
        </w:rPr>
        <w:t>м</w:t>
      </w:r>
      <w:r w:rsidR="00FC071A" w:rsidRPr="000B24DA">
        <w:rPr>
          <w:bCs/>
          <w:vertAlign w:val="superscript"/>
        </w:rPr>
        <w:t>3</w:t>
      </w:r>
      <w:r w:rsidR="00FC071A" w:rsidRPr="000B24DA">
        <w:rPr>
          <w:bCs/>
        </w:rPr>
        <w:t>.</w:t>
      </w:r>
    </w:p>
    <w:p w:rsidR="00FC071A" w:rsidRPr="004835AE" w:rsidRDefault="00FC071A" w:rsidP="00FC071A">
      <w:pPr>
        <w:spacing w:line="360" w:lineRule="auto"/>
        <w:ind w:left="284" w:right="284" w:firstLine="851"/>
        <w:rPr>
          <w:bCs/>
        </w:rPr>
      </w:pPr>
      <w:r w:rsidRPr="004835AE">
        <w:rPr>
          <w:bCs/>
        </w:rPr>
        <w:t>Для определения достаточности объема щебеночного фильтра необходимо провести расчет продолжительности рабо</w:t>
      </w:r>
      <w:r w:rsidR="00A84444">
        <w:rPr>
          <w:bCs/>
        </w:rPr>
        <w:t>т</w:t>
      </w:r>
      <w:r w:rsidRPr="004835AE">
        <w:rPr>
          <w:bCs/>
        </w:rPr>
        <w:t>ы фильтра:</w:t>
      </w:r>
    </w:p>
    <w:proofErr w:type="gramStart"/>
    <w:p w:rsidR="00FC071A" w:rsidRPr="004835AE" w:rsidRDefault="004C6C6A" w:rsidP="00FC071A">
      <w:pPr>
        <w:spacing w:line="360" w:lineRule="auto"/>
        <w:ind w:left="284" w:right="284" w:firstLine="851"/>
        <w:rPr>
          <w:bCs/>
        </w:rPr>
      </w:pPr>
      <w:r w:rsidRPr="004835AE">
        <w:rPr>
          <w:bCs/>
          <w:position w:val="-30"/>
        </w:rPr>
        <w:object w:dxaOrig="3660" w:dyaOrig="720">
          <v:shape id="_x0000_i1096" type="#_x0000_t75" style="width:183.75pt;height:36.55pt" o:ole="">
            <v:imagedata r:id="rId206" o:title=""/>
          </v:shape>
          <o:OLEObject Type="Embed" ProgID="Equation.3" ShapeID="_x0000_i1096" DrawAspect="Content" ObjectID="_1370093215" r:id="rId207"/>
        </w:object>
      </w:r>
      <w:r w:rsidR="00FC071A" w:rsidRPr="004835AE">
        <w:rPr>
          <w:bCs/>
        </w:rPr>
        <w:t>ч</w:t>
      </w:r>
      <w:proofErr w:type="gramEnd"/>
      <w:r w:rsidR="00FC071A" w:rsidRPr="004835AE">
        <w:rPr>
          <w:bCs/>
        </w:rPr>
        <w:t xml:space="preserve"> </w:t>
      </w:r>
      <w:r w:rsidR="00A84444" w:rsidRPr="001C69A1">
        <w:rPr>
          <w:bCs/>
          <w:position w:val="-6"/>
        </w:rPr>
        <w:object w:dxaOrig="380" w:dyaOrig="279">
          <v:shape id="_x0000_i1097" type="#_x0000_t75" style="width:19.35pt;height:13.95pt" o:ole="">
            <v:imagedata r:id="rId208" o:title=""/>
          </v:shape>
          <o:OLEObject Type="Embed" ProgID="Equation.3" ShapeID="_x0000_i1097" DrawAspect="Content" ObjectID="_1370093216" r:id="rId209"/>
        </w:object>
      </w:r>
      <w:r w:rsidR="00FC071A" w:rsidRPr="004835AE">
        <w:rPr>
          <w:bCs/>
        </w:rPr>
        <w:t xml:space="preserve"> месяц</w:t>
      </w:r>
      <w:r w:rsidR="00A84444">
        <w:rPr>
          <w:bCs/>
        </w:rPr>
        <w:t>ев</w:t>
      </w:r>
    </w:p>
    <w:p w:rsidR="00FC071A" w:rsidRPr="004835AE" w:rsidRDefault="00FC071A" w:rsidP="00FC071A">
      <w:pPr>
        <w:spacing w:line="360" w:lineRule="auto"/>
        <w:ind w:left="284" w:right="284" w:firstLine="851"/>
      </w:pPr>
      <w:r w:rsidRPr="004835AE">
        <w:t>Продолжительность строительных работ – 1</w:t>
      </w:r>
      <w:r w:rsidR="004770A4">
        <w:t>5</w:t>
      </w:r>
      <w:r w:rsidRPr="004835AE">
        <w:t xml:space="preserve"> месяцев. Таким образом, высота засыпки фильтрующей траншеи (0,</w:t>
      </w:r>
      <w:r w:rsidR="00A84444">
        <w:t>8</w:t>
      </w:r>
      <w:r w:rsidRPr="004835AE">
        <w:t>м) явля</w:t>
      </w:r>
      <w:r w:rsidR="008F2BB7">
        <w:t>е</w:t>
      </w:r>
      <w:r w:rsidR="00F32F42">
        <w:t>т</w:t>
      </w:r>
      <w:r w:rsidRPr="004835AE">
        <w:t xml:space="preserve">ся </w:t>
      </w:r>
      <w:r w:rsidR="00A84444">
        <w:t>не</w:t>
      </w:r>
      <w:r w:rsidRPr="004835AE">
        <w:t>достаточн</w:t>
      </w:r>
      <w:r w:rsidR="00F32F42">
        <w:t>ыми</w:t>
      </w:r>
      <w:r w:rsidRPr="004835AE">
        <w:t xml:space="preserve"> для очистки поверхностных вод с территории строительной площадки на весь период строительных</w:t>
      </w:r>
      <w:proofErr w:type="gramStart"/>
      <w:r w:rsidRPr="004835AE">
        <w:t xml:space="preserve"> </w:t>
      </w:r>
      <w:r w:rsidR="00F40BFB">
        <w:t>.</w:t>
      </w:r>
      <w:proofErr w:type="gramEnd"/>
    </w:p>
    <w:p w:rsidR="00FC071A" w:rsidRPr="00082132" w:rsidRDefault="00FC071A" w:rsidP="00FC071A">
      <w:pPr>
        <w:spacing w:line="360" w:lineRule="auto"/>
        <w:ind w:left="284" w:right="284" w:firstLine="851"/>
        <w:rPr>
          <w:bCs/>
          <w:sz w:val="28"/>
          <w:szCs w:val="28"/>
        </w:rPr>
      </w:pPr>
      <w:r w:rsidRPr="007F0381">
        <w:rPr>
          <w:b/>
          <w:i/>
        </w:rPr>
        <w:t xml:space="preserve">Очистка поверхностного стока с территории строительной площадки будет осуществляться фильтрующими траншеями, расположенными по периметру строительной площадки с высотой засыпки </w:t>
      </w:r>
      <w:r w:rsidRPr="007F0381">
        <w:rPr>
          <w:b/>
          <w:i/>
          <w:lang w:val="en-US"/>
        </w:rPr>
        <w:t>h</w:t>
      </w:r>
      <w:r w:rsidRPr="007F0381">
        <w:rPr>
          <w:b/>
          <w:i/>
        </w:rPr>
        <w:t>=0,</w:t>
      </w:r>
      <w:r w:rsidR="00A84444">
        <w:rPr>
          <w:b/>
          <w:i/>
        </w:rPr>
        <w:t>8</w:t>
      </w:r>
      <w:r w:rsidRPr="007F0381">
        <w:rPr>
          <w:b/>
          <w:i/>
        </w:rPr>
        <w:t xml:space="preserve"> м</w:t>
      </w:r>
      <w:r w:rsidR="00A84444">
        <w:rPr>
          <w:b/>
          <w:i/>
        </w:rPr>
        <w:t xml:space="preserve"> с заменой щебеночной засыпки через 8 месяцев.</w:t>
      </w:r>
    </w:p>
    <w:p w:rsidR="004C6C6A" w:rsidRDefault="004C6C6A" w:rsidP="00FC071A">
      <w:pPr>
        <w:ind w:left="1134" w:right="284"/>
        <w:jc w:val="left"/>
        <w:rPr>
          <w:b/>
          <w:bCs/>
          <w:sz w:val="28"/>
          <w:szCs w:val="28"/>
          <w:highlight w:val="yellow"/>
        </w:rPr>
        <w:sectPr w:rsidR="004C6C6A" w:rsidSect="007E3E80">
          <w:headerReference w:type="default" r:id="rId210"/>
          <w:footerReference w:type="default" r:id="rId211"/>
          <w:pgSz w:w="11907" w:h="16840" w:code="9"/>
          <w:pgMar w:top="1134" w:right="352" w:bottom="397" w:left="1134" w:header="0" w:footer="0" w:gutter="0"/>
          <w:cols w:space="720"/>
        </w:sectPr>
      </w:pPr>
    </w:p>
    <w:p w:rsidR="00FC071A" w:rsidRDefault="00FC071A" w:rsidP="00FC071A">
      <w:pPr>
        <w:ind w:left="1134" w:right="284"/>
        <w:jc w:val="left"/>
        <w:rPr>
          <w:b/>
          <w:bCs/>
          <w:sz w:val="28"/>
          <w:szCs w:val="28"/>
          <w:highlight w:val="yellow"/>
        </w:rPr>
      </w:pPr>
    </w:p>
    <w:p w:rsidR="00FC071A" w:rsidRPr="00B16CDD" w:rsidRDefault="00FC071A" w:rsidP="00FC071A">
      <w:pPr>
        <w:ind w:left="1134" w:right="284"/>
        <w:jc w:val="left"/>
        <w:rPr>
          <w:b/>
          <w:bCs/>
          <w:sz w:val="28"/>
          <w:szCs w:val="28"/>
        </w:rPr>
      </w:pPr>
      <w:r w:rsidRPr="00B16CDD">
        <w:rPr>
          <w:b/>
          <w:bCs/>
          <w:sz w:val="28"/>
          <w:szCs w:val="28"/>
        </w:rPr>
        <w:t>6.2.Охрана  поверхностных вод  и  водных объектов  в период  эксплуатации  объекта</w:t>
      </w:r>
    </w:p>
    <w:p w:rsidR="00FC071A" w:rsidRPr="00B16CDD" w:rsidRDefault="00FC071A" w:rsidP="00FC071A">
      <w:pPr>
        <w:ind w:left="1134" w:right="284"/>
        <w:jc w:val="left"/>
        <w:rPr>
          <w:b/>
          <w:bCs/>
          <w:sz w:val="28"/>
          <w:szCs w:val="28"/>
        </w:rPr>
      </w:pPr>
    </w:p>
    <w:p w:rsidR="00FC071A" w:rsidRDefault="00FC071A" w:rsidP="00FC071A">
      <w:pPr>
        <w:shd w:val="clear" w:color="auto" w:fill="FFFFFF"/>
        <w:spacing w:line="360" w:lineRule="auto"/>
        <w:ind w:left="284" w:right="284" w:firstLine="851"/>
      </w:pPr>
      <w:r w:rsidRPr="00B16CDD">
        <w:t>Проектом предусматривается реконструкция</w:t>
      </w:r>
      <w:r w:rsidRPr="00DC3470">
        <w:t xml:space="preserve"> моста через залив Ладожского озера на </w:t>
      </w:r>
      <w:proofErr w:type="gramStart"/>
      <w:r w:rsidRPr="00DC3470">
        <w:t>км</w:t>
      </w:r>
      <w:proofErr w:type="gramEnd"/>
      <w:r w:rsidRPr="00DC3470">
        <w:t xml:space="preserve"> 262+094 автомобильной дороги от Санкт-Петербурга через Приозерск, Сортавалу до Петрозаводска</w:t>
      </w:r>
      <w:r>
        <w:t>.</w:t>
      </w:r>
    </w:p>
    <w:p w:rsidR="00B16CDD" w:rsidRDefault="00FC071A" w:rsidP="00B16CDD">
      <w:pPr>
        <w:shd w:val="clear" w:color="auto" w:fill="FFFFFF"/>
        <w:spacing w:line="360" w:lineRule="auto"/>
        <w:ind w:left="284" w:right="284" w:firstLine="851"/>
      </w:pPr>
      <w:r w:rsidRPr="00A731B2">
        <w:rPr>
          <w:szCs w:val="24"/>
        </w:rPr>
        <w:t>Объем ливневых сточных вод с моста</w:t>
      </w:r>
      <w:r w:rsidR="00B16CDD" w:rsidRPr="00B16CDD">
        <w:t xml:space="preserve"> </w:t>
      </w:r>
      <w:r w:rsidR="00B16CDD" w:rsidRPr="00DC3470">
        <w:t xml:space="preserve">через залив Ладожского озера на </w:t>
      </w:r>
      <w:proofErr w:type="gramStart"/>
      <w:r w:rsidR="00B16CDD" w:rsidRPr="00DC3470">
        <w:t>км</w:t>
      </w:r>
      <w:proofErr w:type="gramEnd"/>
      <w:r w:rsidR="00B16CDD" w:rsidRPr="00DC3470">
        <w:t xml:space="preserve"> 262+094 автомобильной дороги от Санкт-Петербурга через Приозерск, Сортавалу до Петрозаводска</w:t>
      </w:r>
      <w:r w:rsidR="00B16CDD">
        <w:t>.</w:t>
      </w:r>
    </w:p>
    <w:p w:rsidR="00A731B2" w:rsidRDefault="00FC071A" w:rsidP="00B16CDD">
      <w:pPr>
        <w:spacing w:line="360" w:lineRule="auto"/>
        <w:ind w:left="284" w:right="284"/>
        <w:rPr>
          <w:szCs w:val="24"/>
        </w:rPr>
      </w:pPr>
      <w:r w:rsidRPr="00A731B2">
        <w:rPr>
          <w:szCs w:val="24"/>
        </w:rPr>
        <w:t>составляет 14,4 л/</w:t>
      </w:r>
      <w:proofErr w:type="gramStart"/>
      <w:r w:rsidRPr="00A731B2">
        <w:rPr>
          <w:szCs w:val="24"/>
        </w:rPr>
        <w:t>с</w:t>
      </w:r>
      <w:proofErr w:type="gramEnd"/>
      <w:r w:rsidRPr="00A731B2">
        <w:rPr>
          <w:szCs w:val="24"/>
        </w:rPr>
        <w:t xml:space="preserve">. </w:t>
      </w:r>
      <w:r w:rsidR="008F2BB7">
        <w:t>Сток отводится с моста к устою на ПК 0+50</w:t>
      </w:r>
      <w:r w:rsidRPr="00A731B2">
        <w:rPr>
          <w:szCs w:val="24"/>
        </w:rPr>
        <w:t>, после чего поступает на очистку в локальных очистных сооружениях производства компании «</w:t>
      </w:r>
      <w:proofErr w:type="spellStart"/>
      <w:r w:rsidRPr="00A731B2">
        <w:rPr>
          <w:szCs w:val="24"/>
        </w:rPr>
        <w:t>Флотенк</w:t>
      </w:r>
      <w:proofErr w:type="spellEnd"/>
      <w:r w:rsidRPr="00A731B2">
        <w:rPr>
          <w:szCs w:val="24"/>
        </w:rPr>
        <w:t xml:space="preserve">» </w:t>
      </w:r>
      <w:r w:rsidRPr="00B16CDD">
        <w:rPr>
          <w:szCs w:val="24"/>
        </w:rPr>
        <w:t xml:space="preserve">производительностью </w:t>
      </w:r>
      <w:r w:rsidR="00252A0D" w:rsidRPr="00B16CDD">
        <w:rPr>
          <w:szCs w:val="24"/>
        </w:rPr>
        <w:t>15</w:t>
      </w:r>
      <w:r w:rsidRPr="00B16CDD">
        <w:rPr>
          <w:szCs w:val="24"/>
        </w:rPr>
        <w:t xml:space="preserve"> л/с, </w:t>
      </w:r>
      <w:r w:rsidR="008F2BB7" w:rsidRPr="00B16CDD">
        <w:t>установленных</w:t>
      </w:r>
      <w:r w:rsidR="008F2BB7">
        <w:t xml:space="preserve"> рядом с устоем моста</w:t>
      </w:r>
      <w:r w:rsidRPr="00A731B2">
        <w:rPr>
          <w:szCs w:val="24"/>
        </w:rPr>
        <w:t xml:space="preserve">. Прошедший очистку </w:t>
      </w:r>
      <w:proofErr w:type="gramStart"/>
      <w:r w:rsidRPr="00A731B2">
        <w:rPr>
          <w:szCs w:val="24"/>
        </w:rPr>
        <w:t>ливневой</w:t>
      </w:r>
      <w:proofErr w:type="gramEnd"/>
      <w:r w:rsidRPr="00A731B2">
        <w:rPr>
          <w:szCs w:val="24"/>
        </w:rPr>
        <w:t xml:space="preserve"> сток сбрасывается в залив </w:t>
      </w:r>
      <w:proofErr w:type="spellStart"/>
      <w:r w:rsidRPr="00A731B2">
        <w:rPr>
          <w:szCs w:val="24"/>
        </w:rPr>
        <w:t>Ляппяярви</w:t>
      </w:r>
      <w:proofErr w:type="spellEnd"/>
      <w:r w:rsidRPr="00A731B2">
        <w:rPr>
          <w:szCs w:val="24"/>
        </w:rPr>
        <w:t xml:space="preserve"> Ладожского озера.</w:t>
      </w:r>
      <w:r w:rsidR="00A731B2" w:rsidRPr="00A731B2">
        <w:rPr>
          <w:szCs w:val="24"/>
        </w:rPr>
        <w:t xml:space="preserve"> </w:t>
      </w:r>
      <w:r w:rsidR="00B16CDD">
        <w:rPr>
          <w:szCs w:val="24"/>
        </w:rPr>
        <w:t>Подробный расчет представлен в томе 4.5.-2097-ДК</w:t>
      </w:r>
    </w:p>
    <w:p w:rsidR="00FC071A" w:rsidRPr="00A731B2" w:rsidRDefault="00A731B2" w:rsidP="00FC071A">
      <w:pPr>
        <w:spacing w:line="360" w:lineRule="auto"/>
        <w:ind w:left="284" w:right="284" w:firstLine="851"/>
        <w:rPr>
          <w:i/>
          <w:szCs w:val="24"/>
        </w:rPr>
      </w:pPr>
      <w:r w:rsidRPr="00A731B2">
        <w:rPr>
          <w:szCs w:val="24"/>
        </w:rPr>
        <w:t>Санитарно-эпидемиологическое заключение и сертификат соответствия фильтрующего модуля «</w:t>
      </w:r>
      <w:proofErr w:type="spellStart"/>
      <w:r w:rsidR="00791C91">
        <w:rPr>
          <w:szCs w:val="24"/>
        </w:rPr>
        <w:t>Флотенк</w:t>
      </w:r>
      <w:proofErr w:type="spellEnd"/>
      <w:r w:rsidRPr="00A731B2">
        <w:rPr>
          <w:szCs w:val="24"/>
        </w:rPr>
        <w:t>»</w:t>
      </w:r>
      <w:r>
        <w:rPr>
          <w:szCs w:val="24"/>
        </w:rPr>
        <w:t xml:space="preserve"> в </w:t>
      </w:r>
      <w:r>
        <w:rPr>
          <w:i/>
          <w:szCs w:val="24"/>
        </w:rPr>
        <w:t xml:space="preserve">Приложении </w:t>
      </w:r>
      <w:r w:rsidR="00FC6EFB">
        <w:rPr>
          <w:i/>
          <w:szCs w:val="24"/>
        </w:rPr>
        <w:t>6</w:t>
      </w:r>
    </w:p>
    <w:p w:rsidR="00EE67A3" w:rsidRDefault="00FC071A" w:rsidP="00074308">
      <w:pPr>
        <w:spacing w:line="360" w:lineRule="auto"/>
        <w:ind w:left="284" w:right="284" w:firstLine="851"/>
      </w:pPr>
      <w:r w:rsidRPr="00A5051C">
        <w:t>Согласно «Рекомендациям по учету требований по охране окружающей среды при проектировании автомобильных дорог и мостовых переходов» Федерального дорожного департамента Министерства Транспорта РФ количество загрязнений в поверхностном стоке</w:t>
      </w:r>
      <w:r>
        <w:t xml:space="preserve"> </w:t>
      </w:r>
      <w:r w:rsidRPr="00A5051C">
        <w:t>с реконструируемого моста (IV категория) составит 520 мг/л по взвешенным веществам и 9,6</w:t>
      </w:r>
      <w:r w:rsidR="00074308">
        <w:t xml:space="preserve"> </w:t>
      </w:r>
      <w:r w:rsidRPr="00A5051C">
        <w:t xml:space="preserve">мг/л по нефтепродуктам. </w:t>
      </w:r>
      <w:proofErr w:type="gramStart"/>
      <w:r w:rsidRPr="00A5051C">
        <w:t>К установке принимаются локальные очистные сооружения</w:t>
      </w:r>
      <w:r w:rsidR="0079408D">
        <w:t xml:space="preserve"> </w:t>
      </w:r>
      <w:r w:rsidRPr="00A5051C">
        <w:t>«</w:t>
      </w:r>
      <w:proofErr w:type="spellStart"/>
      <w:r w:rsidRPr="00A5051C">
        <w:t>Флотенк</w:t>
      </w:r>
      <w:proofErr w:type="spellEnd"/>
      <w:r w:rsidRPr="00A5051C">
        <w:t>» с доочисткой на сорбционном блоке, достигающие параметров по очистке – 3 мг/л по взвешенным веществам при концентрации на входе 1000 мг/л и 0,05 мг/л по</w:t>
      </w:r>
      <w:r w:rsidR="001B4DC0">
        <w:t xml:space="preserve"> </w:t>
      </w:r>
      <w:r w:rsidRPr="00A5051C">
        <w:t xml:space="preserve">нефтепродуктам при концентрации на входе 90 мг/л, что соответствует допустимым концентрациям очищенного стока при сбросе в водоем </w:t>
      </w:r>
      <w:proofErr w:type="spellStart"/>
      <w:r w:rsidRPr="00A5051C">
        <w:t>рыбохозяйственного</w:t>
      </w:r>
      <w:proofErr w:type="spellEnd"/>
      <w:r w:rsidRPr="00A5051C">
        <w:t xml:space="preserve"> значения.</w:t>
      </w:r>
      <w:r w:rsidR="00EE67A3">
        <w:t xml:space="preserve"> </w:t>
      </w:r>
      <w:proofErr w:type="gramEnd"/>
    </w:p>
    <w:p w:rsidR="00FC071A" w:rsidRDefault="00FC071A" w:rsidP="00A731B2">
      <w:pPr>
        <w:spacing w:line="360" w:lineRule="auto"/>
        <w:ind w:left="284" w:right="284" w:firstLine="851"/>
        <w:rPr>
          <w:i/>
          <w:szCs w:val="24"/>
        </w:rPr>
      </w:pPr>
      <w:r w:rsidRPr="00DF5317">
        <w:rPr>
          <w:i/>
          <w:szCs w:val="24"/>
        </w:rPr>
        <w:t xml:space="preserve">На период эксплуатации объекта рекомендуется проведение следующих </w:t>
      </w:r>
      <w:proofErr w:type="spellStart"/>
      <w:r w:rsidRPr="00DF5317">
        <w:rPr>
          <w:i/>
          <w:szCs w:val="24"/>
        </w:rPr>
        <w:t>водоохранных</w:t>
      </w:r>
      <w:proofErr w:type="spellEnd"/>
      <w:r w:rsidRPr="00DF5317">
        <w:rPr>
          <w:i/>
          <w:szCs w:val="24"/>
        </w:rPr>
        <w:t xml:space="preserve"> мероприятий:</w:t>
      </w:r>
    </w:p>
    <w:p w:rsidR="00E02EF9" w:rsidRPr="00DF5317" w:rsidRDefault="00E02EF9" w:rsidP="00FC071A">
      <w:pPr>
        <w:numPr>
          <w:ilvl w:val="0"/>
          <w:numId w:val="14"/>
        </w:numPr>
        <w:tabs>
          <w:tab w:val="clear" w:pos="2942"/>
          <w:tab w:val="left" w:pos="1418"/>
        </w:tabs>
        <w:spacing w:line="360" w:lineRule="auto"/>
        <w:ind w:left="284" w:right="284" w:firstLine="851"/>
        <w:rPr>
          <w:szCs w:val="24"/>
        </w:rPr>
      </w:pPr>
      <w:r>
        <w:rPr>
          <w:szCs w:val="24"/>
        </w:rPr>
        <w:t xml:space="preserve">поддержание в рабочем состоянии всех водоотводных сооружений; </w:t>
      </w:r>
    </w:p>
    <w:p w:rsidR="004C6C6A" w:rsidRDefault="00FC071A" w:rsidP="00FC071A">
      <w:pPr>
        <w:numPr>
          <w:ilvl w:val="0"/>
          <w:numId w:val="14"/>
        </w:numPr>
        <w:tabs>
          <w:tab w:val="clear" w:pos="2942"/>
          <w:tab w:val="left" w:pos="1418"/>
        </w:tabs>
        <w:spacing w:line="360" w:lineRule="auto"/>
        <w:ind w:left="284" w:right="284" w:firstLine="851"/>
        <w:rPr>
          <w:szCs w:val="24"/>
        </w:rPr>
      </w:pPr>
      <w:r w:rsidRPr="00DF5317">
        <w:rPr>
          <w:szCs w:val="24"/>
        </w:rPr>
        <w:t xml:space="preserve">регулярная механическая уборка проезжей части </w:t>
      </w:r>
      <w:r>
        <w:rPr>
          <w:szCs w:val="24"/>
        </w:rPr>
        <w:t>моста</w:t>
      </w:r>
      <w:r w:rsidRPr="00DF5317">
        <w:rPr>
          <w:szCs w:val="24"/>
        </w:rPr>
        <w:t>;</w:t>
      </w:r>
    </w:p>
    <w:p w:rsidR="00FC071A" w:rsidRDefault="00FC071A" w:rsidP="00FC071A">
      <w:pPr>
        <w:numPr>
          <w:ilvl w:val="0"/>
          <w:numId w:val="14"/>
        </w:numPr>
        <w:tabs>
          <w:tab w:val="clear" w:pos="2942"/>
          <w:tab w:val="left" w:pos="1418"/>
        </w:tabs>
        <w:spacing w:line="360" w:lineRule="auto"/>
        <w:ind w:left="284" w:right="284" w:firstLine="851"/>
        <w:rPr>
          <w:szCs w:val="24"/>
        </w:rPr>
      </w:pPr>
      <w:r w:rsidRPr="00DF5317">
        <w:rPr>
          <w:szCs w:val="24"/>
        </w:rPr>
        <w:t>проведение своевременного ремонта дорожных покрытий.</w:t>
      </w:r>
    </w:p>
    <w:p w:rsidR="004C6C6A" w:rsidRDefault="00FC071A" w:rsidP="00FC071A">
      <w:pPr>
        <w:shd w:val="clear" w:color="auto" w:fill="FFFFFF"/>
        <w:spacing w:line="360" w:lineRule="auto"/>
        <w:ind w:left="284" w:right="284" w:firstLine="851"/>
        <w:rPr>
          <w:b/>
          <w:i/>
        </w:rPr>
      </w:pPr>
      <w:r w:rsidRPr="00DF5317">
        <w:rPr>
          <w:b/>
          <w:i/>
        </w:rPr>
        <w:t>При условии выполнения принятых проектных решений по очистке поверхностных сточных вод перед сбросом, воздействие сточных вод с</w:t>
      </w:r>
      <w:r>
        <w:rPr>
          <w:b/>
          <w:i/>
        </w:rPr>
        <w:t xml:space="preserve"> мостового </w:t>
      </w:r>
      <w:r w:rsidRPr="00DF5317">
        <w:rPr>
          <w:b/>
          <w:i/>
        </w:rPr>
        <w:t xml:space="preserve"> полотна дороги</w:t>
      </w:r>
      <w:r>
        <w:rPr>
          <w:b/>
          <w:i/>
        </w:rPr>
        <w:t xml:space="preserve"> </w:t>
      </w:r>
      <w:r w:rsidRPr="00DF5317">
        <w:rPr>
          <w:b/>
          <w:i/>
        </w:rPr>
        <w:t>на водны</w:t>
      </w:r>
      <w:r>
        <w:rPr>
          <w:b/>
          <w:i/>
        </w:rPr>
        <w:t>й</w:t>
      </w:r>
      <w:r w:rsidRPr="00DF5317">
        <w:rPr>
          <w:b/>
          <w:i/>
        </w:rPr>
        <w:t xml:space="preserve"> объект будет в пределах действующих нормативных требований и не вызовет ухудшения состояния водо</w:t>
      </w:r>
      <w:r>
        <w:rPr>
          <w:b/>
          <w:i/>
        </w:rPr>
        <w:t>ема</w:t>
      </w:r>
      <w:r w:rsidRPr="00DF5317">
        <w:rPr>
          <w:b/>
          <w:i/>
        </w:rPr>
        <w:t>.</w:t>
      </w:r>
    </w:p>
    <w:p w:rsidR="004C6C6A" w:rsidRDefault="004C6C6A" w:rsidP="00FC071A">
      <w:pPr>
        <w:shd w:val="clear" w:color="auto" w:fill="FFFFFF"/>
        <w:spacing w:line="360" w:lineRule="auto"/>
        <w:ind w:left="284" w:right="284" w:firstLine="851"/>
        <w:rPr>
          <w:b/>
          <w:i/>
        </w:rPr>
        <w:sectPr w:rsidR="004C6C6A" w:rsidSect="007E3E80">
          <w:headerReference w:type="default" r:id="rId212"/>
          <w:footerReference w:type="default" r:id="rId213"/>
          <w:pgSz w:w="11907" w:h="16840" w:code="9"/>
          <w:pgMar w:top="1134" w:right="352" w:bottom="397" w:left="1134" w:header="0" w:footer="0" w:gutter="0"/>
          <w:cols w:space="720"/>
        </w:sectPr>
      </w:pPr>
    </w:p>
    <w:p w:rsidR="00FC071A" w:rsidRPr="00C50904" w:rsidRDefault="00FC071A" w:rsidP="00FC071A">
      <w:pPr>
        <w:spacing w:before="120"/>
        <w:ind w:left="1418" w:right="284" w:hanging="284"/>
        <w:jc w:val="left"/>
        <w:rPr>
          <w:b/>
          <w:sz w:val="28"/>
          <w:szCs w:val="28"/>
        </w:rPr>
      </w:pPr>
      <w:r w:rsidRPr="004B2420">
        <w:rPr>
          <w:b/>
          <w:sz w:val="28"/>
          <w:szCs w:val="28"/>
        </w:rPr>
        <w:lastRenderedPageBreak/>
        <w:t xml:space="preserve">7  </w:t>
      </w:r>
      <w:r w:rsidR="001529CE">
        <w:rPr>
          <w:b/>
          <w:sz w:val="28"/>
          <w:szCs w:val="28"/>
        </w:rPr>
        <w:t>ОХРАНА ОКРУЖАЮЩЕЙ СРЕДЫ ПРИ ОБРАЗОВАНИИ И УТИЛИЗАЦИИ ОТХОДОВ</w:t>
      </w:r>
    </w:p>
    <w:p w:rsidR="00FC071A" w:rsidRPr="00C50904" w:rsidRDefault="00FC071A" w:rsidP="00FC071A">
      <w:pPr>
        <w:spacing w:before="120"/>
        <w:ind w:left="1418" w:right="284" w:hanging="284"/>
        <w:jc w:val="left"/>
        <w:rPr>
          <w:b/>
          <w:sz w:val="28"/>
          <w:szCs w:val="28"/>
        </w:rPr>
      </w:pPr>
    </w:p>
    <w:p w:rsidR="00FC071A" w:rsidRPr="00C50904" w:rsidRDefault="00FC071A" w:rsidP="001529CE">
      <w:pPr>
        <w:spacing w:before="120"/>
        <w:ind w:left="1701" w:right="284" w:hanging="567"/>
        <w:jc w:val="left"/>
        <w:rPr>
          <w:b/>
          <w:bCs/>
          <w:sz w:val="28"/>
          <w:szCs w:val="28"/>
        </w:rPr>
      </w:pPr>
      <w:r w:rsidRPr="00C50904">
        <w:rPr>
          <w:b/>
          <w:bCs/>
          <w:sz w:val="28"/>
          <w:szCs w:val="28"/>
        </w:rPr>
        <w:t xml:space="preserve">7.1  Образование и утилизация  отходов  </w:t>
      </w:r>
      <w:r w:rsidR="001529CE">
        <w:rPr>
          <w:b/>
          <w:bCs/>
          <w:sz w:val="28"/>
          <w:szCs w:val="28"/>
        </w:rPr>
        <w:t xml:space="preserve">в период строительства </w:t>
      </w:r>
      <w:r w:rsidRPr="00C50904">
        <w:rPr>
          <w:b/>
          <w:bCs/>
          <w:sz w:val="28"/>
          <w:szCs w:val="28"/>
        </w:rPr>
        <w:t xml:space="preserve">объекта </w:t>
      </w:r>
    </w:p>
    <w:p w:rsidR="00FC071A" w:rsidRPr="00C50904" w:rsidRDefault="00FC071A" w:rsidP="00FC071A">
      <w:pPr>
        <w:spacing w:line="360" w:lineRule="auto"/>
        <w:ind w:left="284" w:right="284" w:firstLine="851"/>
        <w:rPr>
          <w:szCs w:val="24"/>
        </w:rPr>
      </w:pPr>
    </w:p>
    <w:p w:rsidR="00FC071A" w:rsidRPr="00C50904" w:rsidRDefault="00FC071A" w:rsidP="00FC071A">
      <w:pPr>
        <w:spacing w:line="360" w:lineRule="auto"/>
        <w:ind w:left="284" w:right="284" w:firstLine="851"/>
      </w:pPr>
      <w:r w:rsidRPr="00C50904">
        <w:t>Состав отходов и класс опасности определены в соответствии с “Федеральным классификационным каталогом отходов” (в ред</w:t>
      </w:r>
      <w:proofErr w:type="gramStart"/>
      <w:r w:rsidRPr="00C50904">
        <w:t>.П</w:t>
      </w:r>
      <w:proofErr w:type="gramEnd"/>
      <w:r w:rsidRPr="00C50904">
        <w:t>риказа МПР РФ от 30.07.2003 № 663).</w:t>
      </w:r>
    </w:p>
    <w:p w:rsidR="00FC071A" w:rsidRPr="00C50904" w:rsidRDefault="001D2D6A" w:rsidP="00FC071A">
      <w:pPr>
        <w:spacing w:line="360" w:lineRule="auto"/>
        <w:ind w:left="284" w:right="284" w:firstLine="851"/>
      </w:pPr>
      <w:r>
        <w:pict>
          <v:shapetype id="_x0000_t202" coordsize="21600,21600" o:spt="202" path="m,l,21600r21600,l21600,xe">
            <v:stroke joinstyle="miter"/>
            <v:path gradientshapeok="t" o:connecttype="rect"/>
          </v:shapetype>
          <v:shape id="_x0000_s1147" type="#_x0000_t202" style="position:absolute;left:0;text-align:left;margin-left:489.7pt;margin-top:704.1pt;width:37.15pt;height:24.6pt;z-index:251658240" filled="f" stroked="f">
            <v:textbox style="mso-next-textbox:#_x0000_s1147">
              <w:txbxContent>
                <w:p w:rsidR="00EB1DE9" w:rsidRDefault="00EB1DE9" w:rsidP="00FC071A">
                  <w:pPr>
                    <w:jc w:val="center"/>
                  </w:pPr>
                  <w:r>
                    <w:t>30</w:t>
                  </w:r>
                </w:p>
              </w:txbxContent>
            </v:textbox>
          </v:shape>
        </w:pict>
      </w:r>
      <w:r w:rsidR="00FC071A" w:rsidRPr="00C50904">
        <w:t>Плата за размещение и удаление отходов, как и получение необходимых разрешительных документов, возлагается на генерального подрядчика.</w:t>
      </w:r>
    </w:p>
    <w:p w:rsidR="00FC071A" w:rsidRPr="00C50904" w:rsidRDefault="00FC071A" w:rsidP="00FC071A">
      <w:pPr>
        <w:shd w:val="clear" w:color="auto" w:fill="FFFFFF"/>
        <w:spacing w:line="360" w:lineRule="auto"/>
        <w:ind w:left="284" w:right="284" w:firstLine="851"/>
      </w:pPr>
      <w:r w:rsidRPr="00C50904">
        <w:t>Строительные отходы, относящиеся к малоопасному классу отходов, вывозятся со строительной площадки по мере образования, без хранения.</w:t>
      </w:r>
    </w:p>
    <w:p w:rsidR="00FC071A" w:rsidRPr="00C50904" w:rsidRDefault="00FC071A" w:rsidP="00FC071A">
      <w:pPr>
        <w:shd w:val="clear" w:color="auto" w:fill="FFFFFF"/>
        <w:spacing w:line="360" w:lineRule="auto"/>
        <w:ind w:left="284" w:right="284" w:firstLine="851"/>
      </w:pPr>
      <w:r w:rsidRPr="00C50904">
        <w:t>Каждый из подрядчиков имеет свои индивидуальные автотранспортные базы. На стройплощадках и стоянках ДСТ ремонт техники не производится, в связи, с чем изношенные шины, металлические детали, отработанные масла на объекте строительства не складируются.</w:t>
      </w:r>
    </w:p>
    <w:p w:rsidR="00FC071A" w:rsidRPr="00943846" w:rsidRDefault="00FC071A" w:rsidP="00FC071A">
      <w:pPr>
        <w:shd w:val="clear" w:color="auto" w:fill="FFFFFF"/>
        <w:spacing w:line="360" w:lineRule="auto"/>
        <w:ind w:left="284" w:right="284" w:firstLine="851"/>
        <w:rPr>
          <w:szCs w:val="24"/>
        </w:rPr>
      </w:pPr>
      <w:r w:rsidRPr="00C50904">
        <w:t xml:space="preserve">В </w:t>
      </w:r>
      <w:proofErr w:type="gramStart"/>
      <w:r w:rsidRPr="00C50904">
        <w:t>качестве</w:t>
      </w:r>
      <w:proofErr w:type="gramEnd"/>
      <w:r w:rsidRPr="00C50904">
        <w:t xml:space="preserve"> бытовых и административных помещений используются типовые передвижные вагончики-бытовки. При уборке бытовых помещений </w:t>
      </w:r>
      <w:r w:rsidRPr="00943846">
        <w:t xml:space="preserve">образуются бытовые отходы. Численность рабочих и технического персонала, занятых при строительстве, составит </w:t>
      </w:r>
      <w:r w:rsidR="002B49C3">
        <w:t>4</w:t>
      </w:r>
      <w:r w:rsidR="00943846" w:rsidRPr="00943846">
        <w:t>6</w:t>
      </w:r>
      <w:r w:rsidRPr="00943846">
        <w:t xml:space="preserve"> человек. </w:t>
      </w:r>
      <w:r w:rsidRPr="00943846">
        <w:rPr>
          <w:szCs w:val="24"/>
        </w:rPr>
        <w:t xml:space="preserve">Общая продолжительность строительства объекта составляет – </w:t>
      </w:r>
      <w:r w:rsidR="00943846" w:rsidRPr="00943846">
        <w:rPr>
          <w:szCs w:val="24"/>
        </w:rPr>
        <w:t>1</w:t>
      </w:r>
      <w:r w:rsidR="002B49C3">
        <w:rPr>
          <w:szCs w:val="24"/>
        </w:rPr>
        <w:t>5</w:t>
      </w:r>
      <w:r w:rsidRPr="00943846">
        <w:rPr>
          <w:szCs w:val="24"/>
        </w:rPr>
        <w:t xml:space="preserve"> месяцев.</w:t>
      </w:r>
    </w:p>
    <w:p w:rsidR="00FC071A" w:rsidRPr="00943846" w:rsidRDefault="00FC071A" w:rsidP="00FC071A">
      <w:pPr>
        <w:shd w:val="clear" w:color="auto" w:fill="FFFFFF"/>
        <w:spacing w:line="360" w:lineRule="auto"/>
        <w:ind w:left="284" w:right="284" w:firstLine="850"/>
        <w:rPr>
          <w:b/>
          <w:i/>
          <w:szCs w:val="24"/>
        </w:rPr>
      </w:pPr>
      <w:r w:rsidRPr="00943846">
        <w:rPr>
          <w:b/>
          <w:i/>
          <w:szCs w:val="24"/>
        </w:rPr>
        <w:t>Мусор от бытовых помещений организаций несортированный (</w:t>
      </w:r>
      <w:proofErr w:type="gramStart"/>
      <w:r w:rsidRPr="00943846">
        <w:rPr>
          <w:b/>
          <w:i/>
          <w:szCs w:val="24"/>
        </w:rPr>
        <w:t>исключая</w:t>
      </w:r>
      <w:proofErr w:type="gramEnd"/>
      <w:r w:rsidRPr="00943846">
        <w:rPr>
          <w:b/>
          <w:i/>
          <w:szCs w:val="24"/>
        </w:rPr>
        <w:t xml:space="preserve"> крупногабаритный) (912004000100)</w:t>
      </w:r>
    </w:p>
    <w:p w:rsidR="00FC071A" w:rsidRPr="00943846" w:rsidRDefault="00FC071A" w:rsidP="00FC071A">
      <w:pPr>
        <w:shd w:val="clear" w:color="auto" w:fill="FFFFFF"/>
        <w:spacing w:line="360" w:lineRule="auto"/>
        <w:ind w:left="284" w:right="284" w:firstLine="851"/>
      </w:pPr>
      <w:r w:rsidRPr="00943846">
        <w:t>Количество отходов, образующихся в результате жизнедеятельности рабочих и ИТР, определяется по формуле:</w:t>
      </w:r>
    </w:p>
    <w:p w:rsidR="00FC071A" w:rsidRPr="00943846" w:rsidRDefault="00FC071A" w:rsidP="00FC071A">
      <w:pPr>
        <w:shd w:val="clear" w:color="auto" w:fill="FFFFFF"/>
        <w:spacing w:line="360" w:lineRule="auto"/>
        <w:ind w:left="284" w:right="284" w:firstLine="851"/>
        <w:jc w:val="left"/>
        <w:rPr>
          <w:bCs/>
          <w:i/>
        </w:rPr>
      </w:pPr>
      <w:r w:rsidRPr="00943846">
        <w:rPr>
          <w:bCs/>
          <w:i/>
          <w:lang w:val="en-US"/>
        </w:rPr>
        <w:t>V</w:t>
      </w:r>
      <w:r w:rsidRPr="00943846">
        <w:rPr>
          <w:bCs/>
          <w:i/>
          <w:vertAlign w:val="subscript"/>
        </w:rPr>
        <w:t>БЫТ.ОТХ</w:t>
      </w:r>
      <w:proofErr w:type="gramStart"/>
      <w:r w:rsidRPr="00943846">
        <w:rPr>
          <w:bCs/>
          <w:i/>
          <w:vertAlign w:val="subscript"/>
        </w:rPr>
        <w:t>.</w:t>
      </w:r>
      <w:r w:rsidRPr="00943846">
        <w:rPr>
          <w:bCs/>
          <w:i/>
        </w:rPr>
        <w:t>=</w:t>
      </w:r>
      <w:proofErr w:type="gramEnd"/>
      <w:r w:rsidRPr="00943846">
        <w:rPr>
          <w:bCs/>
          <w:i/>
          <w:lang w:val="en-US"/>
        </w:rPr>
        <w:t>N</w:t>
      </w:r>
      <w:r w:rsidRPr="00943846">
        <w:rPr>
          <w:bCs/>
          <w:i/>
        </w:rPr>
        <w:t>×</w:t>
      </w:r>
      <w:r w:rsidRPr="00943846">
        <w:rPr>
          <w:bCs/>
          <w:i/>
          <w:lang w:val="en-US"/>
        </w:rPr>
        <w:t>k</w:t>
      </w:r>
      <w:r w:rsidRPr="00943846">
        <w:rPr>
          <w:bCs/>
          <w:i/>
        </w:rPr>
        <w:t xml:space="preserve"> м</w:t>
      </w:r>
      <w:r w:rsidRPr="00943846">
        <w:rPr>
          <w:bCs/>
          <w:i/>
          <w:vertAlign w:val="superscript"/>
        </w:rPr>
        <w:t>3</w:t>
      </w:r>
      <w:r w:rsidRPr="00943846">
        <w:rPr>
          <w:bCs/>
          <w:i/>
        </w:rPr>
        <w:t>/год;</w:t>
      </w:r>
    </w:p>
    <w:p w:rsidR="00FC071A" w:rsidRPr="00943846" w:rsidRDefault="00FC071A" w:rsidP="00FC071A">
      <w:pPr>
        <w:spacing w:line="360" w:lineRule="auto"/>
        <w:ind w:left="284" w:right="284" w:firstLine="851"/>
        <w:jc w:val="left"/>
        <w:rPr>
          <w:bCs/>
          <w:i/>
        </w:rPr>
      </w:pPr>
      <w:r w:rsidRPr="00943846">
        <w:rPr>
          <w:bCs/>
          <w:i/>
        </w:rPr>
        <w:t>М</w:t>
      </w:r>
      <w:r w:rsidRPr="00943846">
        <w:rPr>
          <w:bCs/>
          <w:i/>
          <w:vertAlign w:val="subscript"/>
        </w:rPr>
        <w:t>БЫТ</w:t>
      </w:r>
      <w:proofErr w:type="gramStart"/>
      <w:r w:rsidRPr="00943846">
        <w:rPr>
          <w:bCs/>
          <w:i/>
          <w:vertAlign w:val="subscript"/>
        </w:rPr>
        <w:t>.О</w:t>
      </w:r>
      <w:proofErr w:type="gramEnd"/>
      <w:r w:rsidRPr="00943846">
        <w:rPr>
          <w:bCs/>
          <w:i/>
          <w:vertAlign w:val="subscript"/>
        </w:rPr>
        <w:t>ТХ.</w:t>
      </w:r>
      <w:r w:rsidRPr="00943846">
        <w:rPr>
          <w:bCs/>
          <w:i/>
        </w:rPr>
        <w:t>=</w:t>
      </w:r>
      <w:r w:rsidRPr="00943846">
        <w:rPr>
          <w:bCs/>
          <w:i/>
          <w:lang w:val="en-US"/>
        </w:rPr>
        <w:t>N</w:t>
      </w:r>
      <w:r w:rsidRPr="00943846">
        <w:rPr>
          <w:bCs/>
          <w:i/>
        </w:rPr>
        <w:t>×</w:t>
      </w:r>
      <w:r w:rsidRPr="00943846">
        <w:rPr>
          <w:bCs/>
          <w:i/>
          <w:lang w:val="en-US"/>
        </w:rPr>
        <w:t>k</w:t>
      </w:r>
      <w:r w:rsidRPr="00943846">
        <w:rPr>
          <w:bCs/>
          <w:i/>
        </w:rPr>
        <w:t>×</w:t>
      </w:r>
      <w:r w:rsidRPr="00943846">
        <w:rPr>
          <w:i/>
        </w:rPr>
        <w:t xml:space="preserve"> </w:t>
      </w:r>
      <w:proofErr w:type="gramStart"/>
      <w:r w:rsidRPr="00943846">
        <w:rPr>
          <w:i/>
          <w:lang w:val="en-US"/>
        </w:rPr>
        <w:t>ρ</w:t>
      </w:r>
      <w:r w:rsidRPr="00943846">
        <w:rPr>
          <w:i/>
        </w:rPr>
        <w:t xml:space="preserve"> </w:t>
      </w:r>
      <w:r w:rsidRPr="00943846">
        <w:rPr>
          <w:bCs/>
          <w:i/>
        </w:rPr>
        <w:t xml:space="preserve"> т</w:t>
      </w:r>
      <w:proofErr w:type="gramEnd"/>
      <w:r w:rsidRPr="00943846">
        <w:rPr>
          <w:bCs/>
          <w:i/>
        </w:rPr>
        <w:t xml:space="preserve">/год </w:t>
      </w:r>
    </w:p>
    <w:p w:rsidR="00FC071A" w:rsidRPr="00943846" w:rsidRDefault="00FC071A" w:rsidP="00FC071A">
      <w:pPr>
        <w:spacing w:line="360" w:lineRule="auto"/>
        <w:ind w:left="284" w:right="284" w:firstLine="851"/>
        <w:jc w:val="left"/>
      </w:pPr>
      <w:r w:rsidRPr="00943846">
        <w:t>где:</w:t>
      </w:r>
    </w:p>
    <w:p w:rsidR="00FC071A" w:rsidRPr="00943846" w:rsidRDefault="00FC071A" w:rsidP="00FC071A">
      <w:pPr>
        <w:shd w:val="clear" w:color="auto" w:fill="FFFFFF"/>
        <w:spacing w:line="360" w:lineRule="auto"/>
        <w:ind w:left="284" w:right="284" w:firstLine="851"/>
        <w:rPr>
          <w:szCs w:val="24"/>
        </w:rPr>
      </w:pPr>
      <w:r w:rsidRPr="00943846">
        <w:rPr>
          <w:bCs/>
          <w:lang w:val="en-US"/>
        </w:rPr>
        <w:t>V</w:t>
      </w:r>
      <w:r w:rsidRPr="00943846">
        <w:rPr>
          <w:bCs/>
          <w:vertAlign w:val="subscript"/>
        </w:rPr>
        <w:t>БЫТ.ОТХ.</w:t>
      </w:r>
      <w:r w:rsidRPr="00943846">
        <w:t xml:space="preserve"> – количество образования отхода, м</w:t>
      </w:r>
      <w:r w:rsidRPr="00943846">
        <w:rPr>
          <w:vertAlign w:val="superscript"/>
        </w:rPr>
        <w:t>3</w:t>
      </w:r>
      <w:r w:rsidRPr="00943846">
        <w:t>/год</w:t>
      </w:r>
    </w:p>
    <w:p w:rsidR="00FC071A" w:rsidRPr="00943846" w:rsidRDefault="00FC071A" w:rsidP="00FC071A">
      <w:pPr>
        <w:spacing w:line="360" w:lineRule="auto"/>
        <w:ind w:left="284" w:right="284" w:firstLine="811"/>
        <w:rPr>
          <w:bCs/>
        </w:rPr>
      </w:pPr>
      <w:r w:rsidRPr="00943846">
        <w:rPr>
          <w:bCs/>
          <w:lang w:val="en-US"/>
        </w:rPr>
        <w:t>N</w:t>
      </w:r>
      <w:r w:rsidRPr="00943846">
        <w:rPr>
          <w:bCs/>
        </w:rPr>
        <w:t xml:space="preserve"> – </w:t>
      </w:r>
      <w:proofErr w:type="gramStart"/>
      <w:r w:rsidRPr="00943846">
        <w:rPr>
          <w:bCs/>
        </w:rPr>
        <w:t>среднесписочная</w:t>
      </w:r>
      <w:proofErr w:type="gramEnd"/>
      <w:r w:rsidRPr="00943846">
        <w:rPr>
          <w:bCs/>
        </w:rPr>
        <w:t xml:space="preserve"> численность работников, задействованных на объекте, чел.(ИТР – </w:t>
      </w:r>
      <w:r w:rsidR="004704E1">
        <w:rPr>
          <w:bCs/>
        </w:rPr>
        <w:t>6</w:t>
      </w:r>
      <w:r w:rsidRPr="00943846">
        <w:rPr>
          <w:bCs/>
        </w:rPr>
        <w:t xml:space="preserve"> чел., рабочие –</w:t>
      </w:r>
      <w:r w:rsidR="004704E1">
        <w:rPr>
          <w:bCs/>
        </w:rPr>
        <w:t>40</w:t>
      </w:r>
      <w:r w:rsidRPr="00943846">
        <w:rPr>
          <w:bCs/>
        </w:rPr>
        <w:t xml:space="preserve"> чел.);</w:t>
      </w:r>
    </w:p>
    <w:p w:rsidR="00FC071A" w:rsidRPr="00943846" w:rsidRDefault="00FC071A" w:rsidP="00FC071A">
      <w:pPr>
        <w:pStyle w:val="a0"/>
        <w:ind w:left="284" w:right="170" w:firstLine="850"/>
      </w:pPr>
      <w:r w:rsidRPr="00943846">
        <w:rPr>
          <w:bCs/>
          <w:lang w:val="en-US"/>
        </w:rPr>
        <w:t>k</w:t>
      </w:r>
      <w:r w:rsidRPr="00943846">
        <w:rPr>
          <w:bCs/>
        </w:rPr>
        <w:t xml:space="preserve"> – </w:t>
      </w:r>
      <w:proofErr w:type="gramStart"/>
      <w:r w:rsidRPr="00943846">
        <w:rPr>
          <w:bCs/>
        </w:rPr>
        <w:t>среднегодовая</w:t>
      </w:r>
      <w:proofErr w:type="gramEnd"/>
      <w:r w:rsidRPr="00943846">
        <w:rPr>
          <w:bCs/>
        </w:rPr>
        <w:t xml:space="preserve"> норма накопления отходов на одного работника (согласно справочнику «Твердые бытовые отходы», АКХ им. К.Д. Памфилова, М., 2001), </w:t>
      </w:r>
      <w:r w:rsidRPr="00943846">
        <w:t>м</w:t>
      </w:r>
      <w:r w:rsidRPr="00943846">
        <w:rPr>
          <w:vertAlign w:val="superscript"/>
        </w:rPr>
        <w:t>3</w:t>
      </w:r>
      <w:r w:rsidRPr="00943846">
        <w:t>/</w:t>
      </w:r>
      <w:proofErr w:type="spellStart"/>
      <w:r w:rsidRPr="00943846">
        <w:t>чел.×год</w:t>
      </w:r>
      <w:proofErr w:type="spellEnd"/>
      <w:r w:rsidRPr="00943846">
        <w:t>. (</w:t>
      </w:r>
      <w:proofErr w:type="gramStart"/>
      <w:r w:rsidRPr="00943846">
        <w:rPr>
          <w:lang w:val="en-US"/>
        </w:rPr>
        <w:t>k</w:t>
      </w:r>
      <w:proofErr w:type="gramEnd"/>
      <w:r w:rsidRPr="00943846">
        <w:rPr>
          <w:vertAlign w:val="subscript"/>
        </w:rPr>
        <w:t>раб.</w:t>
      </w:r>
      <w:r w:rsidRPr="00943846">
        <w:t>=0,22 м</w:t>
      </w:r>
      <w:r w:rsidRPr="00943846">
        <w:rPr>
          <w:vertAlign w:val="superscript"/>
        </w:rPr>
        <w:t>3</w:t>
      </w:r>
      <w:r w:rsidRPr="00943846">
        <w:t>/год;</w:t>
      </w:r>
      <w:r w:rsidRPr="00943846">
        <w:rPr>
          <w:lang w:val="en-US"/>
        </w:rPr>
        <w:t>k</w:t>
      </w:r>
      <w:r w:rsidRPr="00943846">
        <w:rPr>
          <w:vertAlign w:val="subscript"/>
        </w:rPr>
        <w:t>ИТР</w:t>
      </w:r>
      <w:r w:rsidRPr="00943846">
        <w:t>=1,1 м</w:t>
      </w:r>
      <w:r w:rsidRPr="00943846">
        <w:rPr>
          <w:vertAlign w:val="superscript"/>
        </w:rPr>
        <w:t>3</w:t>
      </w:r>
      <w:r w:rsidRPr="00943846">
        <w:t>/год).</w:t>
      </w:r>
    </w:p>
    <w:p w:rsidR="00F2392A" w:rsidRDefault="00FC071A" w:rsidP="00FC071A">
      <w:pPr>
        <w:spacing w:line="360" w:lineRule="auto"/>
        <w:ind w:left="284" w:right="284" w:firstLine="851"/>
        <w:sectPr w:rsidR="00F2392A" w:rsidSect="007E3E80">
          <w:headerReference w:type="default" r:id="rId214"/>
          <w:footerReference w:type="default" r:id="rId215"/>
          <w:pgSz w:w="11907" w:h="16840" w:code="9"/>
          <w:pgMar w:top="1134" w:right="352" w:bottom="397" w:left="1134" w:header="0" w:footer="0" w:gutter="0"/>
          <w:cols w:space="720"/>
        </w:sectPr>
      </w:pPr>
      <w:r w:rsidRPr="00943846">
        <w:t>.</w:t>
      </w:r>
    </w:p>
    <w:p w:rsidR="00FC071A" w:rsidRPr="00943846" w:rsidRDefault="00FC071A" w:rsidP="00FC071A">
      <w:pPr>
        <w:spacing w:line="360" w:lineRule="auto"/>
        <w:ind w:left="284" w:right="284" w:firstLine="851"/>
      </w:pPr>
    </w:p>
    <w:p w:rsidR="00FC071A" w:rsidRPr="00943846" w:rsidRDefault="00FC071A" w:rsidP="00FC071A">
      <w:pPr>
        <w:spacing w:line="360" w:lineRule="auto"/>
        <w:ind w:left="284" w:right="284" w:firstLine="851"/>
        <w:rPr>
          <w:rFonts w:cs="Arial"/>
          <w:szCs w:val="22"/>
        </w:rPr>
      </w:pPr>
      <w:r w:rsidRPr="00943846">
        <w:rPr>
          <w:rFonts w:cs="Arial"/>
          <w:szCs w:val="22"/>
        </w:rPr>
        <w:t xml:space="preserve">Продолжительность строительства по данным проекта организации строительства составляет </w:t>
      </w:r>
      <w:r w:rsidR="00E35A11">
        <w:rPr>
          <w:rFonts w:cs="Arial"/>
          <w:szCs w:val="22"/>
        </w:rPr>
        <w:t>1</w:t>
      </w:r>
      <w:r w:rsidR="00483AFC">
        <w:rPr>
          <w:rFonts w:cs="Arial"/>
          <w:szCs w:val="22"/>
        </w:rPr>
        <w:t>5</w:t>
      </w:r>
      <w:r w:rsidRPr="00943846">
        <w:rPr>
          <w:rFonts w:cs="Arial"/>
          <w:szCs w:val="22"/>
        </w:rPr>
        <w:t xml:space="preserve"> месяцев.</w:t>
      </w:r>
    </w:p>
    <w:p w:rsidR="00FC071A" w:rsidRPr="00943846" w:rsidRDefault="00FC071A" w:rsidP="00FC071A">
      <w:pPr>
        <w:spacing w:line="360" w:lineRule="auto"/>
        <w:ind w:left="284" w:right="284" w:firstLine="851"/>
        <w:rPr>
          <w:rFonts w:cs="Arial"/>
          <w:szCs w:val="22"/>
        </w:rPr>
      </w:pPr>
      <w:r w:rsidRPr="00943846">
        <w:rPr>
          <w:rFonts w:cs="Arial"/>
          <w:szCs w:val="22"/>
        </w:rPr>
        <w:t>Исходные данные и расчет сведены в таблицу 7.1.1.</w:t>
      </w:r>
    </w:p>
    <w:p w:rsidR="00FC071A" w:rsidRPr="00E12533" w:rsidRDefault="00FC071A" w:rsidP="00FC071A">
      <w:pPr>
        <w:pStyle w:val="afd"/>
        <w:spacing w:line="360" w:lineRule="auto"/>
        <w:ind w:left="284" w:right="284" w:firstLine="851"/>
        <w:jc w:val="left"/>
        <w:rPr>
          <w:rFonts w:cs="Arial"/>
          <w:sz w:val="24"/>
          <w:szCs w:val="22"/>
          <w:highlight w:val="yellow"/>
        </w:rPr>
      </w:pPr>
    </w:p>
    <w:p w:rsidR="00FC071A" w:rsidRPr="00943846" w:rsidRDefault="00FC071A" w:rsidP="00FC071A">
      <w:pPr>
        <w:pStyle w:val="afd"/>
        <w:spacing w:line="360" w:lineRule="auto"/>
        <w:ind w:left="284" w:right="284" w:firstLine="851"/>
        <w:jc w:val="left"/>
        <w:rPr>
          <w:rFonts w:cs="Arial"/>
          <w:sz w:val="24"/>
          <w:szCs w:val="22"/>
        </w:rPr>
      </w:pPr>
      <w:r w:rsidRPr="00943846">
        <w:rPr>
          <w:rFonts w:cs="Arial"/>
          <w:sz w:val="24"/>
          <w:szCs w:val="22"/>
        </w:rPr>
        <w:t>Таблица 7.1.1</w:t>
      </w:r>
    </w:p>
    <w:p w:rsidR="00FC071A" w:rsidRDefault="00DB6BD6" w:rsidP="00943846">
      <w:pPr>
        <w:shd w:val="clear" w:color="auto" w:fill="FFFFFF"/>
        <w:spacing w:line="360" w:lineRule="auto"/>
        <w:ind w:left="284" w:right="284"/>
        <w:rPr>
          <w:i/>
          <w:noProof/>
          <w:sz w:val="20"/>
        </w:rPr>
      </w:pPr>
      <w:r w:rsidRPr="00943846">
        <w:rPr>
          <w:i/>
          <w:noProof/>
          <w:sz w:val="20"/>
        </w:rPr>
        <w:object w:dxaOrig="10308" w:dyaOrig="2526">
          <v:shape id="_x0000_i1098" type="#_x0000_t75" style="width:505.05pt;height:119.3pt" o:ole="" fillcolor="window">
            <v:imagedata r:id="rId216" o:title=""/>
          </v:shape>
          <o:OLEObject Type="Embed" ProgID="Excel.Sheet.8" ShapeID="_x0000_i1098" DrawAspect="Content" ObjectID="_1370093217" r:id="rId217"/>
        </w:object>
      </w:r>
    </w:p>
    <w:p w:rsidR="00C158AD" w:rsidRPr="00082132" w:rsidRDefault="00C158AD" w:rsidP="00C158AD">
      <w:pPr>
        <w:spacing w:line="360" w:lineRule="auto"/>
        <w:ind w:left="284" w:right="284" w:firstLine="850"/>
        <w:rPr>
          <w:b/>
          <w:i/>
          <w:sz w:val="22"/>
          <w:szCs w:val="22"/>
        </w:rPr>
      </w:pPr>
      <w:r w:rsidRPr="00082132">
        <w:rPr>
          <w:b/>
          <w:i/>
          <w:sz w:val="22"/>
          <w:szCs w:val="22"/>
        </w:rPr>
        <w:t>Отходы (осадки) из выгребных ям и хозяйственно-бытовые стоки:</w:t>
      </w:r>
    </w:p>
    <w:p w:rsidR="00C158AD" w:rsidRPr="00082132" w:rsidRDefault="00C158AD" w:rsidP="00C158AD">
      <w:pPr>
        <w:spacing w:line="360" w:lineRule="auto"/>
        <w:ind w:left="284" w:right="284" w:firstLine="851"/>
      </w:pPr>
      <w:r w:rsidRPr="00082132">
        <w:t xml:space="preserve">На строительной площадке предусмотрено устройство биотуалетов, техническое обслуживание, которое осуществляется ассенизационной машиной ежедневно. Количество жидких бытовых отходов от выгребных ям и </w:t>
      </w:r>
      <w:proofErr w:type="spellStart"/>
      <w:r w:rsidRPr="00082132">
        <w:t>хоз-бытовых</w:t>
      </w:r>
      <w:proofErr w:type="spellEnd"/>
      <w:r w:rsidRPr="00082132">
        <w:t xml:space="preserve"> стоков </w:t>
      </w:r>
      <w:proofErr w:type="gramStart"/>
      <w:r w:rsidRPr="00082132">
        <w:t>приведены</w:t>
      </w:r>
      <w:proofErr w:type="gramEnd"/>
      <w:r w:rsidRPr="00082132">
        <w:t>, в соответствии со СНиП 2.07.01-89. «Градостроительство. Планировка и застройка городских и сельских поселений», в таблице 7.1.</w:t>
      </w:r>
      <w:r>
        <w:t>2</w:t>
      </w:r>
      <w:r w:rsidRPr="00082132">
        <w:t>.</w:t>
      </w:r>
    </w:p>
    <w:p w:rsidR="00C158AD" w:rsidRPr="00082132" w:rsidRDefault="00C158AD" w:rsidP="00C158AD">
      <w:pPr>
        <w:spacing w:line="360" w:lineRule="auto"/>
        <w:ind w:left="284" w:right="284" w:firstLine="851"/>
      </w:pPr>
    </w:p>
    <w:p w:rsidR="00C158AD" w:rsidRPr="00082132" w:rsidRDefault="00C158AD" w:rsidP="00C158AD">
      <w:pPr>
        <w:spacing w:line="360" w:lineRule="auto"/>
        <w:ind w:left="284" w:right="284" w:firstLine="851"/>
      </w:pPr>
      <w:r w:rsidRPr="00082132">
        <w:t>Таблица 7.1.</w:t>
      </w:r>
      <w:r>
        <w:t>2</w:t>
      </w:r>
    </w:p>
    <w:p w:rsidR="00C158AD" w:rsidRPr="00082132" w:rsidRDefault="00C158AD" w:rsidP="00C158AD">
      <w:pPr>
        <w:ind w:left="284" w:right="284" w:firstLine="851"/>
        <w:rPr>
          <w:sz w:val="16"/>
          <w:szCs w:val="16"/>
        </w:rPr>
      </w:pPr>
    </w:p>
    <w:tbl>
      <w:tblPr>
        <w:tblW w:w="9955" w:type="dxa"/>
        <w:jc w:val="center"/>
        <w:tblInd w:w="-2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2"/>
        <w:gridCol w:w="2407"/>
        <w:gridCol w:w="1498"/>
        <w:gridCol w:w="1473"/>
        <w:gridCol w:w="820"/>
        <w:gridCol w:w="755"/>
      </w:tblGrid>
      <w:tr w:rsidR="00C158AD" w:rsidRPr="00082132" w:rsidTr="00A479AA">
        <w:trPr>
          <w:trHeight w:val="404"/>
          <w:jc w:val="center"/>
        </w:trPr>
        <w:tc>
          <w:tcPr>
            <w:tcW w:w="3002" w:type="dxa"/>
          </w:tcPr>
          <w:p w:rsidR="00C158AD" w:rsidRPr="00082132" w:rsidRDefault="00C158AD" w:rsidP="00A479AA">
            <w:pPr>
              <w:jc w:val="center"/>
              <w:rPr>
                <w:sz w:val="22"/>
                <w:szCs w:val="22"/>
              </w:rPr>
            </w:pPr>
            <w:r w:rsidRPr="00082132">
              <w:rPr>
                <w:sz w:val="22"/>
                <w:szCs w:val="22"/>
              </w:rPr>
              <w:t>Отходы (осадки) из выгребных ям  и хозяйственно-бытовые стоки</w:t>
            </w:r>
          </w:p>
        </w:tc>
        <w:tc>
          <w:tcPr>
            <w:tcW w:w="2407" w:type="dxa"/>
          </w:tcPr>
          <w:p w:rsidR="00C158AD" w:rsidRPr="00082132" w:rsidRDefault="00C158AD" w:rsidP="00A479AA">
            <w:pPr>
              <w:jc w:val="center"/>
              <w:rPr>
                <w:sz w:val="22"/>
                <w:szCs w:val="22"/>
              </w:rPr>
            </w:pPr>
            <w:r w:rsidRPr="00082132">
              <w:rPr>
                <w:sz w:val="22"/>
                <w:szCs w:val="22"/>
              </w:rPr>
              <w:t>Среднегодовая норма накопления отходов на 1 работника, м</w:t>
            </w:r>
            <w:r w:rsidRPr="00082132">
              <w:rPr>
                <w:sz w:val="22"/>
                <w:szCs w:val="22"/>
                <w:vertAlign w:val="superscript"/>
              </w:rPr>
              <w:t>3</w:t>
            </w:r>
            <w:r w:rsidRPr="00082132">
              <w:rPr>
                <w:sz w:val="22"/>
                <w:szCs w:val="22"/>
              </w:rPr>
              <w:t>/чел.</w:t>
            </w:r>
          </w:p>
        </w:tc>
        <w:tc>
          <w:tcPr>
            <w:tcW w:w="1498" w:type="dxa"/>
          </w:tcPr>
          <w:p w:rsidR="00C158AD" w:rsidRPr="00082132" w:rsidRDefault="00C158AD" w:rsidP="00A479AA">
            <w:pPr>
              <w:jc w:val="center"/>
              <w:rPr>
                <w:sz w:val="22"/>
                <w:szCs w:val="22"/>
              </w:rPr>
            </w:pPr>
            <w:r w:rsidRPr="00082132">
              <w:rPr>
                <w:sz w:val="22"/>
                <w:szCs w:val="22"/>
              </w:rPr>
              <w:t>Количество месяцев работы, мес.</w:t>
            </w:r>
          </w:p>
        </w:tc>
        <w:tc>
          <w:tcPr>
            <w:tcW w:w="1473" w:type="dxa"/>
          </w:tcPr>
          <w:p w:rsidR="00C158AD" w:rsidRPr="00082132" w:rsidRDefault="00C158AD" w:rsidP="00A479AA">
            <w:pPr>
              <w:jc w:val="center"/>
              <w:rPr>
                <w:sz w:val="22"/>
                <w:szCs w:val="22"/>
                <w:vertAlign w:val="superscript"/>
              </w:rPr>
            </w:pPr>
            <w:r w:rsidRPr="00082132">
              <w:rPr>
                <w:sz w:val="22"/>
                <w:szCs w:val="22"/>
              </w:rPr>
              <w:t>Плотность отходов, т/м</w:t>
            </w:r>
            <w:r w:rsidRPr="00082132">
              <w:rPr>
                <w:sz w:val="22"/>
                <w:szCs w:val="22"/>
                <w:vertAlign w:val="superscript"/>
              </w:rPr>
              <w:t>3</w:t>
            </w:r>
          </w:p>
        </w:tc>
        <w:tc>
          <w:tcPr>
            <w:tcW w:w="1575" w:type="dxa"/>
            <w:gridSpan w:val="2"/>
          </w:tcPr>
          <w:p w:rsidR="00C158AD" w:rsidRPr="00082132" w:rsidRDefault="00C158AD" w:rsidP="00A479AA">
            <w:pPr>
              <w:jc w:val="center"/>
              <w:rPr>
                <w:sz w:val="22"/>
                <w:szCs w:val="22"/>
              </w:rPr>
            </w:pPr>
            <w:r w:rsidRPr="00082132">
              <w:rPr>
                <w:sz w:val="22"/>
                <w:szCs w:val="22"/>
              </w:rPr>
              <w:t>Количество образования отхода</w:t>
            </w:r>
          </w:p>
        </w:tc>
      </w:tr>
      <w:tr w:rsidR="00C158AD" w:rsidRPr="00082132" w:rsidTr="00A479AA">
        <w:trPr>
          <w:trHeight w:val="679"/>
          <w:jc w:val="center"/>
        </w:trPr>
        <w:tc>
          <w:tcPr>
            <w:tcW w:w="3002" w:type="dxa"/>
            <w:vAlign w:val="center"/>
          </w:tcPr>
          <w:p w:rsidR="00C158AD" w:rsidRPr="00082132" w:rsidRDefault="00C158AD" w:rsidP="00A479AA">
            <w:pPr>
              <w:jc w:val="center"/>
              <w:rPr>
                <w:sz w:val="22"/>
                <w:szCs w:val="22"/>
              </w:rPr>
            </w:pPr>
            <w:r w:rsidRPr="00082132">
              <w:rPr>
                <w:sz w:val="22"/>
                <w:szCs w:val="22"/>
              </w:rPr>
              <w:t>Выгребные ямы</w:t>
            </w:r>
          </w:p>
          <w:p w:rsidR="00C158AD" w:rsidRPr="00082132" w:rsidRDefault="00800025" w:rsidP="00A479AA">
            <w:pPr>
              <w:jc w:val="center"/>
              <w:rPr>
                <w:sz w:val="22"/>
                <w:szCs w:val="22"/>
              </w:rPr>
            </w:pPr>
            <w:r>
              <w:rPr>
                <w:sz w:val="22"/>
                <w:szCs w:val="22"/>
              </w:rPr>
              <w:t>46</w:t>
            </w:r>
            <w:r w:rsidR="00C158AD" w:rsidRPr="00082132">
              <w:rPr>
                <w:sz w:val="22"/>
                <w:szCs w:val="22"/>
              </w:rPr>
              <w:t xml:space="preserve"> чел. рабочих</w:t>
            </w:r>
          </w:p>
        </w:tc>
        <w:tc>
          <w:tcPr>
            <w:tcW w:w="2407" w:type="dxa"/>
            <w:vAlign w:val="center"/>
          </w:tcPr>
          <w:p w:rsidR="00C158AD" w:rsidRPr="00082132" w:rsidRDefault="00C158AD" w:rsidP="00A479AA">
            <w:pPr>
              <w:jc w:val="center"/>
              <w:rPr>
                <w:sz w:val="22"/>
                <w:szCs w:val="22"/>
              </w:rPr>
            </w:pPr>
            <w:r w:rsidRPr="00082132">
              <w:rPr>
                <w:sz w:val="22"/>
                <w:szCs w:val="22"/>
              </w:rPr>
              <w:t>2,0</w:t>
            </w:r>
          </w:p>
        </w:tc>
        <w:tc>
          <w:tcPr>
            <w:tcW w:w="1498" w:type="dxa"/>
            <w:vAlign w:val="center"/>
          </w:tcPr>
          <w:p w:rsidR="00C158AD" w:rsidRPr="00082132" w:rsidRDefault="00C158AD" w:rsidP="00800025">
            <w:pPr>
              <w:jc w:val="center"/>
              <w:rPr>
                <w:sz w:val="22"/>
                <w:szCs w:val="22"/>
              </w:rPr>
            </w:pPr>
            <w:r>
              <w:rPr>
                <w:sz w:val="22"/>
                <w:szCs w:val="22"/>
              </w:rPr>
              <w:t>1</w:t>
            </w:r>
            <w:r w:rsidR="00800025">
              <w:rPr>
                <w:sz w:val="22"/>
                <w:szCs w:val="22"/>
              </w:rPr>
              <w:t>5</w:t>
            </w:r>
            <w:r w:rsidRPr="00082132">
              <w:rPr>
                <w:sz w:val="22"/>
                <w:szCs w:val="22"/>
              </w:rPr>
              <w:t>,0</w:t>
            </w:r>
          </w:p>
        </w:tc>
        <w:tc>
          <w:tcPr>
            <w:tcW w:w="1473" w:type="dxa"/>
            <w:vAlign w:val="center"/>
          </w:tcPr>
          <w:p w:rsidR="00C158AD" w:rsidRPr="00082132" w:rsidRDefault="00C158AD" w:rsidP="00A479AA">
            <w:pPr>
              <w:jc w:val="center"/>
              <w:rPr>
                <w:sz w:val="22"/>
                <w:szCs w:val="22"/>
              </w:rPr>
            </w:pPr>
            <w:r w:rsidRPr="00082132">
              <w:rPr>
                <w:sz w:val="22"/>
                <w:szCs w:val="22"/>
              </w:rPr>
              <w:t>1,00</w:t>
            </w:r>
          </w:p>
        </w:tc>
        <w:tc>
          <w:tcPr>
            <w:tcW w:w="820" w:type="dxa"/>
            <w:vAlign w:val="center"/>
          </w:tcPr>
          <w:p w:rsidR="00C158AD" w:rsidRPr="00082132" w:rsidRDefault="009A7150" w:rsidP="00800025">
            <w:pPr>
              <w:jc w:val="center"/>
              <w:rPr>
                <w:sz w:val="22"/>
                <w:szCs w:val="22"/>
              </w:rPr>
            </w:pPr>
            <w:r>
              <w:rPr>
                <w:sz w:val="22"/>
                <w:szCs w:val="22"/>
              </w:rPr>
              <w:t>11</w:t>
            </w:r>
            <w:r w:rsidR="00800025">
              <w:rPr>
                <w:sz w:val="22"/>
                <w:szCs w:val="22"/>
              </w:rPr>
              <w:t>5</w:t>
            </w:r>
          </w:p>
        </w:tc>
        <w:tc>
          <w:tcPr>
            <w:tcW w:w="755" w:type="dxa"/>
            <w:vAlign w:val="center"/>
          </w:tcPr>
          <w:p w:rsidR="00C158AD" w:rsidRPr="00082132" w:rsidRDefault="009A7150" w:rsidP="00800025">
            <w:pPr>
              <w:jc w:val="center"/>
              <w:rPr>
                <w:sz w:val="22"/>
                <w:szCs w:val="22"/>
              </w:rPr>
            </w:pPr>
            <w:r>
              <w:rPr>
                <w:sz w:val="22"/>
                <w:szCs w:val="22"/>
              </w:rPr>
              <w:t>11</w:t>
            </w:r>
            <w:r w:rsidR="00800025">
              <w:rPr>
                <w:sz w:val="22"/>
                <w:szCs w:val="22"/>
              </w:rPr>
              <w:t>5</w:t>
            </w:r>
          </w:p>
        </w:tc>
      </w:tr>
      <w:tr w:rsidR="00C158AD" w:rsidRPr="00082132" w:rsidTr="00A479AA">
        <w:trPr>
          <w:trHeight w:val="247"/>
          <w:jc w:val="center"/>
        </w:trPr>
        <w:tc>
          <w:tcPr>
            <w:tcW w:w="3002" w:type="dxa"/>
            <w:vAlign w:val="center"/>
          </w:tcPr>
          <w:p w:rsidR="00C158AD" w:rsidRPr="00082132" w:rsidRDefault="00C158AD" w:rsidP="00A479AA">
            <w:pPr>
              <w:jc w:val="center"/>
              <w:rPr>
                <w:sz w:val="22"/>
                <w:szCs w:val="22"/>
              </w:rPr>
            </w:pPr>
            <w:proofErr w:type="spellStart"/>
            <w:r w:rsidRPr="00082132">
              <w:rPr>
                <w:sz w:val="22"/>
                <w:szCs w:val="22"/>
              </w:rPr>
              <w:t>Хоз-бытовые</w:t>
            </w:r>
            <w:proofErr w:type="spellEnd"/>
            <w:r w:rsidRPr="00082132">
              <w:rPr>
                <w:sz w:val="22"/>
                <w:szCs w:val="22"/>
              </w:rPr>
              <w:t xml:space="preserve"> стоки</w:t>
            </w:r>
          </w:p>
          <w:p w:rsidR="00C158AD" w:rsidRPr="00082132" w:rsidRDefault="00800025" w:rsidP="00A479AA">
            <w:pPr>
              <w:jc w:val="center"/>
              <w:rPr>
                <w:sz w:val="22"/>
                <w:szCs w:val="22"/>
              </w:rPr>
            </w:pPr>
            <w:r>
              <w:rPr>
                <w:sz w:val="22"/>
                <w:szCs w:val="22"/>
              </w:rPr>
              <w:t>46</w:t>
            </w:r>
            <w:r w:rsidR="00C158AD" w:rsidRPr="00082132">
              <w:rPr>
                <w:sz w:val="22"/>
                <w:szCs w:val="22"/>
              </w:rPr>
              <w:t xml:space="preserve"> чел. рабочих</w:t>
            </w:r>
          </w:p>
        </w:tc>
        <w:tc>
          <w:tcPr>
            <w:tcW w:w="2407" w:type="dxa"/>
            <w:vAlign w:val="center"/>
          </w:tcPr>
          <w:p w:rsidR="00C158AD" w:rsidRPr="00082132" w:rsidRDefault="00C158AD" w:rsidP="00A479AA">
            <w:pPr>
              <w:jc w:val="center"/>
              <w:rPr>
                <w:sz w:val="22"/>
                <w:szCs w:val="22"/>
              </w:rPr>
            </w:pPr>
            <w:r w:rsidRPr="00082132">
              <w:rPr>
                <w:sz w:val="22"/>
                <w:szCs w:val="22"/>
              </w:rPr>
              <w:t>0,704</w:t>
            </w:r>
          </w:p>
        </w:tc>
        <w:tc>
          <w:tcPr>
            <w:tcW w:w="1498" w:type="dxa"/>
            <w:vAlign w:val="center"/>
          </w:tcPr>
          <w:p w:rsidR="00C158AD" w:rsidRPr="00082132" w:rsidRDefault="00C158AD" w:rsidP="00800025">
            <w:pPr>
              <w:jc w:val="center"/>
              <w:rPr>
                <w:sz w:val="22"/>
                <w:szCs w:val="22"/>
              </w:rPr>
            </w:pPr>
            <w:r>
              <w:rPr>
                <w:sz w:val="22"/>
                <w:szCs w:val="22"/>
              </w:rPr>
              <w:t>1</w:t>
            </w:r>
            <w:r w:rsidR="00800025">
              <w:rPr>
                <w:sz w:val="22"/>
                <w:szCs w:val="22"/>
              </w:rPr>
              <w:t>5</w:t>
            </w:r>
            <w:r w:rsidRPr="00082132">
              <w:rPr>
                <w:sz w:val="22"/>
                <w:szCs w:val="22"/>
              </w:rPr>
              <w:t>,0</w:t>
            </w:r>
          </w:p>
        </w:tc>
        <w:tc>
          <w:tcPr>
            <w:tcW w:w="1473" w:type="dxa"/>
            <w:vAlign w:val="center"/>
          </w:tcPr>
          <w:p w:rsidR="00C158AD" w:rsidRPr="00082132" w:rsidRDefault="00C158AD" w:rsidP="00A479AA">
            <w:pPr>
              <w:jc w:val="center"/>
              <w:rPr>
                <w:sz w:val="22"/>
                <w:szCs w:val="22"/>
              </w:rPr>
            </w:pPr>
            <w:r w:rsidRPr="00082132">
              <w:rPr>
                <w:sz w:val="22"/>
                <w:szCs w:val="22"/>
              </w:rPr>
              <w:t>1,00</w:t>
            </w:r>
          </w:p>
        </w:tc>
        <w:tc>
          <w:tcPr>
            <w:tcW w:w="820" w:type="dxa"/>
            <w:vAlign w:val="center"/>
          </w:tcPr>
          <w:p w:rsidR="00C158AD" w:rsidRPr="00082132" w:rsidRDefault="009A7150" w:rsidP="00800025">
            <w:pPr>
              <w:jc w:val="center"/>
              <w:rPr>
                <w:sz w:val="22"/>
                <w:szCs w:val="22"/>
              </w:rPr>
            </w:pPr>
            <w:r>
              <w:rPr>
                <w:sz w:val="22"/>
                <w:szCs w:val="22"/>
              </w:rPr>
              <w:t>40,</w:t>
            </w:r>
            <w:r w:rsidR="00800025">
              <w:rPr>
                <w:sz w:val="22"/>
                <w:szCs w:val="22"/>
              </w:rPr>
              <w:t>5</w:t>
            </w:r>
          </w:p>
        </w:tc>
        <w:tc>
          <w:tcPr>
            <w:tcW w:w="755" w:type="dxa"/>
            <w:vAlign w:val="center"/>
          </w:tcPr>
          <w:p w:rsidR="00C158AD" w:rsidRPr="00082132" w:rsidRDefault="009A7150" w:rsidP="00800025">
            <w:pPr>
              <w:jc w:val="center"/>
              <w:rPr>
                <w:sz w:val="22"/>
                <w:szCs w:val="22"/>
              </w:rPr>
            </w:pPr>
            <w:r>
              <w:rPr>
                <w:sz w:val="22"/>
                <w:szCs w:val="22"/>
              </w:rPr>
              <w:t>40,</w:t>
            </w:r>
            <w:r w:rsidR="00800025">
              <w:rPr>
                <w:sz w:val="22"/>
                <w:szCs w:val="22"/>
              </w:rPr>
              <w:t>5</w:t>
            </w:r>
          </w:p>
        </w:tc>
      </w:tr>
      <w:tr w:rsidR="00C158AD" w:rsidRPr="00082132" w:rsidTr="00A479AA">
        <w:trPr>
          <w:trHeight w:val="346"/>
          <w:jc w:val="center"/>
        </w:trPr>
        <w:tc>
          <w:tcPr>
            <w:tcW w:w="8380" w:type="dxa"/>
            <w:gridSpan w:val="4"/>
            <w:vAlign w:val="center"/>
          </w:tcPr>
          <w:p w:rsidR="00C158AD" w:rsidRPr="00082132" w:rsidRDefault="00820A25" w:rsidP="00A479AA">
            <w:pPr>
              <w:jc w:val="right"/>
              <w:rPr>
                <w:b/>
                <w:sz w:val="22"/>
                <w:szCs w:val="22"/>
              </w:rPr>
            </w:pPr>
            <w:r>
              <w:rPr>
                <w:b/>
                <w:sz w:val="22"/>
                <w:szCs w:val="22"/>
              </w:rPr>
              <w:t>Итого</w:t>
            </w:r>
            <w:r w:rsidR="00C158AD" w:rsidRPr="00082132">
              <w:rPr>
                <w:b/>
                <w:sz w:val="22"/>
                <w:szCs w:val="22"/>
              </w:rPr>
              <w:t>:</w:t>
            </w:r>
          </w:p>
        </w:tc>
        <w:tc>
          <w:tcPr>
            <w:tcW w:w="820" w:type="dxa"/>
            <w:vAlign w:val="center"/>
          </w:tcPr>
          <w:p w:rsidR="00C158AD" w:rsidRPr="00082132" w:rsidRDefault="009A7150" w:rsidP="00800025">
            <w:pPr>
              <w:jc w:val="center"/>
              <w:rPr>
                <w:b/>
                <w:sz w:val="22"/>
                <w:szCs w:val="22"/>
              </w:rPr>
            </w:pPr>
            <w:r>
              <w:rPr>
                <w:b/>
                <w:sz w:val="22"/>
                <w:szCs w:val="22"/>
              </w:rPr>
              <w:t>15</w:t>
            </w:r>
            <w:r w:rsidR="00800025">
              <w:rPr>
                <w:b/>
                <w:sz w:val="22"/>
                <w:szCs w:val="22"/>
              </w:rPr>
              <w:t>5</w:t>
            </w:r>
            <w:r>
              <w:rPr>
                <w:b/>
                <w:sz w:val="22"/>
                <w:szCs w:val="22"/>
              </w:rPr>
              <w:t>,</w:t>
            </w:r>
            <w:r w:rsidR="00800025">
              <w:rPr>
                <w:b/>
                <w:sz w:val="22"/>
                <w:szCs w:val="22"/>
              </w:rPr>
              <w:t>5</w:t>
            </w:r>
          </w:p>
        </w:tc>
        <w:tc>
          <w:tcPr>
            <w:tcW w:w="755" w:type="dxa"/>
            <w:vAlign w:val="center"/>
          </w:tcPr>
          <w:p w:rsidR="00C158AD" w:rsidRPr="00082132" w:rsidRDefault="009A7150" w:rsidP="00800025">
            <w:pPr>
              <w:jc w:val="center"/>
              <w:rPr>
                <w:b/>
                <w:sz w:val="22"/>
                <w:szCs w:val="22"/>
              </w:rPr>
            </w:pPr>
            <w:r>
              <w:rPr>
                <w:b/>
                <w:sz w:val="22"/>
                <w:szCs w:val="22"/>
              </w:rPr>
              <w:t>15</w:t>
            </w:r>
            <w:r w:rsidR="00800025">
              <w:rPr>
                <w:b/>
                <w:sz w:val="22"/>
                <w:szCs w:val="22"/>
              </w:rPr>
              <w:t>5</w:t>
            </w:r>
            <w:r>
              <w:rPr>
                <w:b/>
                <w:sz w:val="22"/>
                <w:szCs w:val="22"/>
              </w:rPr>
              <w:t>,</w:t>
            </w:r>
            <w:r w:rsidR="00800025">
              <w:rPr>
                <w:b/>
                <w:sz w:val="22"/>
                <w:szCs w:val="22"/>
              </w:rPr>
              <w:t>5</w:t>
            </w:r>
          </w:p>
        </w:tc>
      </w:tr>
    </w:tbl>
    <w:p w:rsidR="000428C9" w:rsidRPr="00AA6184" w:rsidRDefault="000428C9" w:rsidP="000428C9">
      <w:pPr>
        <w:shd w:val="clear" w:color="auto" w:fill="FFFFFF"/>
        <w:spacing w:line="360" w:lineRule="auto"/>
        <w:ind w:left="284" w:right="284" w:firstLine="850"/>
        <w:rPr>
          <w:b/>
          <w:i/>
          <w:szCs w:val="24"/>
        </w:rPr>
      </w:pPr>
      <w:r w:rsidRPr="00AA6184">
        <w:rPr>
          <w:b/>
          <w:i/>
          <w:szCs w:val="24"/>
        </w:rPr>
        <w:t>Грунт, образовавшийся при проведении землеройных работ, незагрязненный опасными веществами (310110008995)</w:t>
      </w:r>
    </w:p>
    <w:p w:rsidR="000428C9" w:rsidRPr="00184853" w:rsidRDefault="000428C9" w:rsidP="000428C9">
      <w:pPr>
        <w:spacing w:line="360" w:lineRule="auto"/>
        <w:ind w:left="284" w:right="284" w:firstLine="851"/>
      </w:pPr>
      <w:r w:rsidRPr="00184853">
        <w:t>Расчет класса опасности грунта произведен в соответствии с Приказом МПР РФ №511 от 15.06.2001 г. “Об утверждении Критериев отнесения опасных отходов к классу опасности для окружающей природной среды”.</w:t>
      </w:r>
    </w:p>
    <w:p w:rsidR="000428C9" w:rsidRPr="00184853" w:rsidRDefault="000428C9" w:rsidP="000428C9">
      <w:pPr>
        <w:spacing w:line="360" w:lineRule="auto"/>
        <w:ind w:left="284" w:right="284" w:firstLine="851"/>
      </w:pPr>
      <w:r w:rsidRPr="00184853">
        <w:t>Показатель степени опасности отхода рассчитывается по формуле:</w:t>
      </w:r>
    </w:p>
    <w:p w:rsidR="000428C9" w:rsidRPr="00E12533" w:rsidRDefault="000428C9" w:rsidP="000428C9">
      <w:pPr>
        <w:shd w:val="clear" w:color="auto" w:fill="FFFFFF"/>
        <w:spacing w:line="360" w:lineRule="auto"/>
        <w:ind w:left="284" w:right="284"/>
        <w:rPr>
          <w:highlight w:val="yellow"/>
        </w:rPr>
      </w:pPr>
      <w:r w:rsidRPr="00184853">
        <w:rPr>
          <w:position w:val="-12"/>
        </w:rPr>
        <w:object w:dxaOrig="2200" w:dyaOrig="360">
          <v:shape id="_x0000_i1099" type="#_x0000_t75" style="width:109.6pt;height:18.25pt" o:ole="">
            <v:imagedata r:id="rId218" o:title=""/>
          </v:shape>
          <o:OLEObject Type="Embed" ProgID="Equation.3" ShapeID="_x0000_i1099" DrawAspect="Content" ObjectID="_1370093218" r:id="rId219"/>
        </w:object>
      </w:r>
      <w:r w:rsidRPr="00184853">
        <w:t>,  где</w:t>
      </w:r>
    </w:p>
    <w:p w:rsidR="000428C9" w:rsidRDefault="000428C9" w:rsidP="00FC071A">
      <w:pPr>
        <w:shd w:val="clear" w:color="auto" w:fill="FFFFFF"/>
        <w:spacing w:line="360" w:lineRule="auto"/>
        <w:ind w:left="284" w:right="284" w:firstLine="851"/>
        <w:rPr>
          <w:szCs w:val="24"/>
          <w:highlight w:val="yellow"/>
        </w:rPr>
        <w:sectPr w:rsidR="000428C9" w:rsidSect="007E3E80">
          <w:headerReference w:type="default" r:id="rId220"/>
          <w:footerReference w:type="default" r:id="rId221"/>
          <w:pgSz w:w="11907" w:h="16840" w:code="9"/>
          <w:pgMar w:top="1134" w:right="352" w:bottom="397" w:left="1134" w:header="0" w:footer="0" w:gutter="0"/>
          <w:cols w:space="720"/>
        </w:sectPr>
      </w:pPr>
    </w:p>
    <w:p w:rsidR="000428C9" w:rsidRPr="00184853" w:rsidRDefault="000428C9" w:rsidP="000428C9">
      <w:pPr>
        <w:shd w:val="clear" w:color="auto" w:fill="FFFFFF"/>
        <w:spacing w:line="360" w:lineRule="auto"/>
        <w:ind w:left="284" w:right="284" w:firstLine="851"/>
      </w:pPr>
      <w:r w:rsidRPr="00184853">
        <w:rPr>
          <w:position w:val="-10"/>
        </w:rPr>
        <w:object w:dxaOrig="320" w:dyaOrig="340">
          <v:shape id="_x0000_i1100" type="#_x0000_t75" style="width:16.1pt;height:17.2pt" o:ole="">
            <v:imagedata r:id="rId222" o:title=""/>
          </v:shape>
          <o:OLEObject Type="Embed" ProgID="Equation.3" ShapeID="_x0000_i1100" DrawAspect="Content" ObjectID="_1370093219" r:id="rId223"/>
        </w:object>
      </w:r>
      <w:r w:rsidRPr="00184853">
        <w:t>,</w:t>
      </w:r>
      <w:r w:rsidRPr="00184853">
        <w:rPr>
          <w:position w:val="-12"/>
        </w:rPr>
        <w:object w:dxaOrig="800" w:dyaOrig="360">
          <v:shape id="_x0000_i1101" type="#_x0000_t75" style="width:40.85pt;height:18.25pt" o:ole="">
            <v:imagedata r:id="rId224" o:title=""/>
          </v:shape>
          <o:OLEObject Type="Embed" ProgID="Equation.3" ShapeID="_x0000_i1101" DrawAspect="Content" ObjectID="_1370093220" r:id="rId225"/>
        </w:object>
      </w:r>
      <w:r w:rsidRPr="00184853">
        <w:t xml:space="preserve"> – показатели степени опасности отдельных компонентов опасного отхода для ОПС, рассчитываемые по формуле:</w:t>
      </w:r>
      <w:r w:rsidRPr="00184853">
        <w:rPr>
          <w:position w:val="-24"/>
        </w:rPr>
        <w:object w:dxaOrig="1120" w:dyaOrig="600">
          <v:shape id="_x0000_i1102" type="#_x0000_t75" style="width:55.9pt;height:30.1pt" o:ole="">
            <v:imagedata r:id="rId226" o:title=""/>
          </v:shape>
          <o:OLEObject Type="Embed" ProgID="Equation.3" ShapeID="_x0000_i1102" DrawAspect="Content" ObjectID="_1370093221" r:id="rId227"/>
        </w:object>
      </w:r>
      <w:r w:rsidRPr="00184853">
        <w:t>,  где</w:t>
      </w:r>
    </w:p>
    <w:p w:rsidR="000428C9" w:rsidRPr="00184853" w:rsidRDefault="000428C9" w:rsidP="000428C9">
      <w:pPr>
        <w:spacing w:line="360" w:lineRule="auto"/>
        <w:ind w:left="284" w:right="284" w:firstLine="851"/>
      </w:pPr>
      <w:r w:rsidRPr="00184853">
        <w:rPr>
          <w:position w:val="-12"/>
        </w:rPr>
        <w:object w:dxaOrig="279" w:dyaOrig="360">
          <v:shape id="_x0000_i1103" type="#_x0000_t75" style="width:13.95pt;height:18.25pt" o:ole="">
            <v:imagedata r:id="rId228" o:title=""/>
          </v:shape>
          <o:OLEObject Type="Embed" ProgID="Equation.3" ShapeID="_x0000_i1103" DrawAspect="Content" ObjectID="_1370093222" r:id="rId229"/>
        </w:object>
      </w:r>
      <w:r w:rsidRPr="00184853">
        <w:t xml:space="preserve"> – концентрация </w:t>
      </w:r>
      <w:proofErr w:type="spellStart"/>
      <w:r w:rsidRPr="00184853">
        <w:rPr>
          <w:lang w:val="en-US"/>
        </w:rPr>
        <w:t>i</w:t>
      </w:r>
      <w:proofErr w:type="spellEnd"/>
      <w:r w:rsidRPr="00184853">
        <w:t>-го компонента в опасном отходе (мг/кг отхода);</w:t>
      </w:r>
    </w:p>
    <w:p w:rsidR="000428C9" w:rsidRPr="00184853" w:rsidRDefault="000428C9" w:rsidP="000428C9">
      <w:pPr>
        <w:spacing w:line="360" w:lineRule="auto"/>
        <w:ind w:left="284" w:right="284" w:firstLine="851"/>
        <w:rPr>
          <w:szCs w:val="24"/>
        </w:rPr>
      </w:pPr>
      <w:r w:rsidRPr="00184853">
        <w:rPr>
          <w:position w:val="-12"/>
        </w:rPr>
        <w:object w:dxaOrig="300" w:dyaOrig="360">
          <v:shape id="_x0000_i1104" type="#_x0000_t75" style="width:15.05pt;height:18.25pt" o:ole="">
            <v:imagedata r:id="rId230" o:title=""/>
          </v:shape>
          <o:OLEObject Type="Embed" ProgID="Equation.3" ShapeID="_x0000_i1104" DrawAspect="Content" ObjectID="_1370093223" r:id="rId231"/>
        </w:object>
      </w:r>
      <w:r w:rsidRPr="00184853">
        <w:t xml:space="preserve"> – коэффициент степени опасности </w:t>
      </w:r>
      <w:proofErr w:type="spellStart"/>
      <w:r w:rsidRPr="00184853">
        <w:rPr>
          <w:lang w:val="en-US"/>
        </w:rPr>
        <w:t>i</w:t>
      </w:r>
      <w:proofErr w:type="spellEnd"/>
      <w:r w:rsidRPr="00184853">
        <w:t>-го компонента отхода для ОПС (мг/кг).</w:t>
      </w:r>
    </w:p>
    <w:p w:rsidR="000428C9" w:rsidRPr="00184853" w:rsidRDefault="000428C9" w:rsidP="000428C9">
      <w:pPr>
        <w:spacing w:line="360" w:lineRule="auto"/>
        <w:ind w:left="284" w:right="284" w:firstLine="851"/>
      </w:pPr>
      <w:r w:rsidRPr="00184853">
        <w:t xml:space="preserve">Протоколы лабораторных исследований, </w:t>
      </w:r>
      <w:proofErr w:type="gramStart"/>
      <w:r w:rsidRPr="00184853">
        <w:t>экспертное</w:t>
      </w:r>
      <w:proofErr w:type="gramEnd"/>
      <w:r w:rsidRPr="00184853">
        <w:t xml:space="preserve"> заключения по результатам исследований почвы ФГУЗ «Центр гигиены и эпидемиологии в г. Санкт-Петербург» приведены в </w:t>
      </w:r>
      <w:r w:rsidRPr="00184853">
        <w:rPr>
          <w:i/>
        </w:rPr>
        <w:t xml:space="preserve">Приложении </w:t>
      </w:r>
      <w:r w:rsidR="00FC6EFB">
        <w:rPr>
          <w:i/>
        </w:rPr>
        <w:t>9</w:t>
      </w:r>
      <w:r w:rsidRPr="00184853">
        <w:t>.</w:t>
      </w:r>
    </w:p>
    <w:p w:rsidR="000428C9" w:rsidRPr="00E377E2" w:rsidRDefault="000428C9" w:rsidP="000428C9">
      <w:pPr>
        <w:spacing w:line="360" w:lineRule="auto"/>
        <w:ind w:left="284" w:right="284" w:firstLine="851"/>
        <w:rPr>
          <w:sz w:val="16"/>
          <w:szCs w:val="16"/>
        </w:rPr>
      </w:pPr>
    </w:p>
    <w:p w:rsidR="000428C9" w:rsidRDefault="000428C9" w:rsidP="000428C9">
      <w:pPr>
        <w:spacing w:line="360" w:lineRule="auto"/>
        <w:ind w:left="284" w:right="284" w:firstLine="851"/>
      </w:pPr>
      <w:r w:rsidRPr="00E377E2">
        <w:t xml:space="preserve">Результаты расчета класса опасности грунта сведены </w:t>
      </w:r>
      <w:r w:rsidRPr="0000550B">
        <w:t>в таблицы 7.</w:t>
      </w:r>
      <w:r>
        <w:t>1</w:t>
      </w:r>
      <w:r w:rsidRPr="0000550B">
        <w:t>.</w:t>
      </w:r>
      <w:r>
        <w:t>3</w:t>
      </w:r>
    </w:p>
    <w:p w:rsidR="000428C9" w:rsidRPr="00E377E2" w:rsidRDefault="000428C9" w:rsidP="000428C9">
      <w:pPr>
        <w:spacing w:line="360" w:lineRule="auto"/>
        <w:ind w:left="284" w:right="284" w:firstLine="851"/>
      </w:pPr>
      <w:r>
        <w:t>Таблица 7.1.3</w:t>
      </w:r>
    </w:p>
    <w:tbl>
      <w:tblPr>
        <w:tblW w:w="9922" w:type="dxa"/>
        <w:tblInd w:w="392" w:type="dxa"/>
        <w:tblLook w:val="04A0"/>
      </w:tblPr>
      <w:tblGrid>
        <w:gridCol w:w="1841"/>
        <w:gridCol w:w="1181"/>
        <w:gridCol w:w="1014"/>
        <w:gridCol w:w="756"/>
        <w:gridCol w:w="869"/>
        <w:gridCol w:w="820"/>
        <w:gridCol w:w="795"/>
        <w:gridCol w:w="878"/>
        <w:gridCol w:w="795"/>
        <w:gridCol w:w="973"/>
      </w:tblGrid>
      <w:tr w:rsidR="000428C9" w:rsidRPr="003C7E6E" w:rsidTr="00EB212C">
        <w:trPr>
          <w:trHeight w:val="1185"/>
        </w:trPr>
        <w:tc>
          <w:tcPr>
            <w:tcW w:w="1841" w:type="dxa"/>
            <w:tcBorders>
              <w:top w:val="single" w:sz="8" w:space="0" w:color="auto"/>
              <w:left w:val="single" w:sz="8" w:space="0" w:color="auto"/>
              <w:bottom w:val="nil"/>
              <w:right w:val="single" w:sz="8" w:space="0" w:color="auto"/>
            </w:tcBorders>
            <w:shd w:val="clear" w:color="auto" w:fill="auto"/>
            <w:vAlign w:val="bottom"/>
            <w:hideMark/>
          </w:tcPr>
          <w:p w:rsidR="000428C9" w:rsidRPr="003C7E6E" w:rsidRDefault="000428C9" w:rsidP="00EB212C">
            <w:pPr>
              <w:jc w:val="center"/>
              <w:rPr>
                <w:szCs w:val="24"/>
              </w:rPr>
            </w:pPr>
            <w:r w:rsidRPr="003C7E6E">
              <w:rPr>
                <w:szCs w:val="24"/>
              </w:rPr>
              <w:t>Наименование компонента</w:t>
            </w:r>
          </w:p>
        </w:tc>
        <w:tc>
          <w:tcPr>
            <w:tcW w:w="1181" w:type="dxa"/>
            <w:tcBorders>
              <w:top w:val="single" w:sz="8" w:space="0" w:color="auto"/>
              <w:left w:val="nil"/>
              <w:bottom w:val="nil"/>
              <w:right w:val="single" w:sz="8" w:space="0" w:color="auto"/>
            </w:tcBorders>
            <w:shd w:val="clear" w:color="auto" w:fill="auto"/>
            <w:vAlign w:val="bottom"/>
            <w:hideMark/>
          </w:tcPr>
          <w:p w:rsidR="000428C9" w:rsidRPr="003C7E6E" w:rsidRDefault="000428C9" w:rsidP="00EB212C">
            <w:pPr>
              <w:jc w:val="center"/>
              <w:rPr>
                <w:szCs w:val="24"/>
              </w:rPr>
            </w:pPr>
            <w:proofErr w:type="spellStart"/>
            <w:r w:rsidRPr="003C7E6E">
              <w:rPr>
                <w:szCs w:val="24"/>
              </w:rPr>
              <w:t>Wi</w:t>
            </w:r>
            <w:proofErr w:type="spellEnd"/>
          </w:p>
        </w:tc>
        <w:tc>
          <w:tcPr>
            <w:tcW w:w="1770" w:type="dxa"/>
            <w:gridSpan w:val="2"/>
            <w:tcBorders>
              <w:top w:val="single" w:sz="8" w:space="0" w:color="auto"/>
              <w:left w:val="nil"/>
              <w:bottom w:val="single" w:sz="8" w:space="0" w:color="auto"/>
              <w:right w:val="single" w:sz="8" w:space="0" w:color="000000"/>
            </w:tcBorders>
            <w:shd w:val="clear" w:color="auto" w:fill="auto"/>
            <w:vAlign w:val="bottom"/>
            <w:hideMark/>
          </w:tcPr>
          <w:p w:rsidR="000428C9" w:rsidRPr="003C7E6E" w:rsidRDefault="000428C9" w:rsidP="00EB212C">
            <w:pPr>
              <w:jc w:val="center"/>
              <w:rPr>
                <w:szCs w:val="24"/>
              </w:rPr>
            </w:pPr>
            <w:r w:rsidRPr="003C7E6E">
              <w:rPr>
                <w:szCs w:val="24"/>
              </w:rPr>
              <w:t>Проба №1-2735, глубина отбора 0,2-1,0м</w:t>
            </w:r>
          </w:p>
        </w:tc>
        <w:tc>
          <w:tcPr>
            <w:tcW w:w="1689" w:type="dxa"/>
            <w:gridSpan w:val="2"/>
            <w:tcBorders>
              <w:top w:val="single" w:sz="8" w:space="0" w:color="auto"/>
              <w:left w:val="nil"/>
              <w:bottom w:val="single" w:sz="8" w:space="0" w:color="auto"/>
              <w:right w:val="single" w:sz="8" w:space="0" w:color="000000"/>
            </w:tcBorders>
            <w:shd w:val="clear" w:color="auto" w:fill="auto"/>
            <w:vAlign w:val="bottom"/>
            <w:hideMark/>
          </w:tcPr>
          <w:p w:rsidR="000428C9" w:rsidRPr="003C7E6E" w:rsidRDefault="000428C9" w:rsidP="00EB212C">
            <w:pPr>
              <w:jc w:val="center"/>
              <w:rPr>
                <w:szCs w:val="24"/>
              </w:rPr>
            </w:pPr>
            <w:r w:rsidRPr="003C7E6E">
              <w:rPr>
                <w:szCs w:val="24"/>
              </w:rPr>
              <w:t>Проба №2-2736, глубина отбора 1,0-2,0м</w:t>
            </w:r>
          </w:p>
        </w:tc>
        <w:tc>
          <w:tcPr>
            <w:tcW w:w="1673" w:type="dxa"/>
            <w:gridSpan w:val="2"/>
            <w:tcBorders>
              <w:top w:val="single" w:sz="8" w:space="0" w:color="auto"/>
              <w:left w:val="nil"/>
              <w:bottom w:val="single" w:sz="8" w:space="0" w:color="auto"/>
              <w:right w:val="single" w:sz="8" w:space="0" w:color="000000"/>
            </w:tcBorders>
            <w:shd w:val="clear" w:color="auto" w:fill="auto"/>
            <w:vAlign w:val="bottom"/>
            <w:hideMark/>
          </w:tcPr>
          <w:p w:rsidR="000428C9" w:rsidRPr="003C7E6E" w:rsidRDefault="000428C9" w:rsidP="00EB212C">
            <w:pPr>
              <w:jc w:val="center"/>
              <w:rPr>
                <w:szCs w:val="24"/>
              </w:rPr>
            </w:pPr>
            <w:r w:rsidRPr="003C7E6E">
              <w:rPr>
                <w:szCs w:val="24"/>
              </w:rPr>
              <w:t>Проба №3-2737, глубина отбора 2,0-3,0м</w:t>
            </w:r>
          </w:p>
        </w:tc>
        <w:tc>
          <w:tcPr>
            <w:tcW w:w="1768" w:type="dxa"/>
            <w:gridSpan w:val="2"/>
            <w:tcBorders>
              <w:top w:val="single" w:sz="8" w:space="0" w:color="auto"/>
              <w:left w:val="nil"/>
              <w:bottom w:val="single" w:sz="8" w:space="0" w:color="auto"/>
              <w:right w:val="single" w:sz="8" w:space="0" w:color="000000"/>
            </w:tcBorders>
            <w:shd w:val="clear" w:color="auto" w:fill="auto"/>
            <w:vAlign w:val="bottom"/>
            <w:hideMark/>
          </w:tcPr>
          <w:p w:rsidR="000428C9" w:rsidRPr="003C7E6E" w:rsidRDefault="000428C9" w:rsidP="00EB212C">
            <w:pPr>
              <w:jc w:val="center"/>
              <w:rPr>
                <w:szCs w:val="24"/>
              </w:rPr>
            </w:pPr>
            <w:r w:rsidRPr="003C7E6E">
              <w:rPr>
                <w:szCs w:val="24"/>
              </w:rPr>
              <w:t>Проба №4-2738, глубина отбора 0,2-1,0м</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vAlign w:val="bottom"/>
            <w:hideMark/>
          </w:tcPr>
          <w:p w:rsidR="000428C9" w:rsidRPr="003C7E6E" w:rsidRDefault="000428C9" w:rsidP="00EB212C">
            <w:pPr>
              <w:jc w:val="center"/>
              <w:rPr>
                <w:szCs w:val="24"/>
              </w:rPr>
            </w:pPr>
            <w:r w:rsidRPr="003C7E6E">
              <w:rPr>
                <w:szCs w:val="24"/>
              </w:rPr>
              <w:t> </w:t>
            </w:r>
          </w:p>
        </w:tc>
        <w:tc>
          <w:tcPr>
            <w:tcW w:w="1181" w:type="dxa"/>
            <w:tcBorders>
              <w:top w:val="nil"/>
              <w:left w:val="nil"/>
              <w:bottom w:val="single" w:sz="8" w:space="0" w:color="auto"/>
              <w:right w:val="single" w:sz="8" w:space="0" w:color="auto"/>
            </w:tcBorders>
            <w:shd w:val="clear" w:color="auto" w:fill="auto"/>
            <w:vAlign w:val="bottom"/>
            <w:hideMark/>
          </w:tcPr>
          <w:p w:rsidR="000428C9" w:rsidRPr="003C7E6E" w:rsidRDefault="000428C9" w:rsidP="00EB212C">
            <w:pPr>
              <w:jc w:val="center"/>
              <w:rPr>
                <w:szCs w:val="24"/>
              </w:rPr>
            </w:pPr>
            <w:r w:rsidRPr="003C7E6E">
              <w:rPr>
                <w:szCs w:val="24"/>
              </w:rPr>
              <w:t> </w:t>
            </w:r>
          </w:p>
        </w:tc>
        <w:tc>
          <w:tcPr>
            <w:tcW w:w="1014"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Ci</w:t>
            </w:r>
            <w:proofErr w:type="spellEnd"/>
          </w:p>
        </w:tc>
        <w:tc>
          <w:tcPr>
            <w:tcW w:w="756"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Ki</w:t>
            </w:r>
            <w:proofErr w:type="spellEnd"/>
          </w:p>
        </w:tc>
        <w:tc>
          <w:tcPr>
            <w:tcW w:w="869"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Ci</w:t>
            </w:r>
            <w:proofErr w:type="spellEnd"/>
          </w:p>
        </w:tc>
        <w:tc>
          <w:tcPr>
            <w:tcW w:w="820"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Ki</w:t>
            </w:r>
            <w:proofErr w:type="spellEnd"/>
          </w:p>
        </w:tc>
        <w:tc>
          <w:tcPr>
            <w:tcW w:w="795"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Ci</w:t>
            </w:r>
            <w:proofErr w:type="spellEnd"/>
          </w:p>
        </w:tc>
        <w:tc>
          <w:tcPr>
            <w:tcW w:w="878"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Ki</w:t>
            </w:r>
            <w:proofErr w:type="spellEnd"/>
          </w:p>
        </w:tc>
        <w:tc>
          <w:tcPr>
            <w:tcW w:w="795"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Ci</w:t>
            </w:r>
            <w:proofErr w:type="spellEnd"/>
          </w:p>
        </w:tc>
        <w:tc>
          <w:tcPr>
            <w:tcW w:w="973" w:type="dxa"/>
            <w:tcBorders>
              <w:top w:val="nil"/>
              <w:left w:val="nil"/>
              <w:bottom w:val="nil"/>
              <w:right w:val="single" w:sz="8" w:space="0" w:color="auto"/>
            </w:tcBorders>
            <w:shd w:val="clear" w:color="auto" w:fill="auto"/>
            <w:hideMark/>
          </w:tcPr>
          <w:p w:rsidR="000428C9" w:rsidRPr="003C7E6E" w:rsidRDefault="000428C9" w:rsidP="00EB212C">
            <w:pPr>
              <w:jc w:val="center"/>
              <w:rPr>
                <w:szCs w:val="24"/>
              </w:rPr>
            </w:pPr>
            <w:proofErr w:type="spellStart"/>
            <w:r w:rsidRPr="003C7E6E">
              <w:rPr>
                <w:szCs w:val="24"/>
              </w:rPr>
              <w:t>Ki</w:t>
            </w:r>
            <w:proofErr w:type="spellEnd"/>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медь</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358,9</w:t>
            </w:r>
          </w:p>
        </w:tc>
        <w:tc>
          <w:tcPr>
            <w:tcW w:w="101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23,6</w:t>
            </w:r>
          </w:p>
        </w:tc>
        <w:tc>
          <w:tcPr>
            <w:tcW w:w="756" w:type="dxa"/>
            <w:tcBorders>
              <w:top w:val="single" w:sz="8" w:space="0" w:color="auto"/>
              <w:left w:val="nil"/>
              <w:bottom w:val="single" w:sz="8" w:space="0" w:color="auto"/>
              <w:right w:val="single" w:sz="8" w:space="0" w:color="auto"/>
            </w:tcBorders>
            <w:shd w:val="clear" w:color="auto" w:fill="auto"/>
            <w:vAlign w:val="bottom"/>
            <w:hideMark/>
          </w:tcPr>
          <w:p w:rsidR="000428C9" w:rsidRDefault="000428C9" w:rsidP="00EB212C">
            <w:pPr>
              <w:rPr>
                <w:szCs w:val="24"/>
              </w:rPr>
            </w:pPr>
            <w:r>
              <w:t>0,07</w:t>
            </w:r>
          </w:p>
        </w:tc>
        <w:tc>
          <w:tcPr>
            <w:tcW w:w="869" w:type="dxa"/>
            <w:tcBorders>
              <w:top w:val="single" w:sz="8" w:space="0" w:color="auto"/>
              <w:left w:val="nil"/>
              <w:bottom w:val="single" w:sz="8" w:space="0" w:color="auto"/>
              <w:right w:val="single" w:sz="8" w:space="0" w:color="auto"/>
            </w:tcBorders>
            <w:shd w:val="clear" w:color="auto" w:fill="auto"/>
            <w:vAlign w:val="bottom"/>
            <w:hideMark/>
          </w:tcPr>
          <w:p w:rsidR="000428C9" w:rsidRDefault="000428C9" w:rsidP="00EB212C">
            <w:pPr>
              <w:rPr>
                <w:szCs w:val="24"/>
              </w:rPr>
            </w:pPr>
            <w:r>
              <w:t>26,3</w:t>
            </w:r>
          </w:p>
        </w:tc>
        <w:tc>
          <w:tcPr>
            <w:tcW w:w="820" w:type="dxa"/>
            <w:tcBorders>
              <w:top w:val="single" w:sz="8" w:space="0" w:color="auto"/>
              <w:left w:val="nil"/>
              <w:bottom w:val="single" w:sz="8" w:space="0" w:color="auto"/>
              <w:right w:val="single" w:sz="8" w:space="0" w:color="auto"/>
            </w:tcBorders>
            <w:shd w:val="clear" w:color="auto" w:fill="auto"/>
            <w:vAlign w:val="bottom"/>
            <w:hideMark/>
          </w:tcPr>
          <w:p w:rsidR="000428C9" w:rsidRDefault="000428C9" w:rsidP="00EB212C">
            <w:pPr>
              <w:rPr>
                <w:szCs w:val="24"/>
              </w:rPr>
            </w:pPr>
            <w:r>
              <w:t>0,07</w:t>
            </w:r>
          </w:p>
        </w:tc>
        <w:tc>
          <w:tcPr>
            <w:tcW w:w="795" w:type="dxa"/>
            <w:tcBorders>
              <w:top w:val="single" w:sz="8" w:space="0" w:color="auto"/>
              <w:left w:val="nil"/>
              <w:bottom w:val="single" w:sz="8" w:space="0" w:color="auto"/>
              <w:right w:val="single" w:sz="8" w:space="0" w:color="auto"/>
            </w:tcBorders>
            <w:shd w:val="clear" w:color="auto" w:fill="auto"/>
            <w:vAlign w:val="bottom"/>
            <w:hideMark/>
          </w:tcPr>
          <w:p w:rsidR="000428C9" w:rsidRDefault="000428C9" w:rsidP="00EB212C">
            <w:pPr>
              <w:rPr>
                <w:szCs w:val="24"/>
              </w:rPr>
            </w:pPr>
            <w:r>
              <w:t>32,90</w:t>
            </w:r>
          </w:p>
        </w:tc>
        <w:tc>
          <w:tcPr>
            <w:tcW w:w="878" w:type="dxa"/>
            <w:tcBorders>
              <w:top w:val="single" w:sz="8" w:space="0" w:color="auto"/>
              <w:left w:val="nil"/>
              <w:bottom w:val="single" w:sz="8" w:space="0" w:color="auto"/>
              <w:right w:val="single" w:sz="8" w:space="0" w:color="auto"/>
            </w:tcBorders>
            <w:shd w:val="clear" w:color="auto" w:fill="auto"/>
            <w:vAlign w:val="bottom"/>
            <w:hideMark/>
          </w:tcPr>
          <w:p w:rsidR="000428C9" w:rsidRDefault="000428C9" w:rsidP="00EB212C">
            <w:pPr>
              <w:rPr>
                <w:szCs w:val="24"/>
              </w:rPr>
            </w:pPr>
            <w:r>
              <w:t>0,09</w:t>
            </w:r>
          </w:p>
        </w:tc>
        <w:tc>
          <w:tcPr>
            <w:tcW w:w="795" w:type="dxa"/>
            <w:tcBorders>
              <w:top w:val="single" w:sz="8" w:space="0" w:color="auto"/>
              <w:left w:val="nil"/>
              <w:bottom w:val="single" w:sz="8" w:space="0" w:color="auto"/>
              <w:right w:val="single" w:sz="8" w:space="0" w:color="auto"/>
            </w:tcBorders>
            <w:shd w:val="clear" w:color="auto" w:fill="auto"/>
            <w:vAlign w:val="bottom"/>
            <w:hideMark/>
          </w:tcPr>
          <w:p w:rsidR="000428C9" w:rsidRDefault="000428C9" w:rsidP="00EB212C">
            <w:pPr>
              <w:rPr>
                <w:szCs w:val="24"/>
              </w:rPr>
            </w:pPr>
            <w:r>
              <w:t>50,2</w:t>
            </w:r>
          </w:p>
        </w:tc>
        <w:tc>
          <w:tcPr>
            <w:tcW w:w="973" w:type="dxa"/>
            <w:tcBorders>
              <w:top w:val="single" w:sz="8" w:space="0" w:color="auto"/>
              <w:left w:val="nil"/>
              <w:bottom w:val="single" w:sz="8" w:space="0" w:color="auto"/>
              <w:right w:val="single" w:sz="8" w:space="0" w:color="auto"/>
            </w:tcBorders>
            <w:shd w:val="clear" w:color="auto" w:fill="auto"/>
            <w:vAlign w:val="bottom"/>
            <w:hideMark/>
          </w:tcPr>
          <w:p w:rsidR="000428C9" w:rsidRDefault="000428C9" w:rsidP="00EB212C">
            <w:pPr>
              <w:rPr>
                <w:szCs w:val="24"/>
              </w:rPr>
            </w:pPr>
            <w:r>
              <w:t>0,14</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цинк</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463,4</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182,0</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0,39</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184,0</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0,40</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121,0</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0,26</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54,0</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0,12</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proofErr w:type="spellStart"/>
            <w:proofErr w:type="gramStart"/>
            <w:r w:rsidRPr="003C7E6E">
              <w:rPr>
                <w:szCs w:val="24"/>
              </w:rPr>
              <w:t>c</w:t>
            </w:r>
            <w:proofErr w:type="gramEnd"/>
            <w:r w:rsidRPr="003C7E6E">
              <w:rPr>
                <w:szCs w:val="24"/>
              </w:rPr>
              <w:t>винец</w:t>
            </w:r>
            <w:proofErr w:type="spellEnd"/>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33,1</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26,6</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0,80</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29,7</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0,90</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26,00</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0,79</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29,20</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0,88</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кадмий</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26,9</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0,22</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0,33</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0,19</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0,14</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кобальт</w:t>
            </w:r>
          </w:p>
        </w:tc>
        <w:tc>
          <w:tcPr>
            <w:tcW w:w="1181" w:type="dxa"/>
            <w:tcBorders>
              <w:top w:val="nil"/>
              <w:left w:val="nil"/>
              <w:bottom w:val="single" w:sz="8" w:space="0" w:color="auto"/>
              <w:right w:val="single" w:sz="8" w:space="0" w:color="auto"/>
            </w:tcBorders>
            <w:shd w:val="clear" w:color="auto" w:fill="auto"/>
            <w:noWrap/>
            <w:vAlign w:val="bottom"/>
            <w:hideMark/>
          </w:tcPr>
          <w:p w:rsidR="000428C9" w:rsidRPr="003C7E6E" w:rsidRDefault="000428C9" w:rsidP="00EB212C">
            <w:pPr>
              <w:jc w:val="right"/>
              <w:rPr>
                <w:color w:val="000000"/>
                <w:szCs w:val="24"/>
              </w:rPr>
            </w:pPr>
            <w:r w:rsidRPr="003C7E6E">
              <w:rPr>
                <w:color w:val="000000"/>
                <w:szCs w:val="24"/>
              </w:rPr>
              <w:t>278,256</w:t>
            </w:r>
          </w:p>
        </w:tc>
        <w:tc>
          <w:tcPr>
            <w:tcW w:w="1014"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9,9</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0,08</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22,10</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0,17</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22,10</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0,17</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15,20</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0,12</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никель</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128,8</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121,0</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0,23</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140,0</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0,26</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206</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0,38</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151,0</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0,28</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марганец</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537</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0,13</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0,14</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0,09</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0,08</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0,008</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хром общ.</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100</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1,45</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0,03</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1,67</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0,03</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1,39</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0,03</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0,81</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мышьяк</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55</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11,30</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0,11</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12,50</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0,13</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23,80</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0,24</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17,10</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0,17</w:t>
            </w:r>
          </w:p>
        </w:tc>
      </w:tr>
      <w:tr w:rsidR="000428C9" w:rsidRPr="003C7E6E" w:rsidTr="00EB212C">
        <w:trPr>
          <w:trHeight w:val="330"/>
        </w:trPr>
        <w:tc>
          <w:tcPr>
            <w:tcW w:w="1841" w:type="dxa"/>
            <w:tcBorders>
              <w:top w:val="nil"/>
              <w:left w:val="single" w:sz="8" w:space="0" w:color="auto"/>
              <w:bottom w:val="single" w:sz="8" w:space="0" w:color="auto"/>
              <w:right w:val="single" w:sz="8" w:space="0" w:color="auto"/>
            </w:tcBorders>
            <w:shd w:val="clear" w:color="auto" w:fill="auto"/>
            <w:hideMark/>
          </w:tcPr>
          <w:p w:rsidR="000428C9" w:rsidRPr="003C7E6E" w:rsidRDefault="000428C9" w:rsidP="00EB212C">
            <w:pPr>
              <w:rPr>
                <w:szCs w:val="24"/>
              </w:rPr>
            </w:pPr>
            <w:r w:rsidRPr="003C7E6E">
              <w:rPr>
                <w:szCs w:val="24"/>
              </w:rPr>
              <w:t>ртуть</w:t>
            </w:r>
          </w:p>
        </w:tc>
        <w:tc>
          <w:tcPr>
            <w:tcW w:w="1181" w:type="dxa"/>
            <w:tcBorders>
              <w:top w:val="nil"/>
              <w:left w:val="nil"/>
              <w:bottom w:val="single" w:sz="8" w:space="0" w:color="auto"/>
              <w:right w:val="nil"/>
            </w:tcBorders>
            <w:shd w:val="clear" w:color="auto" w:fill="auto"/>
            <w:vAlign w:val="bottom"/>
            <w:hideMark/>
          </w:tcPr>
          <w:p w:rsidR="000428C9" w:rsidRPr="003C7E6E" w:rsidRDefault="000428C9" w:rsidP="00EB212C">
            <w:pPr>
              <w:jc w:val="center"/>
              <w:rPr>
                <w:szCs w:val="24"/>
              </w:rPr>
            </w:pPr>
            <w:r w:rsidRPr="003C7E6E">
              <w:rPr>
                <w:szCs w:val="24"/>
              </w:rPr>
              <w:t>10</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Default="000428C9" w:rsidP="00EB212C">
            <w:pPr>
              <w:rPr>
                <w:szCs w:val="24"/>
              </w:rPr>
            </w:pPr>
            <w:r>
              <w:t>2,59</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2,87</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6,40</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0,02</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1,40</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0,01</w:t>
            </w:r>
          </w:p>
        </w:tc>
      </w:tr>
      <w:tr w:rsidR="000428C9" w:rsidRPr="003C7E6E" w:rsidTr="00EB212C">
        <w:trPr>
          <w:trHeight w:val="330"/>
        </w:trPr>
        <w:tc>
          <w:tcPr>
            <w:tcW w:w="3022" w:type="dxa"/>
            <w:gridSpan w:val="2"/>
            <w:tcBorders>
              <w:top w:val="nil"/>
              <w:left w:val="single" w:sz="8" w:space="0" w:color="auto"/>
              <w:bottom w:val="single" w:sz="8" w:space="0" w:color="auto"/>
              <w:right w:val="nil"/>
            </w:tcBorders>
            <w:shd w:val="clear" w:color="auto" w:fill="auto"/>
            <w:vAlign w:val="bottom"/>
            <w:hideMark/>
          </w:tcPr>
          <w:p w:rsidR="000428C9" w:rsidRPr="003C7E6E" w:rsidRDefault="000428C9" w:rsidP="00EB212C">
            <w:pPr>
              <w:jc w:val="right"/>
              <w:rPr>
                <w:b/>
                <w:bCs/>
                <w:szCs w:val="24"/>
              </w:rPr>
            </w:pPr>
            <w:r w:rsidRPr="003C7E6E">
              <w:rPr>
                <w:b/>
                <w:bCs/>
                <w:szCs w:val="24"/>
              </w:rPr>
              <w:t>Итого: </w:t>
            </w:r>
          </w:p>
        </w:tc>
        <w:tc>
          <w:tcPr>
            <w:tcW w:w="1014" w:type="dxa"/>
            <w:tcBorders>
              <w:top w:val="nil"/>
              <w:left w:val="single" w:sz="8" w:space="0" w:color="auto"/>
              <w:bottom w:val="single" w:sz="8" w:space="0" w:color="auto"/>
              <w:right w:val="single" w:sz="8" w:space="0" w:color="auto"/>
            </w:tcBorders>
            <w:shd w:val="clear" w:color="auto" w:fill="auto"/>
            <w:vAlign w:val="bottom"/>
            <w:hideMark/>
          </w:tcPr>
          <w:p w:rsidR="000428C9" w:rsidRPr="003C7E6E" w:rsidRDefault="000428C9" w:rsidP="00EB212C">
            <w:pPr>
              <w:rPr>
                <w:szCs w:val="24"/>
              </w:rPr>
            </w:pPr>
            <w:r w:rsidRPr="003C7E6E">
              <w:rPr>
                <w:szCs w:val="24"/>
              </w:rPr>
              <w:t> </w:t>
            </w:r>
          </w:p>
        </w:tc>
        <w:tc>
          <w:tcPr>
            <w:tcW w:w="756"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1,73</w:t>
            </w:r>
          </w:p>
        </w:tc>
        <w:tc>
          <w:tcPr>
            <w:tcW w:w="869"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color w:val="FF0000"/>
                <w:szCs w:val="24"/>
              </w:rPr>
            </w:pPr>
            <w:r>
              <w:rPr>
                <w:color w:val="FF0000"/>
              </w:rPr>
              <w:t> </w:t>
            </w:r>
          </w:p>
        </w:tc>
        <w:tc>
          <w:tcPr>
            <w:tcW w:w="820"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1,99</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 </w:t>
            </w:r>
          </w:p>
        </w:tc>
        <w:tc>
          <w:tcPr>
            <w:tcW w:w="878"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2,00</w:t>
            </w:r>
          </w:p>
        </w:tc>
        <w:tc>
          <w:tcPr>
            <w:tcW w:w="795"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 </w:t>
            </w:r>
          </w:p>
        </w:tc>
        <w:tc>
          <w:tcPr>
            <w:tcW w:w="973" w:type="dxa"/>
            <w:tcBorders>
              <w:top w:val="nil"/>
              <w:left w:val="nil"/>
              <w:bottom w:val="single" w:sz="8" w:space="0" w:color="auto"/>
              <w:right w:val="single" w:sz="8" w:space="0" w:color="auto"/>
            </w:tcBorders>
            <w:shd w:val="clear" w:color="auto" w:fill="auto"/>
            <w:vAlign w:val="bottom"/>
            <w:hideMark/>
          </w:tcPr>
          <w:p w:rsidR="000428C9" w:rsidRDefault="000428C9" w:rsidP="00EB212C">
            <w:pPr>
              <w:rPr>
                <w:szCs w:val="24"/>
              </w:rPr>
            </w:pPr>
            <w:r>
              <w:t>2,20</w:t>
            </w:r>
          </w:p>
        </w:tc>
      </w:tr>
    </w:tbl>
    <w:p w:rsidR="000428C9" w:rsidRDefault="000428C9" w:rsidP="000428C9">
      <w:pPr>
        <w:pStyle w:val="05125"/>
      </w:pPr>
    </w:p>
    <w:p w:rsidR="000428C9" w:rsidRPr="00925E10" w:rsidRDefault="000428C9" w:rsidP="000428C9">
      <w:pPr>
        <w:pStyle w:val="05125"/>
        <w:ind w:firstLine="0"/>
      </w:pPr>
      <w:r>
        <w:tab/>
      </w:r>
      <w:r w:rsidRPr="00925E10">
        <w:t xml:space="preserve">По результатам расчета значения показателя степени опасности отхода для окружающей природной среды (К) составляют </w:t>
      </w:r>
      <w:r>
        <w:t>1,73, 1,99, 2,00, 2,20.</w:t>
      </w:r>
      <w:r w:rsidRPr="00925E10">
        <w:t xml:space="preserve">Таким образом, грунт относится к </w:t>
      </w:r>
      <w:r w:rsidRPr="00925E10">
        <w:rPr>
          <w:b/>
        </w:rPr>
        <w:t>5 классу опасности</w:t>
      </w:r>
      <w:r w:rsidRPr="00925E10">
        <w:t xml:space="preserve"> (К&lt;10), что подтверждается результатами биотестирования на дафниях, гибель которых не наблюдается в течени</w:t>
      </w:r>
      <w:proofErr w:type="gramStart"/>
      <w:r w:rsidRPr="00925E10">
        <w:t>и</w:t>
      </w:r>
      <w:proofErr w:type="gramEnd"/>
      <w:r w:rsidRPr="00925E10">
        <w:t xml:space="preserve"> 96 часов.</w:t>
      </w:r>
    </w:p>
    <w:p w:rsidR="000428C9" w:rsidRDefault="000428C9" w:rsidP="00FC071A">
      <w:pPr>
        <w:shd w:val="clear" w:color="auto" w:fill="FFFFFF"/>
        <w:spacing w:line="360" w:lineRule="auto"/>
        <w:ind w:left="284" w:right="284" w:firstLine="851"/>
        <w:rPr>
          <w:szCs w:val="24"/>
          <w:highlight w:val="yellow"/>
        </w:rPr>
        <w:sectPr w:rsidR="000428C9" w:rsidSect="007E3E80">
          <w:headerReference w:type="default" r:id="rId232"/>
          <w:footerReference w:type="default" r:id="rId233"/>
          <w:pgSz w:w="11907" w:h="16840" w:code="9"/>
          <w:pgMar w:top="1134" w:right="352" w:bottom="397" w:left="1134" w:header="0" w:footer="0" w:gutter="0"/>
          <w:cols w:space="720"/>
        </w:sectPr>
      </w:pPr>
    </w:p>
    <w:p w:rsidR="00FC071A" w:rsidRPr="00E12533" w:rsidRDefault="00FC071A" w:rsidP="00FC071A">
      <w:pPr>
        <w:shd w:val="clear" w:color="auto" w:fill="FFFFFF"/>
        <w:spacing w:line="360" w:lineRule="auto"/>
        <w:ind w:left="284" w:right="284" w:firstLine="851"/>
        <w:rPr>
          <w:szCs w:val="24"/>
          <w:highlight w:val="yellow"/>
        </w:rPr>
      </w:pPr>
    </w:p>
    <w:p w:rsidR="00FC071A" w:rsidRPr="004B2420" w:rsidRDefault="00FC071A" w:rsidP="00FC071A">
      <w:pPr>
        <w:spacing w:after="120" w:line="360" w:lineRule="auto"/>
        <w:ind w:left="284" w:right="284" w:firstLine="851"/>
        <w:rPr>
          <w:b/>
        </w:rPr>
      </w:pPr>
      <w:r w:rsidRPr="004B2420">
        <w:t>Таблица 7.1.</w:t>
      </w:r>
      <w:r w:rsidR="006C0B9A">
        <w:t>4</w:t>
      </w:r>
      <w:r w:rsidRPr="004B2420">
        <w:t xml:space="preserve">. </w:t>
      </w:r>
      <w:r w:rsidRPr="005F7199">
        <w:rPr>
          <w:b/>
        </w:rPr>
        <w:t>Баланс земляных масс по выемке грунта</w:t>
      </w:r>
    </w:p>
    <w:tbl>
      <w:tblPr>
        <w:tblW w:w="9922" w:type="dxa"/>
        <w:tblInd w:w="392" w:type="dxa"/>
        <w:tblLayout w:type="fixed"/>
        <w:tblLook w:val="04A0"/>
      </w:tblPr>
      <w:tblGrid>
        <w:gridCol w:w="5103"/>
        <w:gridCol w:w="1469"/>
        <w:gridCol w:w="1508"/>
        <w:gridCol w:w="992"/>
        <w:gridCol w:w="850"/>
      </w:tblGrid>
      <w:tr w:rsidR="00EB5A61" w:rsidRPr="00082132" w:rsidTr="00A43B30">
        <w:trPr>
          <w:trHeight w:val="521"/>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5A61" w:rsidRPr="00082132" w:rsidRDefault="00EB5A61" w:rsidP="00A479AA">
            <w:pPr>
              <w:jc w:val="center"/>
              <w:rPr>
                <w:sz w:val="22"/>
                <w:szCs w:val="22"/>
              </w:rPr>
            </w:pPr>
            <w:r w:rsidRPr="00082132">
              <w:rPr>
                <w:sz w:val="22"/>
                <w:szCs w:val="22"/>
              </w:rPr>
              <w:t>Наименование работ</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5A61" w:rsidRPr="00082132" w:rsidRDefault="00EB5A61" w:rsidP="00A479AA">
            <w:pPr>
              <w:jc w:val="center"/>
              <w:rPr>
                <w:sz w:val="22"/>
                <w:szCs w:val="22"/>
              </w:rPr>
            </w:pPr>
            <w:r w:rsidRPr="00082132">
              <w:rPr>
                <w:sz w:val="22"/>
                <w:szCs w:val="22"/>
              </w:rPr>
              <w:t>Количество из ведомости</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5A61" w:rsidRPr="00082132" w:rsidRDefault="00EB5A61" w:rsidP="00A479AA">
            <w:pPr>
              <w:jc w:val="center"/>
              <w:rPr>
                <w:sz w:val="22"/>
                <w:szCs w:val="22"/>
              </w:rPr>
            </w:pPr>
            <w:r w:rsidRPr="00082132">
              <w:rPr>
                <w:sz w:val="22"/>
                <w:szCs w:val="22"/>
              </w:rPr>
              <w:t>Плотность, т/м</w:t>
            </w:r>
            <w:r w:rsidRPr="00082132">
              <w:rPr>
                <w:sz w:val="22"/>
                <w:szCs w:val="22"/>
                <w:vertAlign w:val="superscript"/>
              </w:rPr>
              <w:t>3</w:t>
            </w:r>
          </w:p>
        </w:tc>
        <w:tc>
          <w:tcPr>
            <w:tcW w:w="1842" w:type="dxa"/>
            <w:gridSpan w:val="2"/>
            <w:tcBorders>
              <w:top w:val="single" w:sz="4" w:space="0" w:color="auto"/>
              <w:left w:val="nil"/>
              <w:bottom w:val="single" w:sz="4" w:space="0" w:color="auto"/>
              <w:right w:val="single" w:sz="4" w:space="0" w:color="auto"/>
            </w:tcBorders>
            <w:shd w:val="clear" w:color="auto" w:fill="auto"/>
            <w:vAlign w:val="bottom"/>
            <w:hideMark/>
          </w:tcPr>
          <w:p w:rsidR="00EB5A61" w:rsidRPr="00082132" w:rsidRDefault="00EB5A61" w:rsidP="00A479AA">
            <w:pPr>
              <w:jc w:val="center"/>
              <w:rPr>
                <w:sz w:val="22"/>
                <w:szCs w:val="22"/>
              </w:rPr>
            </w:pPr>
            <w:r w:rsidRPr="00082132">
              <w:rPr>
                <w:sz w:val="22"/>
                <w:szCs w:val="22"/>
              </w:rPr>
              <w:t>Количество отходов</w:t>
            </w:r>
          </w:p>
        </w:tc>
      </w:tr>
      <w:tr w:rsidR="00EB5A61" w:rsidRPr="00082132" w:rsidTr="00A43B30">
        <w:trPr>
          <w:trHeight w:val="39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EB5A61" w:rsidRPr="00082132" w:rsidRDefault="00EB5A61" w:rsidP="00A479AA">
            <w:pPr>
              <w:jc w:val="left"/>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rsidR="00EB5A61" w:rsidRPr="00082132" w:rsidRDefault="00EB5A61" w:rsidP="00A479AA">
            <w:pPr>
              <w:jc w:val="left"/>
              <w:rPr>
                <w:sz w:val="22"/>
                <w:szCs w:val="22"/>
              </w:rPr>
            </w:pPr>
          </w:p>
        </w:tc>
        <w:tc>
          <w:tcPr>
            <w:tcW w:w="1508" w:type="dxa"/>
            <w:vMerge/>
            <w:tcBorders>
              <w:top w:val="single" w:sz="4" w:space="0" w:color="auto"/>
              <w:left w:val="single" w:sz="4" w:space="0" w:color="auto"/>
              <w:bottom w:val="single" w:sz="4" w:space="0" w:color="auto"/>
              <w:right w:val="single" w:sz="4" w:space="0" w:color="auto"/>
            </w:tcBorders>
            <w:vAlign w:val="center"/>
            <w:hideMark/>
          </w:tcPr>
          <w:p w:rsidR="00EB5A61" w:rsidRPr="00082132" w:rsidRDefault="00EB5A61" w:rsidP="00A479AA">
            <w:pPr>
              <w:jc w:val="left"/>
              <w:rPr>
                <w:sz w:val="22"/>
                <w:szCs w:val="22"/>
              </w:rPr>
            </w:pPr>
          </w:p>
        </w:tc>
        <w:tc>
          <w:tcPr>
            <w:tcW w:w="992" w:type="dxa"/>
            <w:tcBorders>
              <w:top w:val="nil"/>
              <w:left w:val="nil"/>
              <w:bottom w:val="single" w:sz="4" w:space="0" w:color="auto"/>
              <w:right w:val="single" w:sz="4" w:space="0" w:color="auto"/>
            </w:tcBorders>
            <w:shd w:val="clear" w:color="auto" w:fill="auto"/>
            <w:vAlign w:val="bottom"/>
            <w:hideMark/>
          </w:tcPr>
          <w:p w:rsidR="00EB5A61" w:rsidRPr="00082132" w:rsidRDefault="00EB5A61" w:rsidP="00A479AA">
            <w:pPr>
              <w:jc w:val="center"/>
              <w:rPr>
                <w:szCs w:val="24"/>
              </w:rPr>
            </w:pPr>
            <w:r w:rsidRPr="00082132">
              <w:rPr>
                <w:szCs w:val="24"/>
              </w:rPr>
              <w:t>м</w:t>
            </w:r>
            <w:r w:rsidRPr="00082132">
              <w:rPr>
                <w:szCs w:val="24"/>
                <w:vertAlign w:val="superscript"/>
              </w:rPr>
              <w:t>3</w:t>
            </w:r>
          </w:p>
        </w:tc>
        <w:tc>
          <w:tcPr>
            <w:tcW w:w="850" w:type="dxa"/>
            <w:tcBorders>
              <w:top w:val="nil"/>
              <w:left w:val="nil"/>
              <w:bottom w:val="single" w:sz="4" w:space="0" w:color="auto"/>
              <w:right w:val="single" w:sz="4" w:space="0" w:color="auto"/>
            </w:tcBorders>
            <w:shd w:val="clear" w:color="auto" w:fill="auto"/>
            <w:vAlign w:val="bottom"/>
            <w:hideMark/>
          </w:tcPr>
          <w:p w:rsidR="00EB5A61" w:rsidRPr="00082132" w:rsidRDefault="00EB5A61" w:rsidP="00A479AA">
            <w:pPr>
              <w:jc w:val="center"/>
              <w:rPr>
                <w:szCs w:val="24"/>
              </w:rPr>
            </w:pPr>
            <w:r w:rsidRPr="00082132">
              <w:rPr>
                <w:szCs w:val="24"/>
              </w:rPr>
              <w:t>т</w:t>
            </w:r>
          </w:p>
        </w:tc>
      </w:tr>
      <w:tr w:rsidR="00524E6E" w:rsidRPr="00082132" w:rsidTr="00A43B30">
        <w:trPr>
          <w:trHeight w:val="390"/>
        </w:trPr>
        <w:tc>
          <w:tcPr>
            <w:tcW w:w="5103" w:type="dxa"/>
            <w:tcBorders>
              <w:top w:val="single" w:sz="4" w:space="0" w:color="auto"/>
              <w:left w:val="single" w:sz="4" w:space="0" w:color="auto"/>
              <w:bottom w:val="single" w:sz="4" w:space="0" w:color="auto"/>
              <w:right w:val="single" w:sz="4" w:space="0" w:color="auto"/>
            </w:tcBorders>
            <w:vAlign w:val="center"/>
            <w:hideMark/>
          </w:tcPr>
          <w:p w:rsidR="00524E6E" w:rsidRPr="00082132" w:rsidRDefault="00524E6E" w:rsidP="00524E6E">
            <w:pPr>
              <w:jc w:val="center"/>
              <w:rPr>
                <w:sz w:val="22"/>
                <w:szCs w:val="22"/>
              </w:rPr>
            </w:pPr>
            <w:r>
              <w:rPr>
                <w:sz w:val="22"/>
                <w:szCs w:val="22"/>
              </w:rPr>
              <w:t>1</w:t>
            </w:r>
          </w:p>
        </w:tc>
        <w:tc>
          <w:tcPr>
            <w:tcW w:w="1469" w:type="dxa"/>
            <w:tcBorders>
              <w:top w:val="single" w:sz="4" w:space="0" w:color="auto"/>
              <w:left w:val="single" w:sz="4" w:space="0" w:color="auto"/>
              <w:bottom w:val="single" w:sz="4" w:space="0" w:color="auto"/>
              <w:right w:val="single" w:sz="4" w:space="0" w:color="auto"/>
            </w:tcBorders>
            <w:vAlign w:val="center"/>
            <w:hideMark/>
          </w:tcPr>
          <w:p w:rsidR="00524E6E" w:rsidRPr="00082132" w:rsidRDefault="00524E6E" w:rsidP="00524E6E">
            <w:pPr>
              <w:jc w:val="center"/>
              <w:rPr>
                <w:sz w:val="22"/>
                <w:szCs w:val="22"/>
              </w:rPr>
            </w:pPr>
            <w:r>
              <w:rPr>
                <w:sz w:val="22"/>
                <w:szCs w:val="22"/>
              </w:rPr>
              <w:t>2</w:t>
            </w:r>
          </w:p>
        </w:tc>
        <w:tc>
          <w:tcPr>
            <w:tcW w:w="1508" w:type="dxa"/>
            <w:tcBorders>
              <w:top w:val="single" w:sz="4" w:space="0" w:color="auto"/>
              <w:left w:val="single" w:sz="4" w:space="0" w:color="auto"/>
              <w:bottom w:val="single" w:sz="4" w:space="0" w:color="auto"/>
              <w:right w:val="single" w:sz="4" w:space="0" w:color="auto"/>
            </w:tcBorders>
            <w:vAlign w:val="center"/>
            <w:hideMark/>
          </w:tcPr>
          <w:p w:rsidR="00524E6E" w:rsidRPr="00082132" w:rsidRDefault="00524E6E" w:rsidP="00524E6E">
            <w:pPr>
              <w:jc w:val="center"/>
              <w:rPr>
                <w:sz w:val="22"/>
                <w:szCs w:val="22"/>
              </w:rPr>
            </w:pPr>
            <w:r>
              <w:rPr>
                <w:sz w:val="22"/>
                <w:szCs w:val="22"/>
              </w:rPr>
              <w:t>3</w:t>
            </w:r>
          </w:p>
        </w:tc>
        <w:tc>
          <w:tcPr>
            <w:tcW w:w="992" w:type="dxa"/>
            <w:tcBorders>
              <w:top w:val="nil"/>
              <w:left w:val="nil"/>
              <w:bottom w:val="single" w:sz="4" w:space="0" w:color="auto"/>
              <w:right w:val="single" w:sz="4" w:space="0" w:color="auto"/>
            </w:tcBorders>
            <w:shd w:val="clear" w:color="auto" w:fill="auto"/>
            <w:vAlign w:val="center"/>
            <w:hideMark/>
          </w:tcPr>
          <w:p w:rsidR="00524E6E" w:rsidRPr="00082132" w:rsidRDefault="00524E6E" w:rsidP="00524E6E">
            <w:pPr>
              <w:jc w:val="center"/>
              <w:rPr>
                <w:szCs w:val="24"/>
              </w:rPr>
            </w:pPr>
            <w:r>
              <w:rPr>
                <w:szCs w:val="24"/>
              </w:rPr>
              <w:t>4</w:t>
            </w:r>
          </w:p>
        </w:tc>
        <w:tc>
          <w:tcPr>
            <w:tcW w:w="850" w:type="dxa"/>
            <w:tcBorders>
              <w:top w:val="nil"/>
              <w:left w:val="nil"/>
              <w:bottom w:val="single" w:sz="4" w:space="0" w:color="auto"/>
              <w:right w:val="single" w:sz="4" w:space="0" w:color="auto"/>
            </w:tcBorders>
            <w:shd w:val="clear" w:color="auto" w:fill="auto"/>
            <w:vAlign w:val="center"/>
            <w:hideMark/>
          </w:tcPr>
          <w:p w:rsidR="00524E6E" w:rsidRPr="00082132" w:rsidRDefault="00524E6E" w:rsidP="00524E6E">
            <w:pPr>
              <w:jc w:val="center"/>
              <w:rPr>
                <w:szCs w:val="24"/>
              </w:rPr>
            </w:pPr>
            <w:r>
              <w:rPr>
                <w:szCs w:val="24"/>
              </w:rPr>
              <w:t>5</w:t>
            </w:r>
          </w:p>
        </w:tc>
      </w:tr>
      <w:tr w:rsidR="00BA0AE2" w:rsidRPr="003D0BA3" w:rsidTr="003D0BA3">
        <w:trPr>
          <w:trHeight w:val="96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BA0AE2" w:rsidRPr="00067389" w:rsidRDefault="00BA0AE2" w:rsidP="00EB5A61">
            <w:pPr>
              <w:jc w:val="left"/>
              <w:rPr>
                <w:sz w:val="22"/>
                <w:szCs w:val="22"/>
              </w:rPr>
            </w:pPr>
            <w:r w:rsidRPr="00067389">
              <w:rPr>
                <w:sz w:val="22"/>
                <w:szCs w:val="22"/>
              </w:rPr>
              <w:t>Излишек грунта на вывоз на 13 км (2097-ЭН.ОР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1.1.4)</w:t>
            </w:r>
          </w:p>
        </w:tc>
        <w:tc>
          <w:tcPr>
            <w:tcW w:w="1469" w:type="dxa"/>
            <w:tcBorders>
              <w:top w:val="nil"/>
              <w:left w:val="nil"/>
              <w:bottom w:val="single" w:sz="4" w:space="0" w:color="auto"/>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2,25 м</w:t>
            </w:r>
            <w:r w:rsidRPr="003D0BA3">
              <w:rPr>
                <w:sz w:val="22"/>
                <w:szCs w:val="22"/>
              </w:rPr>
              <w:t>3</w:t>
            </w:r>
          </w:p>
        </w:tc>
        <w:tc>
          <w:tcPr>
            <w:tcW w:w="1508" w:type="dxa"/>
            <w:vMerge w:val="restart"/>
            <w:tcBorders>
              <w:top w:val="single" w:sz="4" w:space="0" w:color="auto"/>
              <w:left w:val="single" w:sz="4" w:space="0" w:color="auto"/>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1,65</w:t>
            </w:r>
          </w:p>
        </w:tc>
        <w:tc>
          <w:tcPr>
            <w:tcW w:w="992" w:type="dxa"/>
            <w:tcBorders>
              <w:top w:val="nil"/>
              <w:left w:val="nil"/>
              <w:bottom w:val="single" w:sz="4" w:space="0" w:color="auto"/>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2,25</w:t>
            </w:r>
          </w:p>
        </w:tc>
        <w:tc>
          <w:tcPr>
            <w:tcW w:w="850" w:type="dxa"/>
            <w:tcBorders>
              <w:top w:val="nil"/>
              <w:left w:val="nil"/>
              <w:bottom w:val="single" w:sz="4" w:space="0" w:color="auto"/>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3,71</w:t>
            </w:r>
          </w:p>
        </w:tc>
      </w:tr>
      <w:tr w:rsidR="00BA0AE2" w:rsidRPr="003D0BA3" w:rsidTr="003D0BA3">
        <w:trPr>
          <w:trHeight w:val="639"/>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BA0AE2" w:rsidRPr="00067389" w:rsidRDefault="00BA0AE2" w:rsidP="00EB5A61">
            <w:pPr>
              <w:jc w:val="left"/>
              <w:rPr>
                <w:sz w:val="22"/>
                <w:szCs w:val="22"/>
              </w:rPr>
            </w:pPr>
            <w:r w:rsidRPr="00067389">
              <w:rPr>
                <w:sz w:val="22"/>
                <w:szCs w:val="22"/>
              </w:rPr>
              <w:t>Излишек грунта на вывоз на 13 км (2097-ЭН.ОР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1.2.8)</w:t>
            </w:r>
          </w:p>
        </w:tc>
        <w:tc>
          <w:tcPr>
            <w:tcW w:w="1469" w:type="dxa"/>
            <w:tcBorders>
              <w:top w:val="nil"/>
              <w:left w:val="nil"/>
              <w:bottom w:val="single" w:sz="4" w:space="0" w:color="auto"/>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4,68м</w:t>
            </w:r>
            <w:r w:rsidRPr="003D0BA3">
              <w:rPr>
                <w:sz w:val="22"/>
                <w:szCs w:val="22"/>
              </w:rPr>
              <w:t>3</w:t>
            </w:r>
          </w:p>
        </w:tc>
        <w:tc>
          <w:tcPr>
            <w:tcW w:w="1508" w:type="dxa"/>
            <w:vMerge/>
            <w:tcBorders>
              <w:left w:val="single" w:sz="4" w:space="0" w:color="auto"/>
              <w:right w:val="single" w:sz="4" w:space="0" w:color="auto"/>
            </w:tcBorders>
            <w:vAlign w:val="center"/>
            <w:hideMark/>
          </w:tcPr>
          <w:p w:rsidR="00BA0AE2" w:rsidRPr="00A479AA" w:rsidRDefault="00BA0AE2" w:rsidP="003D0BA3">
            <w:pPr>
              <w:jc w:val="cente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4,68</w:t>
            </w:r>
          </w:p>
        </w:tc>
        <w:tc>
          <w:tcPr>
            <w:tcW w:w="850" w:type="dxa"/>
            <w:tcBorders>
              <w:top w:val="nil"/>
              <w:left w:val="nil"/>
              <w:bottom w:val="single" w:sz="4" w:space="0" w:color="auto"/>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7,7</w:t>
            </w:r>
          </w:p>
        </w:tc>
      </w:tr>
      <w:tr w:rsidR="00BA0AE2"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BA0AE2" w:rsidRPr="00067389" w:rsidRDefault="00BA0AE2" w:rsidP="00597868">
            <w:pPr>
              <w:jc w:val="left"/>
              <w:rPr>
                <w:sz w:val="22"/>
                <w:szCs w:val="22"/>
              </w:rPr>
            </w:pPr>
            <w:r w:rsidRPr="00067389">
              <w:rPr>
                <w:sz w:val="22"/>
                <w:szCs w:val="22"/>
              </w:rPr>
              <w:t>Излишек грунта на вывоз на 13 км (2097-ЭС.ОР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1.1.4)</w:t>
            </w:r>
          </w:p>
        </w:tc>
        <w:tc>
          <w:tcPr>
            <w:tcW w:w="1469" w:type="dxa"/>
            <w:tcBorders>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2,7 м</w:t>
            </w:r>
            <w:r w:rsidRPr="003D0BA3">
              <w:rPr>
                <w:sz w:val="22"/>
                <w:szCs w:val="22"/>
              </w:rPr>
              <w:t>3</w:t>
            </w:r>
          </w:p>
        </w:tc>
        <w:tc>
          <w:tcPr>
            <w:tcW w:w="1508" w:type="dxa"/>
            <w:vMerge/>
            <w:tcBorders>
              <w:left w:val="single" w:sz="4" w:space="0" w:color="auto"/>
              <w:right w:val="single" w:sz="4" w:space="0" w:color="auto"/>
            </w:tcBorders>
            <w:vAlign w:val="center"/>
            <w:hideMark/>
          </w:tcPr>
          <w:p w:rsidR="00BA0AE2" w:rsidRPr="00A479AA" w:rsidRDefault="00BA0AE2" w:rsidP="003D0BA3">
            <w:pPr>
              <w:jc w:val="center"/>
              <w:rPr>
                <w:sz w:val="22"/>
                <w:szCs w:val="22"/>
              </w:rPr>
            </w:pPr>
          </w:p>
        </w:tc>
        <w:tc>
          <w:tcPr>
            <w:tcW w:w="992" w:type="dxa"/>
            <w:tcBorders>
              <w:lef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2,7</w:t>
            </w:r>
          </w:p>
        </w:tc>
        <w:tc>
          <w:tcPr>
            <w:tcW w:w="850" w:type="dxa"/>
            <w:shd w:val="clear" w:color="auto" w:fill="auto"/>
            <w:vAlign w:val="center"/>
            <w:hideMark/>
          </w:tcPr>
          <w:p w:rsidR="00BA0AE2" w:rsidRPr="00A479AA" w:rsidRDefault="00BA0AE2" w:rsidP="003D0BA3">
            <w:pPr>
              <w:jc w:val="center"/>
              <w:rPr>
                <w:sz w:val="22"/>
                <w:szCs w:val="22"/>
              </w:rPr>
            </w:pPr>
            <w:r w:rsidRPr="00A479AA">
              <w:rPr>
                <w:sz w:val="22"/>
                <w:szCs w:val="22"/>
              </w:rPr>
              <w:t>4,5</w:t>
            </w:r>
          </w:p>
        </w:tc>
      </w:tr>
      <w:tr w:rsidR="00BA0AE2"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BA0AE2" w:rsidRPr="00067389" w:rsidRDefault="00BA0AE2" w:rsidP="00A479AA">
            <w:pPr>
              <w:jc w:val="left"/>
              <w:rPr>
                <w:sz w:val="22"/>
                <w:szCs w:val="22"/>
              </w:rPr>
            </w:pPr>
            <w:r w:rsidRPr="00067389">
              <w:rPr>
                <w:sz w:val="22"/>
                <w:szCs w:val="22"/>
              </w:rPr>
              <w:t>Излишек грунта на вывоз на 13 км (2097-ЭН.ОР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1.1.4)</w:t>
            </w:r>
          </w:p>
        </w:tc>
        <w:tc>
          <w:tcPr>
            <w:tcW w:w="1469" w:type="dxa"/>
            <w:tcBorders>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10,5 м</w:t>
            </w:r>
            <w:r w:rsidRPr="003D0BA3">
              <w:rPr>
                <w:sz w:val="22"/>
                <w:szCs w:val="22"/>
              </w:rPr>
              <w:t>3</w:t>
            </w:r>
          </w:p>
        </w:tc>
        <w:tc>
          <w:tcPr>
            <w:tcW w:w="1508" w:type="dxa"/>
            <w:vMerge/>
            <w:tcBorders>
              <w:left w:val="single" w:sz="4" w:space="0" w:color="auto"/>
              <w:right w:val="single" w:sz="4" w:space="0" w:color="auto"/>
            </w:tcBorders>
            <w:vAlign w:val="center"/>
            <w:hideMark/>
          </w:tcPr>
          <w:p w:rsidR="00BA0AE2" w:rsidRPr="00A479AA" w:rsidRDefault="00BA0AE2" w:rsidP="003D0BA3">
            <w:pPr>
              <w:jc w:val="center"/>
              <w:rPr>
                <w:sz w:val="22"/>
                <w:szCs w:val="22"/>
              </w:rPr>
            </w:pPr>
          </w:p>
        </w:tc>
        <w:tc>
          <w:tcPr>
            <w:tcW w:w="992" w:type="dxa"/>
            <w:tcBorders>
              <w:lef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10,5</w:t>
            </w:r>
          </w:p>
        </w:tc>
        <w:tc>
          <w:tcPr>
            <w:tcW w:w="850" w:type="dxa"/>
            <w:shd w:val="clear" w:color="auto" w:fill="auto"/>
            <w:vAlign w:val="center"/>
            <w:hideMark/>
          </w:tcPr>
          <w:p w:rsidR="00BA0AE2" w:rsidRPr="00A479AA" w:rsidRDefault="00BA0AE2" w:rsidP="003D0BA3">
            <w:pPr>
              <w:jc w:val="center"/>
              <w:rPr>
                <w:sz w:val="22"/>
                <w:szCs w:val="22"/>
              </w:rPr>
            </w:pPr>
            <w:r w:rsidRPr="00A479AA">
              <w:rPr>
                <w:sz w:val="22"/>
                <w:szCs w:val="22"/>
              </w:rPr>
              <w:t>17,3</w:t>
            </w:r>
          </w:p>
        </w:tc>
      </w:tr>
      <w:tr w:rsidR="00BA0AE2"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BA0AE2" w:rsidRPr="00067389" w:rsidRDefault="00BA0AE2" w:rsidP="00EB5A61">
            <w:pPr>
              <w:jc w:val="left"/>
              <w:rPr>
                <w:sz w:val="22"/>
                <w:szCs w:val="22"/>
              </w:rPr>
            </w:pPr>
            <w:r w:rsidRPr="003D0BA3">
              <w:rPr>
                <w:sz w:val="22"/>
                <w:szCs w:val="22"/>
              </w:rPr>
              <w:t>Разработка грунта экскаватором с ёмкостью ковша 0,25м³ в отвал. Грунт II группы. Траншея  без креплений с откосами (под телефонный колодец КОТ-2). (2097-ПК.СС</w:t>
            </w:r>
            <w:proofErr w:type="gramStart"/>
            <w:r w:rsidRPr="003D0BA3">
              <w:rPr>
                <w:sz w:val="22"/>
                <w:szCs w:val="22"/>
              </w:rPr>
              <w:t>.О</w:t>
            </w:r>
            <w:proofErr w:type="gramEnd"/>
            <w:r w:rsidRPr="003D0BA3">
              <w:rPr>
                <w:sz w:val="22"/>
                <w:szCs w:val="22"/>
              </w:rPr>
              <w:t>Р. п. 2)</w:t>
            </w:r>
          </w:p>
        </w:tc>
        <w:tc>
          <w:tcPr>
            <w:tcW w:w="1469" w:type="dxa"/>
            <w:tcBorders>
              <w:righ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2,3 м</w:t>
            </w:r>
            <w:r w:rsidRPr="003D0BA3">
              <w:rPr>
                <w:sz w:val="22"/>
                <w:szCs w:val="22"/>
              </w:rPr>
              <w:t>3</w:t>
            </w:r>
          </w:p>
        </w:tc>
        <w:tc>
          <w:tcPr>
            <w:tcW w:w="1508" w:type="dxa"/>
            <w:vMerge/>
            <w:tcBorders>
              <w:left w:val="single" w:sz="4" w:space="0" w:color="auto"/>
              <w:right w:val="single" w:sz="4" w:space="0" w:color="auto"/>
            </w:tcBorders>
            <w:vAlign w:val="center"/>
            <w:hideMark/>
          </w:tcPr>
          <w:p w:rsidR="00BA0AE2" w:rsidRPr="00A479AA" w:rsidRDefault="00BA0AE2" w:rsidP="003D0BA3">
            <w:pPr>
              <w:jc w:val="center"/>
              <w:rPr>
                <w:sz w:val="22"/>
                <w:szCs w:val="22"/>
              </w:rPr>
            </w:pPr>
          </w:p>
        </w:tc>
        <w:tc>
          <w:tcPr>
            <w:tcW w:w="992" w:type="dxa"/>
            <w:tcBorders>
              <w:left w:val="single" w:sz="4" w:space="0" w:color="auto"/>
            </w:tcBorders>
            <w:shd w:val="clear" w:color="auto" w:fill="auto"/>
            <w:vAlign w:val="center"/>
            <w:hideMark/>
          </w:tcPr>
          <w:p w:rsidR="00BA0AE2" w:rsidRPr="00A479AA" w:rsidRDefault="00BA0AE2" w:rsidP="003D0BA3">
            <w:pPr>
              <w:jc w:val="center"/>
              <w:rPr>
                <w:sz w:val="22"/>
                <w:szCs w:val="22"/>
              </w:rPr>
            </w:pPr>
            <w:r w:rsidRPr="00A479AA">
              <w:rPr>
                <w:sz w:val="22"/>
                <w:szCs w:val="22"/>
              </w:rPr>
              <w:t>2,3</w:t>
            </w:r>
          </w:p>
        </w:tc>
        <w:tc>
          <w:tcPr>
            <w:tcW w:w="850" w:type="dxa"/>
            <w:shd w:val="clear" w:color="auto" w:fill="auto"/>
            <w:vAlign w:val="center"/>
            <w:hideMark/>
          </w:tcPr>
          <w:p w:rsidR="00BA0AE2" w:rsidRPr="00A479AA" w:rsidRDefault="00BA0AE2" w:rsidP="003D0BA3">
            <w:pPr>
              <w:jc w:val="center"/>
              <w:rPr>
                <w:sz w:val="22"/>
                <w:szCs w:val="22"/>
              </w:rPr>
            </w:pPr>
            <w:r w:rsidRPr="00A479AA">
              <w:rPr>
                <w:sz w:val="22"/>
                <w:szCs w:val="22"/>
              </w:rPr>
              <w:t>3,8</w:t>
            </w:r>
          </w:p>
        </w:tc>
      </w:tr>
      <w:tr w:rsidR="00524E6E"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524E6E" w:rsidRPr="00067389" w:rsidRDefault="00524E6E" w:rsidP="00524E6E">
            <w:pPr>
              <w:jc w:val="left"/>
              <w:rPr>
                <w:sz w:val="22"/>
                <w:szCs w:val="22"/>
              </w:rPr>
            </w:pPr>
            <w:r w:rsidRPr="003D0BA3">
              <w:rPr>
                <w:sz w:val="22"/>
                <w:szCs w:val="22"/>
              </w:rPr>
              <w:t>Разборка грунта для сооружения фундамента Оп.7) (2097</w:t>
            </w:r>
            <w:r w:rsidRPr="00524E6E">
              <w:rPr>
                <w:sz w:val="22"/>
                <w:szCs w:val="22"/>
              </w:rPr>
              <w:t>-МП.ОР</w:t>
            </w:r>
            <w:proofErr w:type="gramStart"/>
            <w:r w:rsidRPr="00524E6E">
              <w:rPr>
                <w:sz w:val="22"/>
                <w:szCs w:val="22"/>
              </w:rPr>
              <w:t>.</w:t>
            </w:r>
            <w:proofErr w:type="gramEnd"/>
            <w:r w:rsidRPr="00524E6E">
              <w:rPr>
                <w:sz w:val="22"/>
                <w:szCs w:val="22"/>
              </w:rPr>
              <w:t xml:space="preserve"> </w:t>
            </w:r>
            <w:proofErr w:type="gramStart"/>
            <w:r w:rsidRPr="00524E6E">
              <w:rPr>
                <w:sz w:val="22"/>
                <w:szCs w:val="22"/>
              </w:rPr>
              <w:t>п</w:t>
            </w:r>
            <w:proofErr w:type="gramEnd"/>
            <w:r w:rsidRPr="00524E6E">
              <w:rPr>
                <w:sz w:val="22"/>
                <w:szCs w:val="22"/>
              </w:rPr>
              <w:t>. 1.25)</w:t>
            </w:r>
          </w:p>
        </w:tc>
        <w:tc>
          <w:tcPr>
            <w:tcW w:w="1469" w:type="dxa"/>
            <w:tcBorders>
              <w:right w:val="single" w:sz="4" w:space="0" w:color="auto"/>
            </w:tcBorders>
            <w:shd w:val="clear" w:color="auto" w:fill="auto"/>
            <w:vAlign w:val="center"/>
            <w:hideMark/>
          </w:tcPr>
          <w:p w:rsidR="00524E6E" w:rsidRPr="00A479AA" w:rsidRDefault="00524E6E" w:rsidP="003D0BA3">
            <w:pPr>
              <w:jc w:val="center"/>
              <w:rPr>
                <w:sz w:val="22"/>
                <w:szCs w:val="22"/>
              </w:rPr>
            </w:pPr>
            <w:r>
              <w:rPr>
                <w:sz w:val="22"/>
                <w:szCs w:val="22"/>
              </w:rPr>
              <w:t>25</w:t>
            </w:r>
            <w:r w:rsidRPr="00A479AA">
              <w:rPr>
                <w:sz w:val="22"/>
                <w:szCs w:val="22"/>
              </w:rPr>
              <w:t xml:space="preserve"> м</w:t>
            </w:r>
            <w:r w:rsidRPr="003D0BA3">
              <w:rPr>
                <w:sz w:val="22"/>
                <w:szCs w:val="22"/>
              </w:rPr>
              <w:t>3</w:t>
            </w:r>
          </w:p>
        </w:tc>
        <w:tc>
          <w:tcPr>
            <w:tcW w:w="1508" w:type="dxa"/>
            <w:vMerge/>
            <w:tcBorders>
              <w:left w:val="single" w:sz="4" w:space="0" w:color="auto"/>
              <w:right w:val="single" w:sz="4" w:space="0" w:color="auto"/>
            </w:tcBorders>
            <w:vAlign w:val="center"/>
            <w:hideMark/>
          </w:tcPr>
          <w:p w:rsidR="00524E6E" w:rsidRPr="00A479AA" w:rsidRDefault="00524E6E" w:rsidP="003D0BA3">
            <w:pPr>
              <w:jc w:val="center"/>
              <w:rPr>
                <w:sz w:val="22"/>
                <w:szCs w:val="22"/>
              </w:rPr>
            </w:pPr>
          </w:p>
        </w:tc>
        <w:tc>
          <w:tcPr>
            <w:tcW w:w="992" w:type="dxa"/>
            <w:tcBorders>
              <w:left w:val="single" w:sz="4" w:space="0" w:color="auto"/>
            </w:tcBorders>
            <w:shd w:val="clear" w:color="auto" w:fill="auto"/>
            <w:vAlign w:val="center"/>
            <w:hideMark/>
          </w:tcPr>
          <w:p w:rsidR="00524E6E" w:rsidRPr="00A479AA" w:rsidRDefault="00483AFC" w:rsidP="003D0BA3">
            <w:pPr>
              <w:jc w:val="center"/>
              <w:rPr>
                <w:sz w:val="22"/>
                <w:szCs w:val="22"/>
              </w:rPr>
            </w:pPr>
            <w:r>
              <w:rPr>
                <w:sz w:val="22"/>
                <w:szCs w:val="22"/>
              </w:rPr>
              <w:t>25</w:t>
            </w:r>
          </w:p>
        </w:tc>
        <w:tc>
          <w:tcPr>
            <w:tcW w:w="850" w:type="dxa"/>
            <w:shd w:val="clear" w:color="auto" w:fill="auto"/>
            <w:vAlign w:val="center"/>
            <w:hideMark/>
          </w:tcPr>
          <w:p w:rsidR="00524E6E" w:rsidRPr="00A479AA" w:rsidRDefault="00483AFC" w:rsidP="003D0BA3">
            <w:pPr>
              <w:jc w:val="center"/>
              <w:rPr>
                <w:sz w:val="22"/>
                <w:szCs w:val="22"/>
              </w:rPr>
            </w:pPr>
            <w:r>
              <w:rPr>
                <w:sz w:val="22"/>
                <w:szCs w:val="22"/>
              </w:rPr>
              <w:t>41,3</w:t>
            </w:r>
          </w:p>
        </w:tc>
      </w:tr>
      <w:tr w:rsidR="00BA0AE2"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BA0AE2" w:rsidRPr="00067389" w:rsidRDefault="00524E6E" w:rsidP="009B7E6F">
            <w:pPr>
              <w:jc w:val="left"/>
              <w:rPr>
                <w:sz w:val="22"/>
                <w:szCs w:val="22"/>
              </w:rPr>
            </w:pPr>
            <w:r w:rsidRPr="003D0BA3">
              <w:rPr>
                <w:sz w:val="22"/>
                <w:szCs w:val="22"/>
              </w:rPr>
              <w:t>Разборка грунта за заборными стенками для сопряжения моста с насыпью</w:t>
            </w:r>
            <w:r w:rsidRPr="00067389">
              <w:rPr>
                <w:sz w:val="22"/>
                <w:szCs w:val="22"/>
              </w:rPr>
              <w:t xml:space="preserve"> </w:t>
            </w:r>
            <w:r w:rsidR="00BA0AE2" w:rsidRPr="00067389">
              <w:rPr>
                <w:sz w:val="22"/>
                <w:szCs w:val="22"/>
              </w:rPr>
              <w:t>(2097-МП.ОР</w:t>
            </w:r>
            <w:proofErr w:type="gramStart"/>
            <w:r w:rsidR="00BA0AE2" w:rsidRPr="00067389">
              <w:rPr>
                <w:sz w:val="22"/>
                <w:szCs w:val="22"/>
              </w:rPr>
              <w:t>.</w:t>
            </w:r>
            <w:proofErr w:type="gramEnd"/>
            <w:r w:rsidR="00BA0AE2" w:rsidRPr="00067389">
              <w:rPr>
                <w:sz w:val="22"/>
                <w:szCs w:val="22"/>
              </w:rPr>
              <w:t xml:space="preserve"> </w:t>
            </w:r>
            <w:proofErr w:type="gramStart"/>
            <w:r w:rsidR="00BA0AE2" w:rsidRPr="00067389">
              <w:rPr>
                <w:sz w:val="22"/>
                <w:szCs w:val="22"/>
              </w:rPr>
              <w:t>п</w:t>
            </w:r>
            <w:proofErr w:type="gramEnd"/>
            <w:r w:rsidR="00BA0AE2" w:rsidRPr="00067389">
              <w:rPr>
                <w:sz w:val="22"/>
                <w:szCs w:val="22"/>
              </w:rPr>
              <w:t>. 2.6)</w:t>
            </w:r>
          </w:p>
        </w:tc>
        <w:tc>
          <w:tcPr>
            <w:tcW w:w="1469" w:type="dxa"/>
            <w:tcBorders>
              <w:right w:val="single" w:sz="4" w:space="0" w:color="auto"/>
            </w:tcBorders>
            <w:shd w:val="clear" w:color="auto" w:fill="auto"/>
            <w:vAlign w:val="center"/>
            <w:hideMark/>
          </w:tcPr>
          <w:p w:rsidR="00BA0AE2" w:rsidRPr="00A479AA" w:rsidRDefault="00524E6E" w:rsidP="003D0BA3">
            <w:pPr>
              <w:jc w:val="center"/>
              <w:rPr>
                <w:sz w:val="22"/>
                <w:szCs w:val="22"/>
              </w:rPr>
            </w:pPr>
            <w:r w:rsidRPr="00524E6E">
              <w:rPr>
                <w:sz w:val="22"/>
                <w:szCs w:val="22"/>
              </w:rPr>
              <w:t>691</w:t>
            </w:r>
            <w:r w:rsidR="00BA0AE2" w:rsidRPr="00524E6E">
              <w:rPr>
                <w:sz w:val="22"/>
                <w:szCs w:val="22"/>
              </w:rPr>
              <w:t xml:space="preserve"> м</w:t>
            </w:r>
            <w:r w:rsidR="00BA0AE2" w:rsidRPr="003D0BA3">
              <w:rPr>
                <w:sz w:val="22"/>
                <w:szCs w:val="22"/>
              </w:rPr>
              <w:t>3</w:t>
            </w:r>
          </w:p>
        </w:tc>
        <w:tc>
          <w:tcPr>
            <w:tcW w:w="1508" w:type="dxa"/>
            <w:vMerge/>
            <w:tcBorders>
              <w:left w:val="single" w:sz="4" w:space="0" w:color="auto"/>
              <w:right w:val="single" w:sz="4" w:space="0" w:color="auto"/>
            </w:tcBorders>
            <w:vAlign w:val="center"/>
            <w:hideMark/>
          </w:tcPr>
          <w:p w:rsidR="00BA0AE2" w:rsidRPr="00A479AA" w:rsidRDefault="00BA0AE2" w:rsidP="003D0BA3">
            <w:pPr>
              <w:jc w:val="center"/>
              <w:rPr>
                <w:sz w:val="22"/>
                <w:szCs w:val="22"/>
              </w:rPr>
            </w:pPr>
          </w:p>
        </w:tc>
        <w:tc>
          <w:tcPr>
            <w:tcW w:w="992" w:type="dxa"/>
            <w:tcBorders>
              <w:left w:val="single" w:sz="4" w:space="0" w:color="auto"/>
            </w:tcBorders>
            <w:shd w:val="clear" w:color="auto" w:fill="auto"/>
            <w:vAlign w:val="center"/>
            <w:hideMark/>
          </w:tcPr>
          <w:p w:rsidR="00BA0AE2" w:rsidRPr="00A479AA" w:rsidRDefault="00483AFC" w:rsidP="003D0BA3">
            <w:pPr>
              <w:jc w:val="center"/>
              <w:rPr>
                <w:sz w:val="22"/>
                <w:szCs w:val="22"/>
              </w:rPr>
            </w:pPr>
            <w:r>
              <w:rPr>
                <w:sz w:val="22"/>
                <w:szCs w:val="22"/>
              </w:rPr>
              <w:t>691</w:t>
            </w:r>
          </w:p>
        </w:tc>
        <w:tc>
          <w:tcPr>
            <w:tcW w:w="850" w:type="dxa"/>
            <w:shd w:val="clear" w:color="auto" w:fill="auto"/>
            <w:vAlign w:val="center"/>
            <w:hideMark/>
          </w:tcPr>
          <w:p w:rsidR="00BA0AE2" w:rsidRPr="00A479AA" w:rsidRDefault="00483AFC" w:rsidP="003D0BA3">
            <w:pPr>
              <w:jc w:val="center"/>
              <w:rPr>
                <w:sz w:val="22"/>
                <w:szCs w:val="22"/>
              </w:rPr>
            </w:pPr>
            <w:r>
              <w:rPr>
                <w:sz w:val="22"/>
                <w:szCs w:val="22"/>
              </w:rPr>
              <w:t>1140,2</w:t>
            </w:r>
          </w:p>
        </w:tc>
      </w:tr>
      <w:tr w:rsidR="00524E6E"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hideMark/>
          </w:tcPr>
          <w:p w:rsidR="00524E6E" w:rsidRPr="003D0BA3" w:rsidRDefault="00524E6E" w:rsidP="00524E6E">
            <w:pPr>
              <w:jc w:val="left"/>
              <w:rPr>
                <w:sz w:val="22"/>
                <w:szCs w:val="22"/>
              </w:rPr>
            </w:pPr>
            <w:r w:rsidRPr="00067389">
              <w:rPr>
                <w:sz w:val="22"/>
                <w:szCs w:val="22"/>
              </w:rPr>
              <w:t>Погрузка разбуренного грунта на автосамосвалы и отвозка на 13км) (2097-МП.ОР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3.</w:t>
            </w:r>
            <w:r>
              <w:rPr>
                <w:sz w:val="22"/>
                <w:szCs w:val="22"/>
              </w:rPr>
              <w:t>3</w:t>
            </w:r>
            <w:r w:rsidRPr="00067389">
              <w:rPr>
                <w:sz w:val="22"/>
                <w:szCs w:val="22"/>
              </w:rPr>
              <w:t>)</w:t>
            </w:r>
          </w:p>
        </w:tc>
        <w:tc>
          <w:tcPr>
            <w:tcW w:w="1469" w:type="dxa"/>
            <w:tcBorders>
              <w:right w:val="single" w:sz="4" w:space="0" w:color="auto"/>
            </w:tcBorders>
            <w:shd w:val="clear" w:color="auto" w:fill="auto"/>
            <w:vAlign w:val="center"/>
            <w:hideMark/>
          </w:tcPr>
          <w:p w:rsidR="00524E6E" w:rsidRPr="003D0BA3" w:rsidRDefault="00524E6E" w:rsidP="003D0BA3">
            <w:pPr>
              <w:jc w:val="center"/>
              <w:rPr>
                <w:sz w:val="22"/>
                <w:szCs w:val="22"/>
              </w:rPr>
            </w:pPr>
            <w:r w:rsidRPr="00524E6E">
              <w:rPr>
                <w:sz w:val="22"/>
                <w:szCs w:val="22"/>
              </w:rPr>
              <w:t>111,8 м</w:t>
            </w:r>
            <w:r w:rsidRPr="003D0BA3">
              <w:rPr>
                <w:sz w:val="22"/>
                <w:szCs w:val="22"/>
              </w:rPr>
              <w:t>3</w:t>
            </w:r>
          </w:p>
        </w:tc>
        <w:tc>
          <w:tcPr>
            <w:tcW w:w="1508" w:type="dxa"/>
            <w:vMerge/>
            <w:tcBorders>
              <w:left w:val="single" w:sz="4" w:space="0" w:color="auto"/>
              <w:right w:val="single" w:sz="4" w:space="0" w:color="auto"/>
            </w:tcBorders>
            <w:vAlign w:val="center"/>
            <w:hideMark/>
          </w:tcPr>
          <w:p w:rsidR="00524E6E" w:rsidRPr="00A479AA" w:rsidRDefault="00524E6E" w:rsidP="003D0BA3">
            <w:pPr>
              <w:jc w:val="center"/>
              <w:rPr>
                <w:sz w:val="22"/>
                <w:szCs w:val="22"/>
              </w:rPr>
            </w:pPr>
          </w:p>
        </w:tc>
        <w:tc>
          <w:tcPr>
            <w:tcW w:w="992" w:type="dxa"/>
            <w:tcBorders>
              <w:left w:val="single" w:sz="4" w:space="0" w:color="auto"/>
            </w:tcBorders>
            <w:shd w:val="clear" w:color="auto" w:fill="auto"/>
            <w:vAlign w:val="center"/>
            <w:hideMark/>
          </w:tcPr>
          <w:p w:rsidR="00524E6E" w:rsidRPr="00A479AA" w:rsidRDefault="00483AFC" w:rsidP="003D0BA3">
            <w:pPr>
              <w:jc w:val="center"/>
              <w:rPr>
                <w:sz w:val="22"/>
                <w:szCs w:val="22"/>
              </w:rPr>
            </w:pPr>
            <w:r>
              <w:rPr>
                <w:sz w:val="22"/>
                <w:szCs w:val="22"/>
              </w:rPr>
              <w:t>111,8</w:t>
            </w:r>
          </w:p>
        </w:tc>
        <w:tc>
          <w:tcPr>
            <w:tcW w:w="850" w:type="dxa"/>
            <w:shd w:val="clear" w:color="auto" w:fill="auto"/>
            <w:vAlign w:val="center"/>
            <w:hideMark/>
          </w:tcPr>
          <w:p w:rsidR="00524E6E" w:rsidRPr="00A479AA" w:rsidRDefault="00483AFC" w:rsidP="003D0BA3">
            <w:pPr>
              <w:jc w:val="center"/>
              <w:rPr>
                <w:sz w:val="22"/>
                <w:szCs w:val="22"/>
              </w:rPr>
            </w:pPr>
            <w:r>
              <w:rPr>
                <w:sz w:val="22"/>
                <w:szCs w:val="22"/>
              </w:rPr>
              <w:t>184,5</w:t>
            </w:r>
          </w:p>
        </w:tc>
      </w:tr>
      <w:tr w:rsidR="00524E6E"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524E6E" w:rsidRPr="003D0BA3" w:rsidRDefault="00524E6E" w:rsidP="003D0BA3">
            <w:pPr>
              <w:jc w:val="left"/>
              <w:rPr>
                <w:sz w:val="22"/>
                <w:szCs w:val="22"/>
              </w:rPr>
            </w:pPr>
            <w:r w:rsidRPr="003D0BA3">
              <w:rPr>
                <w:sz w:val="22"/>
                <w:szCs w:val="22"/>
              </w:rPr>
              <w:t>Срубка шлама верхней части столбов с последующей разборкой, погрузкой на автосамосвалы и транспортировкой на свалку(2097-МП.ОР</w:t>
            </w:r>
            <w:proofErr w:type="gramStart"/>
            <w:r w:rsidRPr="003D0BA3">
              <w:rPr>
                <w:sz w:val="22"/>
                <w:szCs w:val="22"/>
              </w:rPr>
              <w:t>.</w:t>
            </w:r>
            <w:proofErr w:type="gramEnd"/>
            <w:r w:rsidRPr="003D0BA3">
              <w:rPr>
                <w:sz w:val="22"/>
                <w:szCs w:val="22"/>
              </w:rPr>
              <w:t xml:space="preserve"> </w:t>
            </w:r>
            <w:proofErr w:type="gramStart"/>
            <w:r w:rsidRPr="003D0BA3">
              <w:rPr>
                <w:sz w:val="22"/>
                <w:szCs w:val="22"/>
              </w:rPr>
              <w:t>п</w:t>
            </w:r>
            <w:proofErr w:type="gramEnd"/>
            <w:r w:rsidRPr="003D0BA3">
              <w:rPr>
                <w:sz w:val="22"/>
                <w:szCs w:val="22"/>
              </w:rPr>
              <w:t>. 3.5)</w:t>
            </w:r>
          </w:p>
        </w:tc>
        <w:tc>
          <w:tcPr>
            <w:tcW w:w="1469" w:type="dxa"/>
            <w:tcBorders>
              <w:right w:val="single" w:sz="4" w:space="0" w:color="auto"/>
            </w:tcBorders>
            <w:shd w:val="clear" w:color="auto" w:fill="auto"/>
            <w:vAlign w:val="center"/>
            <w:hideMark/>
          </w:tcPr>
          <w:p w:rsidR="00524E6E" w:rsidRPr="003D0BA3" w:rsidRDefault="00524E6E" w:rsidP="003D0BA3">
            <w:pPr>
              <w:jc w:val="center"/>
              <w:rPr>
                <w:sz w:val="22"/>
                <w:szCs w:val="22"/>
              </w:rPr>
            </w:pPr>
            <w:r w:rsidRPr="00524E6E">
              <w:rPr>
                <w:sz w:val="22"/>
                <w:szCs w:val="22"/>
              </w:rPr>
              <w:t>10,4 м</w:t>
            </w:r>
            <w:r w:rsidRPr="003D0BA3">
              <w:rPr>
                <w:sz w:val="22"/>
                <w:szCs w:val="22"/>
              </w:rPr>
              <w:t>3</w:t>
            </w:r>
          </w:p>
        </w:tc>
        <w:tc>
          <w:tcPr>
            <w:tcW w:w="1508" w:type="dxa"/>
            <w:vMerge/>
            <w:tcBorders>
              <w:left w:val="single" w:sz="4" w:space="0" w:color="auto"/>
              <w:right w:val="single" w:sz="4" w:space="0" w:color="auto"/>
            </w:tcBorders>
            <w:vAlign w:val="center"/>
            <w:hideMark/>
          </w:tcPr>
          <w:p w:rsidR="00524E6E" w:rsidRPr="00A479AA" w:rsidRDefault="00524E6E" w:rsidP="003D0BA3">
            <w:pPr>
              <w:jc w:val="center"/>
              <w:rPr>
                <w:sz w:val="22"/>
                <w:szCs w:val="22"/>
              </w:rPr>
            </w:pPr>
          </w:p>
        </w:tc>
        <w:tc>
          <w:tcPr>
            <w:tcW w:w="992" w:type="dxa"/>
            <w:tcBorders>
              <w:left w:val="single" w:sz="4" w:space="0" w:color="auto"/>
            </w:tcBorders>
            <w:shd w:val="clear" w:color="auto" w:fill="auto"/>
            <w:vAlign w:val="center"/>
            <w:hideMark/>
          </w:tcPr>
          <w:p w:rsidR="00524E6E" w:rsidRPr="00A479AA" w:rsidRDefault="00483AFC" w:rsidP="003D0BA3">
            <w:pPr>
              <w:jc w:val="center"/>
              <w:rPr>
                <w:sz w:val="22"/>
                <w:szCs w:val="22"/>
              </w:rPr>
            </w:pPr>
            <w:r>
              <w:rPr>
                <w:sz w:val="22"/>
                <w:szCs w:val="22"/>
              </w:rPr>
              <w:t>10,4</w:t>
            </w:r>
          </w:p>
        </w:tc>
        <w:tc>
          <w:tcPr>
            <w:tcW w:w="850" w:type="dxa"/>
            <w:shd w:val="clear" w:color="auto" w:fill="auto"/>
            <w:vAlign w:val="center"/>
            <w:hideMark/>
          </w:tcPr>
          <w:p w:rsidR="00524E6E" w:rsidRPr="00A479AA" w:rsidRDefault="00483AFC" w:rsidP="003D0BA3">
            <w:pPr>
              <w:jc w:val="center"/>
              <w:rPr>
                <w:sz w:val="22"/>
                <w:szCs w:val="22"/>
              </w:rPr>
            </w:pPr>
            <w:r>
              <w:rPr>
                <w:sz w:val="22"/>
                <w:szCs w:val="22"/>
              </w:rPr>
              <w:t>17,1</w:t>
            </w:r>
          </w:p>
        </w:tc>
      </w:tr>
      <w:tr w:rsidR="00524E6E"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524E6E" w:rsidRPr="003D0BA3" w:rsidRDefault="00524E6E" w:rsidP="00524E6E">
            <w:pPr>
              <w:jc w:val="left"/>
              <w:rPr>
                <w:sz w:val="22"/>
                <w:szCs w:val="22"/>
              </w:rPr>
            </w:pPr>
            <w:r w:rsidRPr="003D0BA3">
              <w:rPr>
                <w:sz w:val="22"/>
                <w:szCs w:val="22"/>
              </w:rPr>
              <w:t>Погрузка разбуренного грунта на автосамосвалы и отвозка на 13км</w:t>
            </w:r>
            <w:r w:rsidRPr="00067389">
              <w:rPr>
                <w:sz w:val="22"/>
                <w:szCs w:val="22"/>
              </w:rPr>
              <w:t>(2097-МП.ОР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xml:space="preserve">. </w:t>
            </w:r>
            <w:r>
              <w:rPr>
                <w:sz w:val="22"/>
                <w:szCs w:val="22"/>
              </w:rPr>
              <w:t>4</w:t>
            </w:r>
            <w:r w:rsidRPr="00067389">
              <w:rPr>
                <w:sz w:val="22"/>
                <w:szCs w:val="22"/>
              </w:rPr>
              <w:t>.</w:t>
            </w:r>
            <w:r>
              <w:rPr>
                <w:sz w:val="22"/>
                <w:szCs w:val="22"/>
              </w:rPr>
              <w:t>5</w:t>
            </w:r>
            <w:r w:rsidRPr="00067389">
              <w:rPr>
                <w:sz w:val="22"/>
                <w:szCs w:val="22"/>
              </w:rPr>
              <w:t>)</w:t>
            </w:r>
          </w:p>
        </w:tc>
        <w:tc>
          <w:tcPr>
            <w:tcW w:w="1469" w:type="dxa"/>
            <w:tcBorders>
              <w:right w:val="single" w:sz="4" w:space="0" w:color="auto"/>
            </w:tcBorders>
            <w:shd w:val="clear" w:color="auto" w:fill="auto"/>
            <w:vAlign w:val="center"/>
            <w:hideMark/>
          </w:tcPr>
          <w:p w:rsidR="00524E6E" w:rsidRPr="003D0BA3" w:rsidRDefault="00524E6E" w:rsidP="003D0BA3">
            <w:pPr>
              <w:jc w:val="center"/>
              <w:rPr>
                <w:sz w:val="22"/>
                <w:szCs w:val="22"/>
              </w:rPr>
            </w:pPr>
            <w:r w:rsidRPr="003D0BA3">
              <w:rPr>
                <w:sz w:val="22"/>
                <w:szCs w:val="22"/>
              </w:rPr>
              <w:t>835,3</w:t>
            </w:r>
            <w:r w:rsidRPr="00524E6E">
              <w:rPr>
                <w:sz w:val="22"/>
                <w:szCs w:val="22"/>
              </w:rPr>
              <w:t xml:space="preserve"> м</w:t>
            </w:r>
            <w:r w:rsidRPr="003D0BA3">
              <w:rPr>
                <w:sz w:val="22"/>
                <w:szCs w:val="22"/>
              </w:rPr>
              <w:t>3</w:t>
            </w:r>
          </w:p>
        </w:tc>
        <w:tc>
          <w:tcPr>
            <w:tcW w:w="1508" w:type="dxa"/>
            <w:vMerge/>
            <w:tcBorders>
              <w:left w:val="single" w:sz="4" w:space="0" w:color="auto"/>
              <w:right w:val="single" w:sz="4" w:space="0" w:color="auto"/>
            </w:tcBorders>
            <w:vAlign w:val="center"/>
            <w:hideMark/>
          </w:tcPr>
          <w:p w:rsidR="00524E6E" w:rsidRPr="00A479AA" w:rsidRDefault="00524E6E" w:rsidP="003D0BA3">
            <w:pPr>
              <w:jc w:val="center"/>
              <w:rPr>
                <w:sz w:val="22"/>
                <w:szCs w:val="22"/>
              </w:rPr>
            </w:pPr>
          </w:p>
        </w:tc>
        <w:tc>
          <w:tcPr>
            <w:tcW w:w="992" w:type="dxa"/>
            <w:tcBorders>
              <w:left w:val="single" w:sz="4" w:space="0" w:color="auto"/>
            </w:tcBorders>
            <w:shd w:val="clear" w:color="auto" w:fill="auto"/>
            <w:vAlign w:val="center"/>
            <w:hideMark/>
          </w:tcPr>
          <w:p w:rsidR="00524E6E" w:rsidRPr="00A479AA" w:rsidRDefault="00483AFC" w:rsidP="003D0BA3">
            <w:pPr>
              <w:jc w:val="center"/>
              <w:rPr>
                <w:sz w:val="22"/>
                <w:szCs w:val="22"/>
              </w:rPr>
            </w:pPr>
            <w:r w:rsidRPr="003D0BA3">
              <w:rPr>
                <w:sz w:val="22"/>
                <w:szCs w:val="22"/>
              </w:rPr>
              <w:t>835,3</w:t>
            </w:r>
          </w:p>
        </w:tc>
        <w:tc>
          <w:tcPr>
            <w:tcW w:w="850" w:type="dxa"/>
            <w:shd w:val="clear" w:color="auto" w:fill="auto"/>
            <w:vAlign w:val="center"/>
            <w:hideMark/>
          </w:tcPr>
          <w:p w:rsidR="00524E6E" w:rsidRPr="00A479AA" w:rsidRDefault="00483AFC" w:rsidP="003D0BA3">
            <w:pPr>
              <w:jc w:val="center"/>
              <w:rPr>
                <w:sz w:val="22"/>
                <w:szCs w:val="22"/>
              </w:rPr>
            </w:pPr>
            <w:r>
              <w:rPr>
                <w:sz w:val="22"/>
                <w:szCs w:val="22"/>
              </w:rPr>
              <w:t>1399,4</w:t>
            </w:r>
          </w:p>
        </w:tc>
      </w:tr>
      <w:tr w:rsidR="00524E6E"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524E6E" w:rsidRPr="003D0BA3" w:rsidRDefault="00524E6E" w:rsidP="00B3513A">
            <w:pPr>
              <w:jc w:val="left"/>
              <w:rPr>
                <w:sz w:val="22"/>
                <w:szCs w:val="22"/>
              </w:rPr>
            </w:pPr>
            <w:r w:rsidRPr="003D0BA3">
              <w:rPr>
                <w:sz w:val="22"/>
                <w:szCs w:val="22"/>
              </w:rPr>
              <w:t xml:space="preserve">Срезка </w:t>
            </w:r>
            <w:proofErr w:type="spellStart"/>
            <w:r w:rsidRPr="003D0BA3">
              <w:rPr>
                <w:sz w:val="22"/>
                <w:szCs w:val="22"/>
              </w:rPr>
              <w:t>сущест</w:t>
            </w:r>
            <w:proofErr w:type="spellEnd"/>
            <w:r w:rsidRPr="003D0BA3">
              <w:rPr>
                <w:sz w:val="22"/>
                <w:szCs w:val="22"/>
              </w:rPr>
              <w:t xml:space="preserve">. насыпи бульдозером в грунтах 2 группы с погрузкой экскаватором </w:t>
            </w:r>
            <w:smartTag w:uri="urn:schemas-microsoft-com:office:smarttags" w:element="metricconverter">
              <w:smartTagPr>
                <w:attr w:name="ProductID" w:val="0,65 м3"/>
              </w:smartTagPr>
              <w:r w:rsidRPr="003D0BA3">
                <w:rPr>
                  <w:sz w:val="22"/>
                  <w:szCs w:val="22"/>
                </w:rPr>
                <w:t>0,65 м3</w:t>
              </w:r>
            </w:smartTag>
            <w:r w:rsidRPr="003D0BA3">
              <w:rPr>
                <w:sz w:val="22"/>
                <w:szCs w:val="22"/>
              </w:rPr>
              <w:t xml:space="preserve"> на автосамосвалы и транспортировкой на  ТБО(2097-АД.ОР</w:t>
            </w:r>
            <w:proofErr w:type="gramStart"/>
            <w:r w:rsidRPr="003D0BA3">
              <w:rPr>
                <w:sz w:val="22"/>
                <w:szCs w:val="22"/>
              </w:rPr>
              <w:t>.</w:t>
            </w:r>
            <w:proofErr w:type="gramEnd"/>
            <w:r w:rsidRPr="003D0BA3">
              <w:rPr>
                <w:sz w:val="22"/>
                <w:szCs w:val="22"/>
              </w:rPr>
              <w:t xml:space="preserve"> </w:t>
            </w:r>
            <w:proofErr w:type="gramStart"/>
            <w:r w:rsidRPr="003D0BA3">
              <w:rPr>
                <w:sz w:val="22"/>
                <w:szCs w:val="22"/>
              </w:rPr>
              <w:t>п</w:t>
            </w:r>
            <w:proofErr w:type="gramEnd"/>
            <w:r w:rsidRPr="003D0BA3">
              <w:rPr>
                <w:sz w:val="22"/>
                <w:szCs w:val="22"/>
              </w:rPr>
              <w:t xml:space="preserve">. </w:t>
            </w:r>
            <w:r w:rsidR="00B3513A" w:rsidRPr="003D0BA3">
              <w:rPr>
                <w:sz w:val="22"/>
                <w:szCs w:val="22"/>
              </w:rPr>
              <w:t>2</w:t>
            </w:r>
            <w:r w:rsidRPr="003D0BA3">
              <w:rPr>
                <w:sz w:val="22"/>
                <w:szCs w:val="22"/>
              </w:rPr>
              <w:t>).</w:t>
            </w:r>
          </w:p>
        </w:tc>
        <w:tc>
          <w:tcPr>
            <w:tcW w:w="1469" w:type="dxa"/>
            <w:tcBorders>
              <w:right w:val="single" w:sz="4" w:space="0" w:color="auto"/>
            </w:tcBorders>
            <w:shd w:val="clear" w:color="auto" w:fill="auto"/>
            <w:vAlign w:val="center"/>
            <w:hideMark/>
          </w:tcPr>
          <w:p w:rsidR="00524E6E" w:rsidRPr="003D0BA3" w:rsidRDefault="00524E6E" w:rsidP="003D0BA3">
            <w:pPr>
              <w:jc w:val="center"/>
              <w:rPr>
                <w:sz w:val="22"/>
                <w:szCs w:val="22"/>
              </w:rPr>
            </w:pPr>
            <w:r w:rsidRPr="003D0BA3">
              <w:rPr>
                <w:sz w:val="22"/>
                <w:szCs w:val="22"/>
              </w:rPr>
              <w:t>950 м3</w:t>
            </w:r>
          </w:p>
        </w:tc>
        <w:tc>
          <w:tcPr>
            <w:tcW w:w="1508" w:type="dxa"/>
            <w:vMerge w:val="restart"/>
            <w:tcBorders>
              <w:left w:val="single" w:sz="4" w:space="0" w:color="auto"/>
              <w:right w:val="single" w:sz="4" w:space="0" w:color="auto"/>
            </w:tcBorders>
            <w:vAlign w:val="center"/>
            <w:hideMark/>
          </w:tcPr>
          <w:p w:rsidR="00524E6E" w:rsidRPr="00A479AA" w:rsidRDefault="00633822" w:rsidP="003D0BA3">
            <w:pPr>
              <w:jc w:val="center"/>
              <w:rPr>
                <w:sz w:val="22"/>
                <w:szCs w:val="22"/>
              </w:rPr>
            </w:pPr>
            <w:r>
              <w:rPr>
                <w:sz w:val="22"/>
                <w:szCs w:val="22"/>
              </w:rPr>
              <w:t>1,65</w:t>
            </w:r>
          </w:p>
        </w:tc>
        <w:tc>
          <w:tcPr>
            <w:tcW w:w="992" w:type="dxa"/>
            <w:tcBorders>
              <w:left w:val="single" w:sz="4" w:space="0" w:color="auto"/>
            </w:tcBorders>
            <w:shd w:val="clear" w:color="auto" w:fill="auto"/>
            <w:vAlign w:val="center"/>
            <w:hideMark/>
          </w:tcPr>
          <w:p w:rsidR="00524E6E" w:rsidRPr="00A479AA" w:rsidRDefault="00483AFC" w:rsidP="003D0BA3">
            <w:pPr>
              <w:jc w:val="center"/>
              <w:rPr>
                <w:sz w:val="22"/>
                <w:szCs w:val="22"/>
              </w:rPr>
            </w:pPr>
            <w:r>
              <w:rPr>
                <w:sz w:val="22"/>
                <w:szCs w:val="22"/>
              </w:rPr>
              <w:t>950</w:t>
            </w:r>
          </w:p>
        </w:tc>
        <w:tc>
          <w:tcPr>
            <w:tcW w:w="850" w:type="dxa"/>
            <w:shd w:val="clear" w:color="auto" w:fill="auto"/>
            <w:vAlign w:val="center"/>
            <w:hideMark/>
          </w:tcPr>
          <w:p w:rsidR="00524E6E" w:rsidRPr="00A479AA" w:rsidRDefault="00483AFC" w:rsidP="003D0BA3">
            <w:pPr>
              <w:jc w:val="center"/>
              <w:rPr>
                <w:sz w:val="22"/>
                <w:szCs w:val="22"/>
              </w:rPr>
            </w:pPr>
            <w:r>
              <w:rPr>
                <w:sz w:val="22"/>
                <w:szCs w:val="22"/>
              </w:rPr>
              <w:t>1567,5</w:t>
            </w:r>
          </w:p>
        </w:tc>
      </w:tr>
      <w:tr w:rsidR="00524E6E"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shd w:val="clear" w:color="auto" w:fill="auto"/>
            <w:vAlign w:val="center"/>
            <w:hideMark/>
          </w:tcPr>
          <w:p w:rsidR="00524E6E" w:rsidRPr="00067389" w:rsidRDefault="00524E6E" w:rsidP="009B7E6F">
            <w:pPr>
              <w:jc w:val="left"/>
              <w:rPr>
                <w:sz w:val="22"/>
                <w:szCs w:val="22"/>
              </w:rPr>
            </w:pPr>
            <w:r w:rsidRPr="003D0BA3">
              <w:rPr>
                <w:sz w:val="22"/>
                <w:szCs w:val="22"/>
              </w:rPr>
              <w:t>Разработка грунта под фундамент опоры в грунтах 2-группы вручную(2097-МП.ОР.1. п. 1.</w:t>
            </w:r>
            <w:r w:rsidRPr="00067389">
              <w:rPr>
                <w:sz w:val="22"/>
                <w:szCs w:val="22"/>
              </w:rPr>
              <w:t>1.4)</w:t>
            </w:r>
          </w:p>
        </w:tc>
        <w:tc>
          <w:tcPr>
            <w:tcW w:w="1469" w:type="dxa"/>
            <w:tcBorders>
              <w:right w:val="single" w:sz="4" w:space="0" w:color="auto"/>
            </w:tcBorders>
            <w:shd w:val="clear" w:color="auto" w:fill="auto"/>
            <w:vAlign w:val="center"/>
            <w:hideMark/>
          </w:tcPr>
          <w:p w:rsidR="00524E6E" w:rsidRPr="00524E6E" w:rsidRDefault="00524E6E" w:rsidP="003D0BA3">
            <w:pPr>
              <w:jc w:val="center"/>
              <w:rPr>
                <w:sz w:val="22"/>
                <w:szCs w:val="22"/>
              </w:rPr>
            </w:pPr>
            <w:r w:rsidRPr="00524E6E">
              <w:rPr>
                <w:sz w:val="22"/>
                <w:szCs w:val="22"/>
              </w:rPr>
              <w:t>4</w:t>
            </w:r>
            <w:r w:rsidRPr="003D0BA3">
              <w:rPr>
                <w:sz w:val="22"/>
                <w:szCs w:val="22"/>
              </w:rPr>
              <w:t xml:space="preserve"> м3</w:t>
            </w:r>
          </w:p>
        </w:tc>
        <w:tc>
          <w:tcPr>
            <w:tcW w:w="1508" w:type="dxa"/>
            <w:vMerge/>
            <w:tcBorders>
              <w:left w:val="single" w:sz="4" w:space="0" w:color="auto"/>
              <w:right w:val="single" w:sz="4" w:space="0" w:color="auto"/>
            </w:tcBorders>
            <w:vAlign w:val="center"/>
            <w:hideMark/>
          </w:tcPr>
          <w:p w:rsidR="00524E6E" w:rsidRPr="00A479AA" w:rsidRDefault="00524E6E" w:rsidP="003D0BA3">
            <w:pPr>
              <w:jc w:val="center"/>
              <w:rPr>
                <w:sz w:val="22"/>
                <w:szCs w:val="22"/>
              </w:rPr>
            </w:pPr>
          </w:p>
        </w:tc>
        <w:tc>
          <w:tcPr>
            <w:tcW w:w="992" w:type="dxa"/>
            <w:tcBorders>
              <w:left w:val="single" w:sz="4" w:space="0" w:color="auto"/>
            </w:tcBorders>
            <w:shd w:val="clear" w:color="auto" w:fill="auto"/>
            <w:vAlign w:val="center"/>
            <w:hideMark/>
          </w:tcPr>
          <w:p w:rsidR="00524E6E" w:rsidRPr="00A479AA" w:rsidRDefault="00483AFC" w:rsidP="003D0BA3">
            <w:pPr>
              <w:jc w:val="center"/>
              <w:rPr>
                <w:sz w:val="22"/>
                <w:szCs w:val="22"/>
              </w:rPr>
            </w:pPr>
            <w:r>
              <w:rPr>
                <w:sz w:val="22"/>
                <w:szCs w:val="22"/>
              </w:rPr>
              <w:t>4</w:t>
            </w:r>
          </w:p>
        </w:tc>
        <w:tc>
          <w:tcPr>
            <w:tcW w:w="850" w:type="dxa"/>
            <w:shd w:val="clear" w:color="auto" w:fill="auto"/>
            <w:vAlign w:val="center"/>
            <w:hideMark/>
          </w:tcPr>
          <w:p w:rsidR="00524E6E" w:rsidRPr="00A479AA" w:rsidRDefault="00483AFC" w:rsidP="003D0BA3">
            <w:pPr>
              <w:jc w:val="center"/>
              <w:rPr>
                <w:sz w:val="22"/>
                <w:szCs w:val="22"/>
              </w:rPr>
            </w:pPr>
            <w:r>
              <w:rPr>
                <w:sz w:val="22"/>
                <w:szCs w:val="22"/>
              </w:rPr>
              <w:t>6,6</w:t>
            </w:r>
          </w:p>
        </w:tc>
      </w:tr>
      <w:tr w:rsidR="00524E6E" w:rsidRPr="003D0BA3" w:rsidTr="003D0B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9"/>
        </w:trPr>
        <w:tc>
          <w:tcPr>
            <w:tcW w:w="5103" w:type="dxa"/>
            <w:tcBorders>
              <w:bottom w:val="single" w:sz="4" w:space="0" w:color="auto"/>
            </w:tcBorders>
            <w:shd w:val="clear" w:color="auto" w:fill="auto"/>
            <w:vAlign w:val="center"/>
            <w:hideMark/>
          </w:tcPr>
          <w:p w:rsidR="00524E6E" w:rsidRPr="00067389" w:rsidRDefault="00524E6E" w:rsidP="009C1E0D">
            <w:pPr>
              <w:jc w:val="left"/>
              <w:rPr>
                <w:sz w:val="22"/>
                <w:szCs w:val="22"/>
              </w:rPr>
            </w:pPr>
            <w:r w:rsidRPr="003D0BA3">
              <w:rPr>
                <w:sz w:val="22"/>
                <w:szCs w:val="22"/>
              </w:rPr>
              <w:t>Разработка грунта за заборными стенками</w:t>
            </w:r>
            <w:r w:rsidRPr="00067389">
              <w:rPr>
                <w:sz w:val="22"/>
                <w:szCs w:val="22"/>
              </w:rPr>
              <w:t>(2097-МП.ОР.1. п. 2.6)</w:t>
            </w:r>
          </w:p>
        </w:tc>
        <w:tc>
          <w:tcPr>
            <w:tcW w:w="1469" w:type="dxa"/>
            <w:tcBorders>
              <w:bottom w:val="single" w:sz="4" w:space="0" w:color="auto"/>
              <w:right w:val="single" w:sz="4" w:space="0" w:color="auto"/>
            </w:tcBorders>
            <w:shd w:val="clear" w:color="auto" w:fill="auto"/>
            <w:vAlign w:val="center"/>
            <w:hideMark/>
          </w:tcPr>
          <w:p w:rsidR="00524E6E" w:rsidRPr="00524E6E" w:rsidRDefault="00524E6E" w:rsidP="003D0BA3">
            <w:pPr>
              <w:jc w:val="center"/>
              <w:rPr>
                <w:sz w:val="22"/>
                <w:szCs w:val="22"/>
              </w:rPr>
            </w:pPr>
            <w:r w:rsidRPr="00524E6E">
              <w:rPr>
                <w:sz w:val="22"/>
                <w:szCs w:val="22"/>
              </w:rPr>
              <w:t>64</w:t>
            </w:r>
            <w:r w:rsidRPr="003D0BA3">
              <w:rPr>
                <w:sz w:val="22"/>
                <w:szCs w:val="22"/>
              </w:rPr>
              <w:t xml:space="preserve"> м3</w:t>
            </w:r>
          </w:p>
        </w:tc>
        <w:tc>
          <w:tcPr>
            <w:tcW w:w="1508" w:type="dxa"/>
            <w:vMerge/>
            <w:tcBorders>
              <w:left w:val="single" w:sz="4" w:space="0" w:color="auto"/>
              <w:bottom w:val="single" w:sz="4" w:space="0" w:color="auto"/>
              <w:right w:val="single" w:sz="4" w:space="0" w:color="auto"/>
            </w:tcBorders>
            <w:vAlign w:val="center"/>
            <w:hideMark/>
          </w:tcPr>
          <w:p w:rsidR="00524E6E" w:rsidRPr="00A479AA" w:rsidRDefault="00524E6E" w:rsidP="003D0BA3">
            <w:pPr>
              <w:jc w:val="center"/>
              <w:rPr>
                <w:sz w:val="22"/>
                <w:szCs w:val="22"/>
              </w:rPr>
            </w:pPr>
          </w:p>
        </w:tc>
        <w:tc>
          <w:tcPr>
            <w:tcW w:w="992" w:type="dxa"/>
            <w:tcBorders>
              <w:left w:val="single" w:sz="4" w:space="0" w:color="auto"/>
              <w:bottom w:val="single" w:sz="4" w:space="0" w:color="auto"/>
            </w:tcBorders>
            <w:shd w:val="clear" w:color="auto" w:fill="auto"/>
            <w:vAlign w:val="center"/>
            <w:hideMark/>
          </w:tcPr>
          <w:p w:rsidR="00524E6E" w:rsidRPr="00A479AA" w:rsidRDefault="00483AFC" w:rsidP="003D0BA3">
            <w:pPr>
              <w:jc w:val="center"/>
              <w:rPr>
                <w:sz w:val="22"/>
                <w:szCs w:val="22"/>
              </w:rPr>
            </w:pPr>
            <w:r>
              <w:rPr>
                <w:sz w:val="22"/>
                <w:szCs w:val="22"/>
              </w:rPr>
              <w:t>64</w:t>
            </w:r>
          </w:p>
        </w:tc>
        <w:tc>
          <w:tcPr>
            <w:tcW w:w="850" w:type="dxa"/>
            <w:tcBorders>
              <w:bottom w:val="single" w:sz="4" w:space="0" w:color="auto"/>
            </w:tcBorders>
            <w:shd w:val="clear" w:color="auto" w:fill="auto"/>
            <w:vAlign w:val="center"/>
            <w:hideMark/>
          </w:tcPr>
          <w:p w:rsidR="00524E6E" w:rsidRPr="00A479AA" w:rsidRDefault="00483AFC" w:rsidP="003D0BA3">
            <w:pPr>
              <w:jc w:val="center"/>
              <w:rPr>
                <w:sz w:val="22"/>
                <w:szCs w:val="22"/>
              </w:rPr>
            </w:pPr>
            <w:r>
              <w:rPr>
                <w:sz w:val="22"/>
                <w:szCs w:val="22"/>
              </w:rPr>
              <w:t>105,6</w:t>
            </w:r>
          </w:p>
        </w:tc>
      </w:tr>
      <w:tr w:rsidR="00524E6E" w:rsidRPr="00A479AA" w:rsidTr="00A43B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4E6E" w:rsidRPr="00524E6E" w:rsidRDefault="00524E6E" w:rsidP="00524E6E">
            <w:pPr>
              <w:jc w:val="right"/>
              <w:rPr>
                <w:b/>
                <w:sz w:val="22"/>
                <w:szCs w:val="22"/>
              </w:rPr>
            </w:pPr>
            <w:r w:rsidRPr="00524E6E">
              <w:rPr>
                <w:b/>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6E" w:rsidRPr="00670AF4" w:rsidRDefault="00483AFC" w:rsidP="00483AFC">
            <w:pPr>
              <w:jc w:val="center"/>
              <w:rPr>
                <w:b/>
                <w:sz w:val="22"/>
                <w:szCs w:val="22"/>
              </w:rPr>
            </w:pPr>
            <w:r w:rsidRPr="00670AF4">
              <w:rPr>
                <w:b/>
                <w:color w:val="000000"/>
                <w:sz w:val="22"/>
                <w:szCs w:val="22"/>
              </w:rPr>
              <w:t>2713,9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E6E" w:rsidRPr="00670AF4" w:rsidRDefault="00483AFC" w:rsidP="00483AFC">
            <w:pPr>
              <w:jc w:val="center"/>
              <w:rPr>
                <w:b/>
                <w:sz w:val="22"/>
                <w:szCs w:val="22"/>
              </w:rPr>
            </w:pPr>
            <w:r w:rsidRPr="00670AF4">
              <w:rPr>
                <w:b/>
                <w:color w:val="000000"/>
                <w:sz w:val="22"/>
                <w:szCs w:val="22"/>
              </w:rPr>
              <w:t>4499,2</w:t>
            </w:r>
          </w:p>
        </w:tc>
      </w:tr>
    </w:tbl>
    <w:p w:rsidR="00EB5A61" w:rsidRDefault="00EB5A61">
      <w:pPr>
        <w:jc w:val="left"/>
        <w:rPr>
          <w:b/>
          <w:highlight w:val="yellow"/>
        </w:rPr>
      </w:pPr>
    </w:p>
    <w:p w:rsidR="000428C9" w:rsidRDefault="00EB1DE9" w:rsidP="004B2420">
      <w:pPr>
        <w:shd w:val="clear" w:color="auto" w:fill="FFFFFF"/>
        <w:spacing w:line="360" w:lineRule="auto"/>
        <w:ind w:left="284" w:right="284" w:firstLine="850"/>
        <w:jc w:val="left"/>
      </w:pPr>
      <w:r>
        <w:t xml:space="preserve">Грунт относится к </w:t>
      </w:r>
      <w:r w:rsidR="000428C9" w:rsidRPr="00AD5F44">
        <w:t xml:space="preserve">V классу опасности. Вся масса избыточного грунта </w:t>
      </w:r>
      <w:r w:rsidR="000428C9">
        <w:t xml:space="preserve">с учётом  технологических решений проекта </w:t>
      </w:r>
      <w:r w:rsidR="000428C9" w:rsidRPr="00AD5F44">
        <w:t xml:space="preserve">вывозится на полигон. Итого масса </w:t>
      </w:r>
      <w:proofErr w:type="gramStart"/>
      <w:r w:rsidR="000428C9" w:rsidRPr="00AD5F44">
        <w:t>грунта, подлежащего вывозу на полигон ТБО составит</w:t>
      </w:r>
      <w:proofErr w:type="gramEnd"/>
      <w:r w:rsidR="000428C9" w:rsidRPr="00AD5F44">
        <w:t xml:space="preserve"> </w:t>
      </w:r>
      <w:r w:rsidR="000428C9" w:rsidRPr="00AD5F44">
        <w:rPr>
          <w:b/>
        </w:rPr>
        <w:t>2713,9 м3</w:t>
      </w:r>
      <w:r w:rsidR="000428C9" w:rsidRPr="00AD5F44">
        <w:t xml:space="preserve">, </w:t>
      </w:r>
      <w:r w:rsidR="000428C9" w:rsidRPr="00AD5F44">
        <w:rPr>
          <w:b/>
        </w:rPr>
        <w:t>4499,2 т</w:t>
      </w:r>
      <w:r w:rsidR="000428C9" w:rsidRPr="00AD5F44">
        <w:t xml:space="preserve"> (при плотности грунта 1,65 т/м3).</w:t>
      </w:r>
    </w:p>
    <w:p w:rsidR="000428C9" w:rsidRDefault="000428C9" w:rsidP="004B2420">
      <w:pPr>
        <w:shd w:val="clear" w:color="auto" w:fill="FFFFFF"/>
        <w:spacing w:line="360" w:lineRule="auto"/>
        <w:ind w:left="284" w:right="284" w:firstLine="850"/>
        <w:jc w:val="left"/>
        <w:sectPr w:rsidR="000428C9" w:rsidSect="007E3E80">
          <w:headerReference w:type="default" r:id="rId234"/>
          <w:footerReference w:type="default" r:id="rId235"/>
          <w:pgSz w:w="11907" w:h="16840" w:code="9"/>
          <w:pgMar w:top="1134" w:right="352" w:bottom="397" w:left="1134" w:header="0" w:footer="0" w:gutter="0"/>
          <w:cols w:space="720"/>
        </w:sectPr>
      </w:pPr>
    </w:p>
    <w:p w:rsidR="000428C9" w:rsidRDefault="000428C9" w:rsidP="004B2420">
      <w:pPr>
        <w:shd w:val="clear" w:color="auto" w:fill="FFFFFF"/>
        <w:spacing w:line="360" w:lineRule="auto"/>
        <w:ind w:left="284" w:right="284" w:firstLine="850"/>
        <w:jc w:val="left"/>
      </w:pPr>
    </w:p>
    <w:p w:rsidR="00EB212C" w:rsidRPr="00C55461" w:rsidRDefault="00EB212C" w:rsidP="00EB212C">
      <w:pPr>
        <w:shd w:val="clear" w:color="auto" w:fill="FFFFFF"/>
        <w:spacing w:line="360" w:lineRule="auto"/>
        <w:ind w:left="284" w:right="284" w:firstLine="850"/>
        <w:jc w:val="left"/>
        <w:rPr>
          <w:b/>
          <w:i/>
          <w:u w:val="single"/>
        </w:rPr>
      </w:pPr>
      <w:r w:rsidRPr="00C55461">
        <w:rPr>
          <w:b/>
          <w:i/>
          <w:u w:val="single"/>
        </w:rPr>
        <w:t>Отходы, образующиеся при демонтажных работах</w:t>
      </w:r>
    </w:p>
    <w:p w:rsidR="00EB212C" w:rsidRPr="00C55461" w:rsidRDefault="00EB212C" w:rsidP="00EB212C">
      <w:pPr>
        <w:tabs>
          <w:tab w:val="left" w:pos="5268"/>
        </w:tabs>
        <w:spacing w:line="360" w:lineRule="auto"/>
        <w:ind w:left="284" w:right="284" w:firstLine="851"/>
      </w:pPr>
    </w:p>
    <w:p w:rsidR="00EB212C" w:rsidRPr="00C55461" w:rsidRDefault="00EB212C" w:rsidP="00EB212C">
      <w:pPr>
        <w:shd w:val="clear" w:color="auto" w:fill="FFFFFF"/>
        <w:spacing w:line="360" w:lineRule="auto"/>
        <w:ind w:left="284" w:right="284" w:firstLine="850"/>
        <w:rPr>
          <w:szCs w:val="24"/>
        </w:rPr>
      </w:pPr>
      <w:r w:rsidRPr="00C55461">
        <w:rPr>
          <w:szCs w:val="24"/>
        </w:rPr>
        <w:t>Исходные данные и расчет приведены в таблице 7.1.</w:t>
      </w:r>
      <w:r>
        <w:rPr>
          <w:szCs w:val="24"/>
        </w:rPr>
        <w:t>5</w:t>
      </w:r>
      <w:r w:rsidRPr="00C55461">
        <w:rPr>
          <w:szCs w:val="24"/>
        </w:rPr>
        <w:t>.</w:t>
      </w:r>
    </w:p>
    <w:p w:rsidR="00EB212C" w:rsidRPr="00C55461" w:rsidRDefault="00EB212C" w:rsidP="00EB212C">
      <w:pPr>
        <w:shd w:val="clear" w:color="auto" w:fill="FFFFFF"/>
        <w:spacing w:line="360" w:lineRule="auto"/>
        <w:ind w:left="284" w:right="284" w:firstLine="850"/>
        <w:rPr>
          <w:szCs w:val="24"/>
        </w:rPr>
      </w:pPr>
      <w:r w:rsidRPr="00C55461">
        <w:rPr>
          <w:szCs w:val="24"/>
        </w:rPr>
        <w:t>Таблица 7.1.</w:t>
      </w:r>
      <w:r>
        <w:rPr>
          <w:szCs w:val="24"/>
        </w:rPr>
        <w:t>5</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45"/>
        <w:gridCol w:w="1231"/>
        <w:gridCol w:w="1276"/>
        <w:gridCol w:w="992"/>
        <w:gridCol w:w="850"/>
      </w:tblGrid>
      <w:tr w:rsidR="00EB212C" w:rsidRPr="00067389" w:rsidTr="00EB212C">
        <w:trPr>
          <w:trHeight w:val="300"/>
        </w:trPr>
        <w:tc>
          <w:tcPr>
            <w:tcW w:w="5573" w:type="dxa"/>
            <w:gridSpan w:val="2"/>
            <w:vMerge w:val="restart"/>
            <w:shd w:val="clear" w:color="auto" w:fill="auto"/>
            <w:vAlign w:val="bottom"/>
            <w:hideMark/>
          </w:tcPr>
          <w:p w:rsidR="00EB212C" w:rsidRPr="00067389" w:rsidRDefault="00EB212C" w:rsidP="00EB212C">
            <w:pPr>
              <w:jc w:val="center"/>
              <w:rPr>
                <w:sz w:val="22"/>
                <w:szCs w:val="22"/>
              </w:rPr>
            </w:pPr>
            <w:r w:rsidRPr="00067389">
              <w:rPr>
                <w:sz w:val="22"/>
                <w:szCs w:val="22"/>
              </w:rPr>
              <w:t>Технологические операции</w:t>
            </w:r>
          </w:p>
        </w:tc>
        <w:tc>
          <w:tcPr>
            <w:tcW w:w="1231" w:type="dxa"/>
            <w:vMerge w:val="restart"/>
            <w:shd w:val="clear" w:color="auto" w:fill="auto"/>
            <w:vAlign w:val="bottom"/>
            <w:hideMark/>
          </w:tcPr>
          <w:p w:rsidR="00EB212C" w:rsidRPr="00067389" w:rsidRDefault="00EB212C" w:rsidP="00EB212C">
            <w:pPr>
              <w:jc w:val="center"/>
              <w:rPr>
                <w:sz w:val="22"/>
                <w:szCs w:val="22"/>
              </w:rPr>
            </w:pPr>
            <w:r w:rsidRPr="00067389">
              <w:rPr>
                <w:sz w:val="22"/>
                <w:szCs w:val="22"/>
              </w:rPr>
              <w:t>Количество из ведомости</w:t>
            </w:r>
          </w:p>
        </w:tc>
        <w:tc>
          <w:tcPr>
            <w:tcW w:w="1276" w:type="dxa"/>
            <w:vMerge w:val="restart"/>
            <w:shd w:val="clear" w:color="auto" w:fill="auto"/>
            <w:vAlign w:val="bottom"/>
            <w:hideMark/>
          </w:tcPr>
          <w:p w:rsidR="00EB212C" w:rsidRPr="00067389" w:rsidRDefault="00EB212C" w:rsidP="00EB212C">
            <w:pPr>
              <w:jc w:val="center"/>
              <w:rPr>
                <w:sz w:val="22"/>
                <w:szCs w:val="22"/>
              </w:rPr>
            </w:pPr>
            <w:r w:rsidRPr="00067389">
              <w:rPr>
                <w:sz w:val="22"/>
                <w:szCs w:val="22"/>
              </w:rPr>
              <w:t>Плотность, т/м</w:t>
            </w:r>
            <w:r w:rsidRPr="00067389">
              <w:rPr>
                <w:sz w:val="22"/>
                <w:szCs w:val="22"/>
                <w:vertAlign w:val="superscript"/>
              </w:rPr>
              <w:t>3</w:t>
            </w:r>
          </w:p>
        </w:tc>
        <w:tc>
          <w:tcPr>
            <w:tcW w:w="1842" w:type="dxa"/>
            <w:gridSpan w:val="2"/>
            <w:shd w:val="clear" w:color="auto" w:fill="auto"/>
            <w:vAlign w:val="bottom"/>
            <w:hideMark/>
          </w:tcPr>
          <w:p w:rsidR="00EB212C" w:rsidRPr="00067389" w:rsidRDefault="00EB212C" w:rsidP="00EB212C">
            <w:pPr>
              <w:jc w:val="center"/>
              <w:rPr>
                <w:sz w:val="22"/>
                <w:szCs w:val="22"/>
              </w:rPr>
            </w:pPr>
            <w:r w:rsidRPr="00067389">
              <w:rPr>
                <w:sz w:val="22"/>
                <w:szCs w:val="22"/>
              </w:rPr>
              <w:t>Количество отходов</w:t>
            </w:r>
          </w:p>
        </w:tc>
      </w:tr>
      <w:tr w:rsidR="00EB212C" w:rsidRPr="00067389" w:rsidTr="00EB212C">
        <w:trPr>
          <w:trHeight w:val="360"/>
        </w:trPr>
        <w:tc>
          <w:tcPr>
            <w:tcW w:w="5573" w:type="dxa"/>
            <w:gridSpan w:val="2"/>
            <w:vMerge/>
            <w:vAlign w:val="center"/>
            <w:hideMark/>
          </w:tcPr>
          <w:p w:rsidR="00EB212C" w:rsidRPr="00067389" w:rsidRDefault="00EB212C" w:rsidP="00EB212C">
            <w:pPr>
              <w:jc w:val="left"/>
              <w:rPr>
                <w:sz w:val="22"/>
                <w:szCs w:val="22"/>
              </w:rPr>
            </w:pPr>
          </w:p>
        </w:tc>
        <w:tc>
          <w:tcPr>
            <w:tcW w:w="1231" w:type="dxa"/>
            <w:vMerge/>
            <w:vAlign w:val="center"/>
            <w:hideMark/>
          </w:tcPr>
          <w:p w:rsidR="00EB212C" w:rsidRPr="00067389" w:rsidRDefault="00EB212C" w:rsidP="00EB212C">
            <w:pPr>
              <w:jc w:val="left"/>
              <w:rPr>
                <w:sz w:val="22"/>
                <w:szCs w:val="22"/>
              </w:rPr>
            </w:pPr>
          </w:p>
        </w:tc>
        <w:tc>
          <w:tcPr>
            <w:tcW w:w="1276" w:type="dxa"/>
            <w:vMerge/>
            <w:vAlign w:val="center"/>
            <w:hideMark/>
          </w:tcPr>
          <w:p w:rsidR="00EB212C" w:rsidRPr="00067389" w:rsidRDefault="00EB212C" w:rsidP="00EB212C">
            <w:pPr>
              <w:jc w:val="left"/>
              <w:rPr>
                <w:sz w:val="22"/>
                <w:szCs w:val="22"/>
              </w:rPr>
            </w:pPr>
          </w:p>
        </w:tc>
        <w:tc>
          <w:tcPr>
            <w:tcW w:w="992" w:type="dxa"/>
            <w:shd w:val="clear" w:color="auto" w:fill="auto"/>
            <w:vAlign w:val="bottom"/>
            <w:hideMark/>
          </w:tcPr>
          <w:p w:rsidR="00EB212C" w:rsidRPr="00067389" w:rsidRDefault="00EB212C" w:rsidP="00EB212C">
            <w:pPr>
              <w:jc w:val="center"/>
              <w:rPr>
                <w:sz w:val="22"/>
                <w:szCs w:val="22"/>
              </w:rPr>
            </w:pPr>
            <w:r w:rsidRPr="00067389">
              <w:rPr>
                <w:sz w:val="22"/>
                <w:szCs w:val="22"/>
              </w:rPr>
              <w:t>м</w:t>
            </w:r>
            <w:r w:rsidRPr="00067389">
              <w:rPr>
                <w:sz w:val="22"/>
                <w:szCs w:val="22"/>
                <w:vertAlign w:val="superscript"/>
              </w:rPr>
              <w:t>3</w:t>
            </w:r>
          </w:p>
        </w:tc>
        <w:tc>
          <w:tcPr>
            <w:tcW w:w="850" w:type="dxa"/>
            <w:shd w:val="clear" w:color="auto" w:fill="auto"/>
            <w:vAlign w:val="bottom"/>
            <w:hideMark/>
          </w:tcPr>
          <w:p w:rsidR="00EB212C" w:rsidRPr="00067389" w:rsidRDefault="00EB212C" w:rsidP="00EB212C">
            <w:pPr>
              <w:jc w:val="center"/>
              <w:rPr>
                <w:sz w:val="22"/>
                <w:szCs w:val="22"/>
              </w:rPr>
            </w:pPr>
            <w:r w:rsidRPr="00067389">
              <w:rPr>
                <w:sz w:val="22"/>
                <w:szCs w:val="22"/>
              </w:rPr>
              <w:t>т</w:t>
            </w:r>
          </w:p>
        </w:tc>
      </w:tr>
      <w:tr w:rsidR="00EB212C" w:rsidRPr="00067389" w:rsidTr="00EB212C">
        <w:trPr>
          <w:trHeight w:val="174"/>
        </w:trPr>
        <w:tc>
          <w:tcPr>
            <w:tcW w:w="5573" w:type="dxa"/>
            <w:gridSpan w:val="2"/>
            <w:vAlign w:val="center"/>
            <w:hideMark/>
          </w:tcPr>
          <w:p w:rsidR="00EB212C" w:rsidRPr="00434805" w:rsidRDefault="00EB212C" w:rsidP="00EB212C">
            <w:pPr>
              <w:jc w:val="center"/>
              <w:rPr>
                <w:sz w:val="20"/>
              </w:rPr>
            </w:pPr>
            <w:r w:rsidRPr="00434805">
              <w:rPr>
                <w:sz w:val="20"/>
              </w:rPr>
              <w:t>1</w:t>
            </w:r>
          </w:p>
        </w:tc>
        <w:tc>
          <w:tcPr>
            <w:tcW w:w="1231" w:type="dxa"/>
            <w:vAlign w:val="center"/>
            <w:hideMark/>
          </w:tcPr>
          <w:p w:rsidR="00EB212C" w:rsidRPr="00434805" w:rsidRDefault="00EB212C" w:rsidP="00EB212C">
            <w:pPr>
              <w:jc w:val="center"/>
              <w:rPr>
                <w:sz w:val="20"/>
              </w:rPr>
            </w:pPr>
            <w:r w:rsidRPr="00434805">
              <w:rPr>
                <w:sz w:val="20"/>
              </w:rPr>
              <w:t>2</w:t>
            </w:r>
          </w:p>
        </w:tc>
        <w:tc>
          <w:tcPr>
            <w:tcW w:w="1276" w:type="dxa"/>
            <w:vAlign w:val="center"/>
            <w:hideMark/>
          </w:tcPr>
          <w:p w:rsidR="00EB212C" w:rsidRPr="00434805" w:rsidRDefault="00EB212C" w:rsidP="00EB212C">
            <w:pPr>
              <w:jc w:val="center"/>
              <w:rPr>
                <w:sz w:val="20"/>
              </w:rPr>
            </w:pPr>
            <w:r w:rsidRPr="00434805">
              <w:rPr>
                <w:sz w:val="20"/>
              </w:rPr>
              <w:t>3</w:t>
            </w:r>
          </w:p>
        </w:tc>
        <w:tc>
          <w:tcPr>
            <w:tcW w:w="992" w:type="dxa"/>
            <w:shd w:val="clear" w:color="auto" w:fill="auto"/>
            <w:vAlign w:val="center"/>
            <w:hideMark/>
          </w:tcPr>
          <w:p w:rsidR="00EB212C" w:rsidRPr="00434805" w:rsidRDefault="00EB212C" w:rsidP="00EB212C">
            <w:pPr>
              <w:jc w:val="center"/>
              <w:rPr>
                <w:sz w:val="20"/>
              </w:rPr>
            </w:pPr>
            <w:r w:rsidRPr="00434805">
              <w:rPr>
                <w:sz w:val="20"/>
              </w:rPr>
              <w:t>4</w:t>
            </w:r>
          </w:p>
        </w:tc>
        <w:tc>
          <w:tcPr>
            <w:tcW w:w="850" w:type="dxa"/>
            <w:shd w:val="clear" w:color="auto" w:fill="auto"/>
            <w:vAlign w:val="center"/>
            <w:hideMark/>
          </w:tcPr>
          <w:p w:rsidR="00EB212C" w:rsidRPr="00434805" w:rsidRDefault="00EB212C" w:rsidP="00EB212C">
            <w:pPr>
              <w:jc w:val="center"/>
              <w:rPr>
                <w:sz w:val="20"/>
              </w:rPr>
            </w:pPr>
            <w:r w:rsidRPr="00434805">
              <w:rPr>
                <w:sz w:val="20"/>
              </w:rPr>
              <w:t>5</w:t>
            </w:r>
          </w:p>
        </w:tc>
      </w:tr>
      <w:tr w:rsidR="00EB212C" w:rsidRPr="00067389" w:rsidTr="00EB212C">
        <w:trPr>
          <w:trHeight w:val="315"/>
        </w:trPr>
        <w:tc>
          <w:tcPr>
            <w:tcW w:w="9922" w:type="dxa"/>
            <w:gridSpan w:val="6"/>
            <w:shd w:val="clear" w:color="auto" w:fill="auto"/>
            <w:hideMark/>
          </w:tcPr>
          <w:p w:rsidR="00EB212C" w:rsidRPr="00067389" w:rsidRDefault="00EB212C" w:rsidP="00EB212C">
            <w:pPr>
              <w:jc w:val="center"/>
              <w:rPr>
                <w:b/>
                <w:bCs/>
                <w:i/>
                <w:iCs/>
                <w:sz w:val="22"/>
                <w:szCs w:val="22"/>
              </w:rPr>
            </w:pPr>
            <w:r w:rsidRPr="001A1FA8">
              <w:rPr>
                <w:b/>
                <w:bCs/>
                <w:i/>
                <w:iCs/>
                <w:sz w:val="22"/>
                <w:szCs w:val="22"/>
              </w:rPr>
              <w:t>Древесные отходы с пропиткой и покрытиями не сортированные (1712200001014)</w:t>
            </w:r>
          </w:p>
        </w:tc>
      </w:tr>
      <w:tr w:rsidR="00EB212C" w:rsidRPr="00067389" w:rsidTr="00EB212C">
        <w:trPr>
          <w:trHeight w:val="315"/>
        </w:trPr>
        <w:tc>
          <w:tcPr>
            <w:tcW w:w="5573" w:type="dxa"/>
            <w:gridSpan w:val="2"/>
            <w:shd w:val="clear" w:color="auto" w:fill="auto"/>
            <w:hideMark/>
          </w:tcPr>
          <w:p w:rsidR="00EB212C" w:rsidRPr="00067389" w:rsidRDefault="00EB212C" w:rsidP="00EB212C">
            <w:pPr>
              <w:jc w:val="left"/>
              <w:rPr>
                <w:b/>
                <w:bCs/>
                <w:i/>
                <w:iCs/>
                <w:sz w:val="22"/>
                <w:szCs w:val="22"/>
              </w:rPr>
            </w:pPr>
            <w:r w:rsidRPr="00067389">
              <w:rPr>
                <w:sz w:val="22"/>
                <w:szCs w:val="22"/>
              </w:rPr>
              <w:t xml:space="preserve">Выдергивание деревянных свай Оп.7 (Ø26-29) с </w:t>
            </w:r>
            <w:proofErr w:type="spellStart"/>
            <w:r w:rsidRPr="00067389">
              <w:rPr>
                <w:sz w:val="22"/>
                <w:szCs w:val="22"/>
              </w:rPr>
              <w:t>плав</w:t>
            </w:r>
            <w:proofErr w:type="spellEnd"/>
            <w:r w:rsidRPr="00067389">
              <w:rPr>
                <w:sz w:val="22"/>
                <w:szCs w:val="22"/>
              </w:rPr>
              <w:t xml:space="preserve"> средств(2097-МП.ОР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1.25)</w:t>
            </w:r>
          </w:p>
        </w:tc>
        <w:tc>
          <w:tcPr>
            <w:tcW w:w="1231" w:type="dxa"/>
            <w:shd w:val="clear" w:color="auto" w:fill="auto"/>
            <w:vAlign w:val="center"/>
          </w:tcPr>
          <w:p w:rsidR="00EB212C" w:rsidRPr="00D32925" w:rsidRDefault="00EB212C" w:rsidP="00EB212C">
            <w:pPr>
              <w:jc w:val="center"/>
              <w:rPr>
                <w:bCs/>
                <w:iCs/>
                <w:sz w:val="22"/>
                <w:szCs w:val="22"/>
              </w:rPr>
            </w:pPr>
            <w:r w:rsidRPr="00D32925">
              <w:rPr>
                <w:bCs/>
                <w:iCs/>
                <w:sz w:val="22"/>
                <w:szCs w:val="22"/>
              </w:rPr>
              <w:t>35,6</w:t>
            </w:r>
            <w:r w:rsidRPr="00067389">
              <w:rPr>
                <w:sz w:val="22"/>
                <w:szCs w:val="22"/>
              </w:rPr>
              <w:t xml:space="preserve"> м</w:t>
            </w:r>
            <w:r w:rsidRPr="00067389">
              <w:rPr>
                <w:sz w:val="22"/>
                <w:szCs w:val="22"/>
                <w:vertAlign w:val="superscript"/>
              </w:rPr>
              <w:t>3</w:t>
            </w:r>
          </w:p>
        </w:tc>
        <w:tc>
          <w:tcPr>
            <w:tcW w:w="1276" w:type="dxa"/>
            <w:vMerge w:val="restart"/>
            <w:shd w:val="clear" w:color="auto" w:fill="auto"/>
            <w:vAlign w:val="center"/>
          </w:tcPr>
          <w:p w:rsidR="00EB212C" w:rsidRPr="00067389" w:rsidRDefault="00EB212C" w:rsidP="00EB212C">
            <w:pPr>
              <w:jc w:val="center"/>
              <w:rPr>
                <w:bCs/>
                <w:iCs/>
                <w:sz w:val="22"/>
                <w:szCs w:val="22"/>
              </w:rPr>
            </w:pPr>
            <w:r w:rsidRPr="00067389">
              <w:rPr>
                <w:bCs/>
                <w:iCs/>
                <w:sz w:val="22"/>
                <w:szCs w:val="22"/>
              </w:rPr>
              <w:t>2,5</w:t>
            </w:r>
          </w:p>
        </w:tc>
        <w:tc>
          <w:tcPr>
            <w:tcW w:w="992" w:type="dxa"/>
            <w:shd w:val="clear" w:color="auto" w:fill="auto"/>
            <w:vAlign w:val="center"/>
          </w:tcPr>
          <w:p w:rsidR="00EB212C" w:rsidRPr="00067389" w:rsidRDefault="00EB212C" w:rsidP="00EB212C">
            <w:pPr>
              <w:jc w:val="center"/>
              <w:rPr>
                <w:bCs/>
                <w:iCs/>
                <w:sz w:val="22"/>
                <w:szCs w:val="22"/>
              </w:rPr>
            </w:pPr>
            <w:r w:rsidRPr="00067389">
              <w:rPr>
                <w:bCs/>
                <w:iCs/>
                <w:sz w:val="22"/>
                <w:szCs w:val="22"/>
              </w:rPr>
              <w:t>35,6</w:t>
            </w:r>
          </w:p>
        </w:tc>
        <w:tc>
          <w:tcPr>
            <w:tcW w:w="850" w:type="dxa"/>
            <w:shd w:val="clear" w:color="auto" w:fill="auto"/>
            <w:vAlign w:val="center"/>
          </w:tcPr>
          <w:p w:rsidR="00EB212C" w:rsidRPr="00F007A2" w:rsidRDefault="00EB212C" w:rsidP="00EB212C">
            <w:pPr>
              <w:jc w:val="center"/>
              <w:rPr>
                <w:bCs/>
                <w:iCs/>
                <w:sz w:val="22"/>
                <w:szCs w:val="22"/>
              </w:rPr>
            </w:pPr>
            <w:r>
              <w:rPr>
                <w:bCs/>
                <w:iCs/>
                <w:sz w:val="22"/>
                <w:szCs w:val="22"/>
              </w:rPr>
              <w:t>89</w:t>
            </w:r>
          </w:p>
        </w:tc>
      </w:tr>
      <w:tr w:rsidR="00EB212C" w:rsidRPr="00067389" w:rsidTr="00EB212C">
        <w:trPr>
          <w:trHeight w:val="315"/>
        </w:trPr>
        <w:tc>
          <w:tcPr>
            <w:tcW w:w="5573" w:type="dxa"/>
            <w:gridSpan w:val="2"/>
            <w:shd w:val="clear" w:color="auto" w:fill="auto"/>
            <w:hideMark/>
          </w:tcPr>
          <w:p w:rsidR="00EB212C" w:rsidRPr="00067389" w:rsidRDefault="00EB212C" w:rsidP="00EB212C">
            <w:pPr>
              <w:jc w:val="left"/>
              <w:rPr>
                <w:sz w:val="22"/>
                <w:szCs w:val="22"/>
              </w:rPr>
            </w:pPr>
            <w:r w:rsidRPr="00067389">
              <w:rPr>
                <w:color w:val="000000"/>
                <w:sz w:val="22"/>
                <w:szCs w:val="22"/>
              </w:rPr>
              <w:t>Демонтаж существующей деревянной опоры</w:t>
            </w:r>
            <w:r w:rsidRPr="00067389">
              <w:rPr>
                <w:sz w:val="22"/>
                <w:szCs w:val="22"/>
              </w:rPr>
              <w:t>(2097-МП.ОР.1 п. 1.1.2)</w:t>
            </w:r>
          </w:p>
        </w:tc>
        <w:tc>
          <w:tcPr>
            <w:tcW w:w="1231" w:type="dxa"/>
            <w:shd w:val="clear" w:color="auto" w:fill="auto"/>
            <w:vAlign w:val="center"/>
          </w:tcPr>
          <w:p w:rsidR="00EB212C" w:rsidRPr="00D32925" w:rsidRDefault="00EB212C" w:rsidP="00EB212C">
            <w:pPr>
              <w:jc w:val="center"/>
              <w:rPr>
                <w:bCs/>
                <w:iCs/>
                <w:sz w:val="22"/>
                <w:szCs w:val="22"/>
              </w:rPr>
            </w:pPr>
            <w:r w:rsidRPr="00D32925">
              <w:rPr>
                <w:bCs/>
                <w:iCs/>
                <w:sz w:val="22"/>
                <w:szCs w:val="22"/>
              </w:rPr>
              <w:t xml:space="preserve">1 </w:t>
            </w:r>
            <w:proofErr w:type="spellStart"/>
            <w:proofErr w:type="gramStart"/>
            <w:r w:rsidRPr="00D32925">
              <w:rPr>
                <w:bCs/>
                <w:iCs/>
                <w:sz w:val="22"/>
                <w:szCs w:val="22"/>
              </w:rPr>
              <w:t>шт</w:t>
            </w:r>
            <w:proofErr w:type="spellEnd"/>
            <w:proofErr w:type="gramEnd"/>
          </w:p>
        </w:tc>
        <w:tc>
          <w:tcPr>
            <w:tcW w:w="1276" w:type="dxa"/>
            <w:vMerge/>
            <w:shd w:val="clear" w:color="auto" w:fill="auto"/>
            <w:vAlign w:val="center"/>
          </w:tcPr>
          <w:p w:rsidR="00EB212C" w:rsidRPr="00067389" w:rsidRDefault="00EB212C" w:rsidP="00EB212C">
            <w:pPr>
              <w:jc w:val="center"/>
              <w:rPr>
                <w:bCs/>
                <w:iCs/>
                <w:sz w:val="22"/>
                <w:szCs w:val="22"/>
              </w:rPr>
            </w:pPr>
          </w:p>
        </w:tc>
        <w:tc>
          <w:tcPr>
            <w:tcW w:w="992" w:type="dxa"/>
            <w:shd w:val="clear" w:color="auto" w:fill="auto"/>
            <w:vAlign w:val="center"/>
          </w:tcPr>
          <w:p w:rsidR="00EB212C" w:rsidRPr="00067389" w:rsidRDefault="00EB212C" w:rsidP="00EB212C">
            <w:pPr>
              <w:jc w:val="center"/>
              <w:rPr>
                <w:bCs/>
                <w:iCs/>
                <w:sz w:val="22"/>
                <w:szCs w:val="22"/>
              </w:rPr>
            </w:pPr>
            <w:r>
              <w:rPr>
                <w:bCs/>
                <w:iCs/>
                <w:sz w:val="22"/>
                <w:szCs w:val="22"/>
              </w:rPr>
              <w:t>0,4</w:t>
            </w:r>
          </w:p>
        </w:tc>
        <w:tc>
          <w:tcPr>
            <w:tcW w:w="850" w:type="dxa"/>
            <w:shd w:val="clear" w:color="auto" w:fill="auto"/>
            <w:vAlign w:val="center"/>
          </w:tcPr>
          <w:p w:rsidR="00EB212C" w:rsidRPr="00D32925" w:rsidRDefault="00EB212C" w:rsidP="00EB212C">
            <w:pPr>
              <w:jc w:val="center"/>
              <w:rPr>
                <w:bCs/>
                <w:iCs/>
                <w:sz w:val="22"/>
                <w:szCs w:val="22"/>
              </w:rPr>
            </w:pPr>
            <w:r w:rsidRPr="00D32925">
              <w:rPr>
                <w:bCs/>
                <w:iCs/>
                <w:sz w:val="22"/>
                <w:szCs w:val="22"/>
              </w:rPr>
              <w:t>1</w:t>
            </w:r>
          </w:p>
        </w:tc>
      </w:tr>
      <w:tr w:rsidR="00EB212C" w:rsidRPr="00067389" w:rsidTr="00EB212C">
        <w:trPr>
          <w:trHeight w:val="315"/>
        </w:trPr>
        <w:tc>
          <w:tcPr>
            <w:tcW w:w="5573" w:type="dxa"/>
            <w:gridSpan w:val="2"/>
            <w:shd w:val="clear" w:color="auto" w:fill="auto"/>
            <w:hideMark/>
          </w:tcPr>
          <w:p w:rsidR="00EB212C" w:rsidRPr="00067389" w:rsidRDefault="00EB212C" w:rsidP="00EB212C">
            <w:pPr>
              <w:spacing w:before="60" w:after="60"/>
              <w:jc w:val="left"/>
              <w:rPr>
                <w:color w:val="000000"/>
                <w:sz w:val="22"/>
                <w:szCs w:val="22"/>
                <w:highlight w:val="darkCyan"/>
              </w:rPr>
            </w:pPr>
            <w:r w:rsidRPr="00067389">
              <w:rPr>
                <w:color w:val="000000"/>
                <w:sz w:val="22"/>
                <w:szCs w:val="22"/>
              </w:rPr>
              <w:t>Разборка дорожного настила из деревянного бруса</w:t>
            </w:r>
            <w:r w:rsidRPr="00067389">
              <w:rPr>
                <w:sz w:val="22"/>
                <w:szCs w:val="22"/>
              </w:rPr>
              <w:t>(2097-МП.ОР.1 п. 2.2)</w:t>
            </w:r>
          </w:p>
        </w:tc>
        <w:tc>
          <w:tcPr>
            <w:tcW w:w="1231" w:type="dxa"/>
            <w:shd w:val="clear" w:color="auto" w:fill="auto"/>
            <w:vAlign w:val="center"/>
          </w:tcPr>
          <w:p w:rsidR="00EB212C" w:rsidRPr="00D32925" w:rsidRDefault="00EB212C" w:rsidP="00EB212C">
            <w:pPr>
              <w:jc w:val="center"/>
              <w:rPr>
                <w:bCs/>
                <w:iCs/>
                <w:sz w:val="22"/>
                <w:szCs w:val="22"/>
              </w:rPr>
            </w:pPr>
            <w:r w:rsidRPr="00D32925">
              <w:rPr>
                <w:bCs/>
                <w:iCs/>
                <w:sz w:val="22"/>
                <w:szCs w:val="22"/>
              </w:rPr>
              <w:t>54 м</w:t>
            </w:r>
            <w:proofErr w:type="gramStart"/>
            <w:r w:rsidRPr="00D32925">
              <w:rPr>
                <w:bCs/>
                <w:iCs/>
                <w:sz w:val="22"/>
                <w:szCs w:val="22"/>
              </w:rPr>
              <w:t>2</w:t>
            </w:r>
            <w:proofErr w:type="gramEnd"/>
          </w:p>
        </w:tc>
        <w:tc>
          <w:tcPr>
            <w:tcW w:w="1276" w:type="dxa"/>
            <w:vMerge/>
            <w:shd w:val="clear" w:color="auto" w:fill="auto"/>
            <w:vAlign w:val="center"/>
          </w:tcPr>
          <w:p w:rsidR="00EB212C" w:rsidRPr="00067389" w:rsidRDefault="00EB212C" w:rsidP="00EB212C">
            <w:pPr>
              <w:jc w:val="center"/>
              <w:rPr>
                <w:bCs/>
                <w:iCs/>
                <w:sz w:val="22"/>
                <w:szCs w:val="22"/>
              </w:rPr>
            </w:pPr>
          </w:p>
        </w:tc>
        <w:tc>
          <w:tcPr>
            <w:tcW w:w="992" w:type="dxa"/>
            <w:shd w:val="clear" w:color="auto" w:fill="auto"/>
            <w:vAlign w:val="center"/>
          </w:tcPr>
          <w:p w:rsidR="00EB212C" w:rsidRPr="00D32925" w:rsidRDefault="00EB212C" w:rsidP="00EB212C">
            <w:pPr>
              <w:jc w:val="center"/>
              <w:rPr>
                <w:bCs/>
                <w:iCs/>
                <w:sz w:val="22"/>
                <w:szCs w:val="22"/>
              </w:rPr>
            </w:pPr>
            <w:r w:rsidRPr="00D32925">
              <w:rPr>
                <w:bCs/>
                <w:iCs/>
                <w:sz w:val="22"/>
                <w:szCs w:val="22"/>
              </w:rPr>
              <w:t>10,8</w:t>
            </w:r>
          </w:p>
        </w:tc>
        <w:tc>
          <w:tcPr>
            <w:tcW w:w="850" w:type="dxa"/>
            <w:shd w:val="clear" w:color="auto" w:fill="auto"/>
            <w:vAlign w:val="center"/>
          </w:tcPr>
          <w:p w:rsidR="00EB212C" w:rsidRPr="00D32925" w:rsidRDefault="00EB212C" w:rsidP="00EB212C">
            <w:pPr>
              <w:jc w:val="center"/>
              <w:rPr>
                <w:bCs/>
                <w:iCs/>
                <w:sz w:val="22"/>
                <w:szCs w:val="22"/>
              </w:rPr>
            </w:pPr>
            <w:r>
              <w:rPr>
                <w:bCs/>
                <w:iCs/>
                <w:sz w:val="22"/>
                <w:szCs w:val="22"/>
              </w:rPr>
              <w:t>27</w:t>
            </w:r>
          </w:p>
        </w:tc>
      </w:tr>
      <w:tr w:rsidR="00EB212C" w:rsidRPr="00067389" w:rsidTr="00EB212C">
        <w:trPr>
          <w:trHeight w:val="315"/>
        </w:trPr>
        <w:tc>
          <w:tcPr>
            <w:tcW w:w="5573" w:type="dxa"/>
            <w:gridSpan w:val="2"/>
            <w:shd w:val="clear" w:color="auto" w:fill="auto"/>
            <w:vAlign w:val="center"/>
            <w:hideMark/>
          </w:tcPr>
          <w:p w:rsidR="00EB212C" w:rsidRPr="001A1FA8" w:rsidRDefault="00EB212C" w:rsidP="00EB212C">
            <w:pPr>
              <w:jc w:val="left"/>
              <w:rPr>
                <w:color w:val="000000"/>
                <w:sz w:val="22"/>
                <w:szCs w:val="22"/>
              </w:rPr>
            </w:pPr>
            <w:r w:rsidRPr="001A1FA8">
              <w:rPr>
                <w:sz w:val="22"/>
                <w:szCs w:val="22"/>
              </w:rPr>
              <w:t>Демонтаж деревянных опор с погрузкой в самосвалы и вывозом на свалку.</w:t>
            </w:r>
            <w:r w:rsidRPr="001A1FA8">
              <w:rPr>
                <w:color w:val="000000"/>
                <w:sz w:val="22"/>
                <w:szCs w:val="22"/>
              </w:rPr>
              <w:t xml:space="preserve"> (2097-ПК.СС</w:t>
            </w:r>
            <w:proofErr w:type="gramStart"/>
            <w:r w:rsidRPr="001A1FA8">
              <w:rPr>
                <w:color w:val="000000"/>
                <w:sz w:val="22"/>
                <w:szCs w:val="22"/>
              </w:rPr>
              <w:t>.О</w:t>
            </w:r>
            <w:proofErr w:type="gramEnd"/>
            <w:r w:rsidRPr="001A1FA8">
              <w:rPr>
                <w:color w:val="000000"/>
                <w:sz w:val="22"/>
                <w:szCs w:val="22"/>
              </w:rPr>
              <w:t>Р п.32)</w:t>
            </w:r>
          </w:p>
        </w:tc>
        <w:tc>
          <w:tcPr>
            <w:tcW w:w="1231" w:type="dxa"/>
            <w:shd w:val="clear" w:color="auto" w:fill="auto"/>
            <w:vAlign w:val="center"/>
          </w:tcPr>
          <w:p w:rsidR="00EB212C" w:rsidRPr="001A1FA8" w:rsidRDefault="00EB212C" w:rsidP="00EB212C">
            <w:pPr>
              <w:jc w:val="center"/>
              <w:rPr>
                <w:sz w:val="22"/>
                <w:szCs w:val="22"/>
              </w:rPr>
            </w:pPr>
            <w:r w:rsidRPr="001A1FA8">
              <w:rPr>
                <w:sz w:val="22"/>
                <w:szCs w:val="22"/>
              </w:rPr>
              <w:t>4шт</w:t>
            </w:r>
          </w:p>
        </w:tc>
        <w:tc>
          <w:tcPr>
            <w:tcW w:w="1276" w:type="dxa"/>
            <w:vMerge/>
            <w:shd w:val="clear" w:color="auto" w:fill="auto"/>
            <w:vAlign w:val="center"/>
          </w:tcPr>
          <w:p w:rsidR="00EB212C" w:rsidRPr="00067389" w:rsidRDefault="00EB212C" w:rsidP="00EB212C">
            <w:pPr>
              <w:jc w:val="center"/>
              <w:rPr>
                <w:bCs/>
                <w:iCs/>
                <w:sz w:val="22"/>
                <w:szCs w:val="22"/>
              </w:rPr>
            </w:pPr>
          </w:p>
        </w:tc>
        <w:tc>
          <w:tcPr>
            <w:tcW w:w="992" w:type="dxa"/>
            <w:shd w:val="clear" w:color="auto" w:fill="auto"/>
            <w:vAlign w:val="center"/>
          </w:tcPr>
          <w:p w:rsidR="00EB212C" w:rsidRPr="00067389" w:rsidRDefault="00EB212C" w:rsidP="00EB212C">
            <w:pPr>
              <w:jc w:val="center"/>
              <w:rPr>
                <w:bCs/>
                <w:iCs/>
                <w:sz w:val="22"/>
                <w:szCs w:val="22"/>
              </w:rPr>
            </w:pPr>
            <w:r>
              <w:rPr>
                <w:bCs/>
                <w:iCs/>
                <w:sz w:val="22"/>
                <w:szCs w:val="22"/>
              </w:rPr>
              <w:t>10</w:t>
            </w:r>
          </w:p>
        </w:tc>
        <w:tc>
          <w:tcPr>
            <w:tcW w:w="850" w:type="dxa"/>
            <w:shd w:val="clear" w:color="auto" w:fill="auto"/>
            <w:vAlign w:val="center"/>
          </w:tcPr>
          <w:p w:rsidR="00EB212C" w:rsidRPr="00F007A2" w:rsidRDefault="00EB212C" w:rsidP="00EB212C">
            <w:pPr>
              <w:jc w:val="center"/>
              <w:rPr>
                <w:bCs/>
                <w:iCs/>
                <w:sz w:val="22"/>
                <w:szCs w:val="22"/>
              </w:rPr>
            </w:pPr>
            <w:r w:rsidRPr="00F007A2">
              <w:rPr>
                <w:bCs/>
                <w:iCs/>
                <w:sz w:val="22"/>
                <w:szCs w:val="22"/>
              </w:rPr>
              <w:t>4</w:t>
            </w:r>
          </w:p>
        </w:tc>
      </w:tr>
      <w:tr w:rsidR="00EB212C" w:rsidRPr="00067389" w:rsidTr="00EB212C">
        <w:trPr>
          <w:trHeight w:val="315"/>
        </w:trPr>
        <w:tc>
          <w:tcPr>
            <w:tcW w:w="8080" w:type="dxa"/>
            <w:gridSpan w:val="4"/>
            <w:shd w:val="clear" w:color="auto" w:fill="auto"/>
            <w:vAlign w:val="center"/>
            <w:hideMark/>
          </w:tcPr>
          <w:p w:rsidR="00EB212C" w:rsidRPr="00524E6E" w:rsidRDefault="00EB212C" w:rsidP="00EB212C">
            <w:pPr>
              <w:jc w:val="right"/>
              <w:rPr>
                <w:b/>
                <w:sz w:val="22"/>
                <w:szCs w:val="22"/>
              </w:rPr>
            </w:pPr>
            <w:r w:rsidRPr="00524E6E">
              <w:rPr>
                <w:b/>
                <w:sz w:val="22"/>
                <w:szCs w:val="22"/>
              </w:rPr>
              <w:t>Итого</w:t>
            </w:r>
          </w:p>
        </w:tc>
        <w:tc>
          <w:tcPr>
            <w:tcW w:w="992" w:type="dxa"/>
            <w:shd w:val="clear" w:color="auto" w:fill="auto"/>
            <w:vAlign w:val="center"/>
          </w:tcPr>
          <w:p w:rsidR="00EB212C" w:rsidRPr="00670AF4" w:rsidRDefault="00EB212C" w:rsidP="00EB212C">
            <w:pPr>
              <w:jc w:val="center"/>
              <w:rPr>
                <w:b/>
                <w:sz w:val="22"/>
                <w:szCs w:val="22"/>
              </w:rPr>
            </w:pPr>
            <w:r w:rsidRPr="00670AF4">
              <w:rPr>
                <w:b/>
                <w:color w:val="000000"/>
                <w:sz w:val="22"/>
                <w:szCs w:val="22"/>
              </w:rPr>
              <w:t>56,8</w:t>
            </w:r>
          </w:p>
        </w:tc>
        <w:tc>
          <w:tcPr>
            <w:tcW w:w="850" w:type="dxa"/>
            <w:shd w:val="clear" w:color="auto" w:fill="auto"/>
            <w:vAlign w:val="center"/>
          </w:tcPr>
          <w:p w:rsidR="00EB212C" w:rsidRPr="00670AF4" w:rsidRDefault="00EB212C" w:rsidP="00EB212C">
            <w:pPr>
              <w:jc w:val="center"/>
              <w:rPr>
                <w:b/>
                <w:bCs/>
                <w:i/>
                <w:iCs/>
                <w:sz w:val="22"/>
                <w:szCs w:val="22"/>
              </w:rPr>
            </w:pPr>
            <w:r w:rsidRPr="00670AF4">
              <w:rPr>
                <w:b/>
                <w:color w:val="000000"/>
                <w:sz w:val="22"/>
                <w:szCs w:val="22"/>
              </w:rPr>
              <w:t>121</w:t>
            </w:r>
          </w:p>
        </w:tc>
      </w:tr>
      <w:tr w:rsidR="00EB212C" w:rsidRPr="00067389" w:rsidTr="00EB212C">
        <w:trPr>
          <w:trHeight w:val="315"/>
        </w:trPr>
        <w:tc>
          <w:tcPr>
            <w:tcW w:w="9922" w:type="dxa"/>
            <w:gridSpan w:val="6"/>
            <w:shd w:val="clear" w:color="auto" w:fill="auto"/>
            <w:vAlign w:val="center"/>
            <w:hideMark/>
          </w:tcPr>
          <w:p w:rsidR="00EB212C" w:rsidRPr="00067389" w:rsidRDefault="00EB212C" w:rsidP="00EB212C">
            <w:pPr>
              <w:jc w:val="center"/>
              <w:rPr>
                <w:b/>
                <w:bCs/>
                <w:i/>
                <w:iCs/>
                <w:sz w:val="22"/>
                <w:szCs w:val="22"/>
              </w:rPr>
            </w:pPr>
            <w:r w:rsidRPr="001A1FA8">
              <w:rPr>
                <w:b/>
                <w:bCs/>
                <w:i/>
                <w:iCs/>
                <w:sz w:val="22"/>
                <w:szCs w:val="22"/>
              </w:rPr>
              <w:t>Отходы рубероида, толи и бумаги, пропитанной битумом (1872040001000)</w:t>
            </w:r>
          </w:p>
        </w:tc>
      </w:tr>
      <w:tr w:rsidR="00EB212C" w:rsidRPr="00067389" w:rsidTr="00EB212C">
        <w:trPr>
          <w:trHeight w:val="315"/>
        </w:trPr>
        <w:tc>
          <w:tcPr>
            <w:tcW w:w="5528" w:type="dxa"/>
            <w:shd w:val="clear" w:color="auto" w:fill="auto"/>
            <w:vAlign w:val="center"/>
            <w:hideMark/>
          </w:tcPr>
          <w:p w:rsidR="00EB212C" w:rsidRPr="001A1FA8" w:rsidRDefault="00EB212C" w:rsidP="00EB212C">
            <w:pPr>
              <w:jc w:val="left"/>
              <w:rPr>
                <w:color w:val="000000"/>
                <w:sz w:val="22"/>
                <w:szCs w:val="22"/>
              </w:rPr>
            </w:pPr>
            <w:r w:rsidRPr="001A1FA8">
              <w:rPr>
                <w:sz w:val="22"/>
                <w:szCs w:val="22"/>
              </w:rPr>
              <w:t>Разборка гидроизоляции толщиной 1 см (2097-МП</w:t>
            </w:r>
            <w:proofErr w:type="gramStart"/>
            <w:r w:rsidRPr="001A1FA8">
              <w:rPr>
                <w:sz w:val="22"/>
                <w:szCs w:val="22"/>
              </w:rPr>
              <w:t>.О</w:t>
            </w:r>
            <w:proofErr w:type="gramEnd"/>
            <w:r w:rsidRPr="001A1FA8">
              <w:rPr>
                <w:sz w:val="22"/>
                <w:szCs w:val="22"/>
              </w:rPr>
              <w:t>Р п.1.1)</w:t>
            </w:r>
          </w:p>
        </w:tc>
        <w:tc>
          <w:tcPr>
            <w:tcW w:w="1276" w:type="dxa"/>
            <w:gridSpan w:val="2"/>
            <w:shd w:val="clear" w:color="auto" w:fill="auto"/>
            <w:vAlign w:val="center"/>
          </w:tcPr>
          <w:p w:rsidR="00EB212C" w:rsidRPr="001A1FA8" w:rsidRDefault="00EB212C" w:rsidP="00EB212C">
            <w:pPr>
              <w:jc w:val="center"/>
              <w:rPr>
                <w:color w:val="000000"/>
                <w:sz w:val="22"/>
                <w:szCs w:val="22"/>
              </w:rPr>
            </w:pPr>
            <w:r w:rsidRPr="001A1FA8">
              <w:rPr>
                <w:sz w:val="22"/>
                <w:szCs w:val="22"/>
              </w:rPr>
              <w:t>1494</w:t>
            </w:r>
            <w:r w:rsidRPr="001A1FA8">
              <w:rPr>
                <w:color w:val="000000"/>
                <w:sz w:val="22"/>
                <w:szCs w:val="22"/>
              </w:rPr>
              <w:t xml:space="preserve"> </w:t>
            </w:r>
            <w:r w:rsidRPr="001A1FA8">
              <w:rPr>
                <w:sz w:val="22"/>
                <w:szCs w:val="22"/>
              </w:rPr>
              <w:t>м</w:t>
            </w:r>
            <w:proofErr w:type="gramStart"/>
            <w:r w:rsidRPr="001A1FA8">
              <w:rPr>
                <w:sz w:val="22"/>
                <w:szCs w:val="22"/>
                <w:vertAlign w:val="superscript"/>
              </w:rPr>
              <w:t>2</w:t>
            </w:r>
            <w:proofErr w:type="gramEnd"/>
          </w:p>
        </w:tc>
        <w:tc>
          <w:tcPr>
            <w:tcW w:w="1276" w:type="dxa"/>
            <w:shd w:val="clear" w:color="auto" w:fill="auto"/>
            <w:vAlign w:val="center"/>
          </w:tcPr>
          <w:p w:rsidR="00EB212C" w:rsidRPr="001A1FA8" w:rsidRDefault="00EB212C" w:rsidP="00EB212C">
            <w:pPr>
              <w:jc w:val="center"/>
              <w:rPr>
                <w:color w:val="000000"/>
                <w:sz w:val="22"/>
                <w:szCs w:val="22"/>
              </w:rPr>
            </w:pPr>
            <w:r>
              <w:rPr>
                <w:color w:val="000000"/>
                <w:sz w:val="22"/>
                <w:szCs w:val="22"/>
              </w:rPr>
              <w:t>2</w:t>
            </w:r>
          </w:p>
        </w:tc>
        <w:tc>
          <w:tcPr>
            <w:tcW w:w="992" w:type="dxa"/>
            <w:shd w:val="clear" w:color="auto" w:fill="auto"/>
            <w:vAlign w:val="center"/>
          </w:tcPr>
          <w:p w:rsidR="00EB212C" w:rsidRPr="001A1FA8" w:rsidRDefault="00EB212C" w:rsidP="00EB212C">
            <w:pPr>
              <w:jc w:val="center"/>
              <w:rPr>
                <w:color w:val="000000"/>
                <w:sz w:val="22"/>
                <w:szCs w:val="22"/>
              </w:rPr>
            </w:pPr>
            <w:r>
              <w:rPr>
                <w:color w:val="000000"/>
                <w:sz w:val="22"/>
                <w:szCs w:val="22"/>
              </w:rPr>
              <w:t>15</w:t>
            </w:r>
          </w:p>
        </w:tc>
        <w:tc>
          <w:tcPr>
            <w:tcW w:w="850" w:type="dxa"/>
            <w:shd w:val="clear" w:color="auto" w:fill="auto"/>
            <w:vAlign w:val="center"/>
          </w:tcPr>
          <w:p w:rsidR="00EB212C" w:rsidRPr="001A1FA8" w:rsidRDefault="00EB212C" w:rsidP="00EB212C">
            <w:pPr>
              <w:jc w:val="center"/>
              <w:rPr>
                <w:color w:val="000000"/>
                <w:sz w:val="22"/>
                <w:szCs w:val="22"/>
              </w:rPr>
            </w:pPr>
            <w:r>
              <w:rPr>
                <w:color w:val="000000"/>
                <w:sz w:val="22"/>
                <w:szCs w:val="22"/>
              </w:rPr>
              <w:t>7,5</w:t>
            </w:r>
          </w:p>
        </w:tc>
      </w:tr>
      <w:tr w:rsidR="00EB212C" w:rsidRPr="00067389" w:rsidTr="00EB212C">
        <w:trPr>
          <w:trHeight w:val="315"/>
        </w:trPr>
        <w:tc>
          <w:tcPr>
            <w:tcW w:w="8080" w:type="dxa"/>
            <w:gridSpan w:val="4"/>
            <w:shd w:val="clear" w:color="auto" w:fill="auto"/>
            <w:vAlign w:val="center"/>
            <w:hideMark/>
          </w:tcPr>
          <w:p w:rsidR="00EB212C" w:rsidRPr="00524E6E" w:rsidRDefault="00EB212C" w:rsidP="00EB212C">
            <w:pPr>
              <w:jc w:val="right"/>
              <w:rPr>
                <w:b/>
                <w:sz w:val="22"/>
                <w:szCs w:val="22"/>
              </w:rPr>
            </w:pPr>
            <w:r w:rsidRPr="00524E6E">
              <w:rPr>
                <w:b/>
                <w:sz w:val="22"/>
                <w:szCs w:val="22"/>
              </w:rPr>
              <w:t>Итого</w:t>
            </w:r>
          </w:p>
        </w:tc>
        <w:tc>
          <w:tcPr>
            <w:tcW w:w="992" w:type="dxa"/>
            <w:shd w:val="clear" w:color="auto" w:fill="auto"/>
            <w:vAlign w:val="center"/>
          </w:tcPr>
          <w:p w:rsidR="00EB212C" w:rsidRPr="00670AF4" w:rsidRDefault="00EB212C" w:rsidP="00EB212C">
            <w:pPr>
              <w:jc w:val="center"/>
              <w:rPr>
                <w:b/>
                <w:color w:val="000000"/>
                <w:sz w:val="22"/>
                <w:szCs w:val="22"/>
              </w:rPr>
            </w:pPr>
            <w:r w:rsidRPr="00670AF4">
              <w:rPr>
                <w:b/>
                <w:color w:val="000000"/>
                <w:sz w:val="22"/>
                <w:szCs w:val="22"/>
              </w:rPr>
              <w:t>15</w:t>
            </w:r>
          </w:p>
        </w:tc>
        <w:tc>
          <w:tcPr>
            <w:tcW w:w="850" w:type="dxa"/>
            <w:shd w:val="clear" w:color="auto" w:fill="auto"/>
            <w:vAlign w:val="center"/>
          </w:tcPr>
          <w:p w:rsidR="00EB212C" w:rsidRPr="00670AF4" w:rsidRDefault="00EB212C" w:rsidP="00EB212C">
            <w:pPr>
              <w:jc w:val="center"/>
              <w:rPr>
                <w:b/>
                <w:color w:val="000000"/>
                <w:sz w:val="22"/>
                <w:szCs w:val="22"/>
              </w:rPr>
            </w:pPr>
            <w:r w:rsidRPr="00670AF4">
              <w:rPr>
                <w:b/>
                <w:color w:val="000000"/>
                <w:sz w:val="22"/>
                <w:szCs w:val="22"/>
              </w:rPr>
              <w:t>7,5</w:t>
            </w:r>
          </w:p>
        </w:tc>
      </w:tr>
      <w:tr w:rsidR="00EB212C" w:rsidRPr="00067389" w:rsidTr="00EB212C">
        <w:trPr>
          <w:trHeight w:val="315"/>
        </w:trPr>
        <w:tc>
          <w:tcPr>
            <w:tcW w:w="9922" w:type="dxa"/>
            <w:gridSpan w:val="6"/>
            <w:shd w:val="clear" w:color="auto" w:fill="auto"/>
            <w:vAlign w:val="center"/>
            <w:hideMark/>
          </w:tcPr>
          <w:p w:rsidR="00EB212C" w:rsidRPr="00067389" w:rsidRDefault="00EB212C" w:rsidP="00EB212C">
            <w:pPr>
              <w:jc w:val="center"/>
              <w:rPr>
                <w:b/>
                <w:bCs/>
                <w:i/>
                <w:iCs/>
                <w:sz w:val="22"/>
                <w:szCs w:val="22"/>
              </w:rPr>
            </w:pPr>
            <w:r>
              <w:tab/>
            </w:r>
            <w:r w:rsidRPr="00B04215">
              <w:rPr>
                <w:b/>
                <w:bCs/>
                <w:i/>
                <w:iCs/>
                <w:sz w:val="22"/>
                <w:szCs w:val="22"/>
              </w:rPr>
              <w:t>Другие отходы минерального происхождения  (3</w:t>
            </w:r>
            <w:r>
              <w:rPr>
                <w:b/>
                <w:bCs/>
                <w:i/>
                <w:iCs/>
                <w:sz w:val="22"/>
                <w:szCs w:val="22"/>
              </w:rPr>
              <w:t>9</w:t>
            </w:r>
            <w:r w:rsidRPr="00B04215">
              <w:rPr>
                <w:b/>
                <w:bCs/>
                <w:i/>
                <w:iCs/>
                <w:sz w:val="22"/>
                <w:szCs w:val="22"/>
              </w:rPr>
              <w:t>00000000</w:t>
            </w:r>
            <w:r>
              <w:rPr>
                <w:b/>
                <w:bCs/>
                <w:i/>
                <w:iCs/>
                <w:sz w:val="22"/>
                <w:szCs w:val="22"/>
              </w:rPr>
              <w:t>0</w:t>
            </w:r>
            <w:r w:rsidRPr="00B04215">
              <w:rPr>
                <w:b/>
                <w:bCs/>
                <w:i/>
                <w:iCs/>
                <w:sz w:val="22"/>
                <w:szCs w:val="22"/>
              </w:rPr>
              <w:t>00)</w:t>
            </w:r>
          </w:p>
        </w:tc>
      </w:tr>
      <w:tr w:rsidR="00EB212C" w:rsidRPr="00067389" w:rsidTr="00EB212C">
        <w:trPr>
          <w:trHeight w:val="315"/>
        </w:trPr>
        <w:tc>
          <w:tcPr>
            <w:tcW w:w="5528" w:type="dxa"/>
            <w:shd w:val="clear" w:color="auto" w:fill="auto"/>
            <w:hideMark/>
          </w:tcPr>
          <w:p w:rsidR="00EB212C" w:rsidRPr="00787EFF" w:rsidRDefault="00EB212C" w:rsidP="00EB212C">
            <w:pPr>
              <w:spacing w:before="60" w:after="60"/>
              <w:jc w:val="left"/>
              <w:rPr>
                <w:sz w:val="22"/>
                <w:szCs w:val="22"/>
              </w:rPr>
            </w:pPr>
            <w:r w:rsidRPr="00787EFF">
              <w:rPr>
                <w:sz w:val="22"/>
                <w:szCs w:val="22"/>
              </w:rPr>
              <w:t xml:space="preserve">Разборка гранитной облицовки крайних опор </w:t>
            </w:r>
            <w:r w:rsidRPr="00787EFF">
              <w:rPr>
                <w:color w:val="000000"/>
                <w:sz w:val="22"/>
                <w:szCs w:val="22"/>
              </w:rPr>
              <w:t>(2097-МП</w:t>
            </w:r>
            <w:proofErr w:type="gramStart"/>
            <w:r w:rsidRPr="00787EFF">
              <w:rPr>
                <w:color w:val="000000"/>
                <w:sz w:val="22"/>
                <w:szCs w:val="22"/>
              </w:rPr>
              <w:t>.О</w:t>
            </w:r>
            <w:proofErr w:type="gramEnd"/>
            <w:r w:rsidRPr="00787EFF">
              <w:rPr>
                <w:color w:val="000000"/>
                <w:sz w:val="22"/>
                <w:szCs w:val="22"/>
              </w:rPr>
              <w:t>Р п.1.15)</w:t>
            </w:r>
          </w:p>
        </w:tc>
        <w:tc>
          <w:tcPr>
            <w:tcW w:w="1276" w:type="dxa"/>
            <w:gridSpan w:val="2"/>
            <w:shd w:val="clear" w:color="auto" w:fill="auto"/>
            <w:vAlign w:val="center"/>
          </w:tcPr>
          <w:p w:rsidR="00EB212C" w:rsidRPr="00F007A2" w:rsidRDefault="00EB212C" w:rsidP="00EB212C">
            <w:pPr>
              <w:spacing w:before="240"/>
              <w:jc w:val="center"/>
              <w:rPr>
                <w:color w:val="000000"/>
                <w:sz w:val="22"/>
                <w:szCs w:val="22"/>
              </w:rPr>
            </w:pPr>
            <w:r w:rsidRPr="00F007A2">
              <w:rPr>
                <w:color w:val="000000"/>
                <w:sz w:val="22"/>
                <w:szCs w:val="22"/>
              </w:rPr>
              <w:t>270м2</w:t>
            </w:r>
          </w:p>
        </w:tc>
        <w:tc>
          <w:tcPr>
            <w:tcW w:w="1276" w:type="dxa"/>
            <w:vMerge w:val="restart"/>
            <w:shd w:val="clear" w:color="auto" w:fill="auto"/>
            <w:vAlign w:val="center"/>
          </w:tcPr>
          <w:p w:rsidR="00EB212C" w:rsidRPr="001A1FA8" w:rsidRDefault="00EB212C" w:rsidP="00EB212C">
            <w:pPr>
              <w:spacing w:before="240"/>
              <w:jc w:val="center"/>
              <w:rPr>
                <w:color w:val="000000"/>
                <w:sz w:val="22"/>
                <w:szCs w:val="22"/>
              </w:rPr>
            </w:pPr>
            <w:r w:rsidRPr="001A1FA8">
              <w:rPr>
                <w:color w:val="000000"/>
                <w:sz w:val="22"/>
                <w:szCs w:val="22"/>
              </w:rPr>
              <w:t>2,6</w:t>
            </w:r>
          </w:p>
        </w:tc>
        <w:tc>
          <w:tcPr>
            <w:tcW w:w="992" w:type="dxa"/>
            <w:shd w:val="clear" w:color="auto" w:fill="auto"/>
            <w:vAlign w:val="center"/>
          </w:tcPr>
          <w:p w:rsidR="00EB212C" w:rsidRPr="001A1FA8" w:rsidRDefault="00EB212C" w:rsidP="00EB212C">
            <w:pPr>
              <w:spacing w:before="240"/>
              <w:jc w:val="center"/>
              <w:rPr>
                <w:color w:val="000000"/>
                <w:sz w:val="22"/>
                <w:szCs w:val="22"/>
              </w:rPr>
            </w:pPr>
            <w:r>
              <w:rPr>
                <w:color w:val="000000"/>
                <w:sz w:val="22"/>
                <w:szCs w:val="22"/>
              </w:rPr>
              <w:t>13,5</w:t>
            </w:r>
          </w:p>
        </w:tc>
        <w:tc>
          <w:tcPr>
            <w:tcW w:w="850" w:type="dxa"/>
            <w:shd w:val="clear" w:color="auto" w:fill="auto"/>
            <w:vAlign w:val="center"/>
          </w:tcPr>
          <w:p w:rsidR="00EB212C" w:rsidRPr="001A1FA8" w:rsidRDefault="00EB212C" w:rsidP="00EB212C">
            <w:pPr>
              <w:spacing w:before="240"/>
              <w:jc w:val="center"/>
              <w:rPr>
                <w:color w:val="000000"/>
                <w:sz w:val="22"/>
                <w:szCs w:val="22"/>
              </w:rPr>
            </w:pPr>
            <w:r>
              <w:rPr>
                <w:color w:val="000000"/>
                <w:sz w:val="22"/>
                <w:szCs w:val="22"/>
              </w:rPr>
              <w:t>35,1</w:t>
            </w:r>
          </w:p>
        </w:tc>
      </w:tr>
      <w:tr w:rsidR="00EB212C" w:rsidRPr="00067389" w:rsidTr="00EB212C">
        <w:trPr>
          <w:trHeight w:val="315"/>
        </w:trPr>
        <w:tc>
          <w:tcPr>
            <w:tcW w:w="5528" w:type="dxa"/>
            <w:shd w:val="clear" w:color="auto" w:fill="auto"/>
            <w:hideMark/>
          </w:tcPr>
          <w:p w:rsidR="00EB212C" w:rsidRPr="00787EFF" w:rsidRDefault="00EB212C" w:rsidP="00EB212C">
            <w:pPr>
              <w:spacing w:before="60" w:after="60"/>
              <w:jc w:val="left"/>
              <w:rPr>
                <w:sz w:val="22"/>
                <w:szCs w:val="22"/>
              </w:rPr>
            </w:pPr>
            <w:r w:rsidRPr="00787EFF">
              <w:rPr>
                <w:sz w:val="22"/>
                <w:szCs w:val="22"/>
              </w:rPr>
              <w:t xml:space="preserve">Разборка гранитной облицовки промежуточных опор (Оп.2, Оп3, Оп.4, Оп.5, Оп.6, Оп.7)(с </w:t>
            </w:r>
            <w:proofErr w:type="spellStart"/>
            <w:r w:rsidRPr="00787EFF">
              <w:rPr>
                <w:sz w:val="22"/>
                <w:szCs w:val="22"/>
              </w:rPr>
              <w:t>плав</w:t>
            </w:r>
            <w:proofErr w:type="spellEnd"/>
            <w:r w:rsidRPr="00787EFF">
              <w:rPr>
                <w:sz w:val="22"/>
                <w:szCs w:val="22"/>
              </w:rPr>
              <w:t xml:space="preserve"> средств)</w:t>
            </w:r>
            <w:r w:rsidRPr="00787EFF">
              <w:rPr>
                <w:color w:val="000000"/>
                <w:sz w:val="22"/>
                <w:szCs w:val="22"/>
              </w:rPr>
              <w:t xml:space="preserve"> (2097-МП</w:t>
            </w:r>
            <w:proofErr w:type="gramStart"/>
            <w:r w:rsidRPr="00787EFF">
              <w:rPr>
                <w:color w:val="000000"/>
                <w:sz w:val="22"/>
                <w:szCs w:val="22"/>
              </w:rPr>
              <w:t>.О</w:t>
            </w:r>
            <w:proofErr w:type="gramEnd"/>
            <w:r w:rsidRPr="00787EFF">
              <w:rPr>
                <w:color w:val="000000"/>
                <w:sz w:val="22"/>
                <w:szCs w:val="22"/>
              </w:rPr>
              <w:t>Р п.1.20)</w:t>
            </w:r>
          </w:p>
        </w:tc>
        <w:tc>
          <w:tcPr>
            <w:tcW w:w="1276" w:type="dxa"/>
            <w:gridSpan w:val="2"/>
            <w:shd w:val="clear" w:color="auto" w:fill="auto"/>
            <w:vAlign w:val="center"/>
          </w:tcPr>
          <w:p w:rsidR="00EB212C" w:rsidRPr="00F007A2" w:rsidRDefault="00EB212C" w:rsidP="00EB212C">
            <w:pPr>
              <w:spacing w:before="240"/>
              <w:jc w:val="center"/>
              <w:rPr>
                <w:color w:val="000000"/>
                <w:sz w:val="22"/>
                <w:szCs w:val="22"/>
              </w:rPr>
            </w:pPr>
            <w:r w:rsidRPr="00F007A2">
              <w:rPr>
                <w:color w:val="000000"/>
                <w:sz w:val="22"/>
                <w:szCs w:val="22"/>
              </w:rPr>
              <w:t>436 м</w:t>
            </w:r>
            <w:proofErr w:type="gramStart"/>
            <w:r w:rsidRPr="00F007A2">
              <w:rPr>
                <w:color w:val="000000"/>
                <w:sz w:val="22"/>
                <w:szCs w:val="22"/>
              </w:rPr>
              <w:t>2</w:t>
            </w:r>
            <w:proofErr w:type="gramEnd"/>
          </w:p>
        </w:tc>
        <w:tc>
          <w:tcPr>
            <w:tcW w:w="1276" w:type="dxa"/>
            <w:vMerge/>
            <w:shd w:val="clear" w:color="auto" w:fill="auto"/>
            <w:vAlign w:val="center"/>
          </w:tcPr>
          <w:p w:rsidR="00EB212C" w:rsidRPr="001A1FA8" w:rsidRDefault="00EB212C" w:rsidP="00EB212C">
            <w:pPr>
              <w:spacing w:before="240"/>
              <w:jc w:val="center"/>
              <w:rPr>
                <w:color w:val="000000"/>
                <w:sz w:val="22"/>
                <w:szCs w:val="22"/>
              </w:rPr>
            </w:pPr>
          </w:p>
        </w:tc>
        <w:tc>
          <w:tcPr>
            <w:tcW w:w="992" w:type="dxa"/>
            <w:shd w:val="clear" w:color="auto" w:fill="auto"/>
            <w:vAlign w:val="center"/>
          </w:tcPr>
          <w:p w:rsidR="00EB212C" w:rsidRPr="001A1FA8" w:rsidRDefault="00EB212C" w:rsidP="00EB212C">
            <w:pPr>
              <w:spacing w:before="240"/>
              <w:jc w:val="center"/>
              <w:rPr>
                <w:color w:val="000000"/>
                <w:sz w:val="22"/>
                <w:szCs w:val="22"/>
              </w:rPr>
            </w:pPr>
            <w:r>
              <w:rPr>
                <w:color w:val="000000"/>
                <w:sz w:val="22"/>
                <w:szCs w:val="22"/>
              </w:rPr>
              <w:t>21,8</w:t>
            </w:r>
          </w:p>
        </w:tc>
        <w:tc>
          <w:tcPr>
            <w:tcW w:w="850" w:type="dxa"/>
            <w:shd w:val="clear" w:color="auto" w:fill="auto"/>
            <w:vAlign w:val="center"/>
          </w:tcPr>
          <w:p w:rsidR="00EB212C" w:rsidRPr="001A1FA8" w:rsidRDefault="00EB212C" w:rsidP="00EB212C">
            <w:pPr>
              <w:spacing w:before="240"/>
              <w:jc w:val="center"/>
              <w:rPr>
                <w:color w:val="000000"/>
                <w:sz w:val="22"/>
                <w:szCs w:val="22"/>
              </w:rPr>
            </w:pPr>
            <w:r>
              <w:rPr>
                <w:color w:val="000000"/>
                <w:sz w:val="22"/>
                <w:szCs w:val="22"/>
              </w:rPr>
              <w:t>180,9</w:t>
            </w:r>
          </w:p>
        </w:tc>
      </w:tr>
      <w:tr w:rsidR="00EB212C" w:rsidRPr="00067389" w:rsidTr="00EB212C">
        <w:trPr>
          <w:trHeight w:val="406"/>
        </w:trPr>
        <w:tc>
          <w:tcPr>
            <w:tcW w:w="5528" w:type="dxa"/>
            <w:shd w:val="clear" w:color="auto" w:fill="auto"/>
            <w:hideMark/>
          </w:tcPr>
          <w:p w:rsidR="00EB212C" w:rsidRPr="00787EFF" w:rsidRDefault="00EB212C" w:rsidP="00EB212C">
            <w:pPr>
              <w:spacing w:before="60" w:after="60"/>
              <w:jc w:val="left"/>
              <w:rPr>
                <w:sz w:val="22"/>
                <w:szCs w:val="22"/>
              </w:rPr>
            </w:pPr>
            <w:r w:rsidRPr="00787EFF">
              <w:rPr>
                <w:sz w:val="22"/>
                <w:szCs w:val="22"/>
              </w:rPr>
              <w:t>Разборка укрепления конусов гранитного камня</w:t>
            </w:r>
            <w:r w:rsidRPr="00787EFF">
              <w:rPr>
                <w:color w:val="000000"/>
                <w:sz w:val="22"/>
                <w:szCs w:val="22"/>
              </w:rPr>
              <w:t>(2097-МП</w:t>
            </w:r>
            <w:proofErr w:type="gramStart"/>
            <w:r w:rsidRPr="00787EFF">
              <w:rPr>
                <w:color w:val="000000"/>
                <w:sz w:val="22"/>
                <w:szCs w:val="22"/>
              </w:rPr>
              <w:t>.О</w:t>
            </w:r>
            <w:proofErr w:type="gramEnd"/>
            <w:r w:rsidRPr="00787EFF">
              <w:rPr>
                <w:color w:val="000000"/>
                <w:sz w:val="22"/>
                <w:szCs w:val="22"/>
              </w:rPr>
              <w:t>Р п.2.4)</w:t>
            </w:r>
            <w:r w:rsidRPr="00787EFF">
              <w:rPr>
                <w:sz w:val="22"/>
                <w:szCs w:val="22"/>
              </w:rPr>
              <w:t xml:space="preserve"> </w:t>
            </w:r>
          </w:p>
        </w:tc>
        <w:tc>
          <w:tcPr>
            <w:tcW w:w="1276" w:type="dxa"/>
            <w:gridSpan w:val="2"/>
            <w:shd w:val="clear" w:color="auto" w:fill="auto"/>
            <w:vAlign w:val="center"/>
          </w:tcPr>
          <w:p w:rsidR="00EB212C" w:rsidRPr="001A1FA8" w:rsidRDefault="00EB212C" w:rsidP="00EB212C">
            <w:pPr>
              <w:spacing w:before="240"/>
              <w:jc w:val="center"/>
              <w:rPr>
                <w:color w:val="000000"/>
                <w:sz w:val="22"/>
                <w:szCs w:val="22"/>
              </w:rPr>
            </w:pPr>
            <w:r w:rsidRPr="001A1FA8">
              <w:rPr>
                <w:color w:val="000000"/>
                <w:sz w:val="22"/>
                <w:szCs w:val="22"/>
              </w:rPr>
              <w:t>12,6</w:t>
            </w:r>
          </w:p>
        </w:tc>
        <w:tc>
          <w:tcPr>
            <w:tcW w:w="1276" w:type="dxa"/>
            <w:vMerge/>
            <w:shd w:val="clear" w:color="auto" w:fill="auto"/>
            <w:vAlign w:val="center"/>
          </w:tcPr>
          <w:p w:rsidR="00EB212C" w:rsidRPr="001A1FA8" w:rsidRDefault="00EB212C" w:rsidP="00EB212C">
            <w:pPr>
              <w:spacing w:before="240"/>
              <w:jc w:val="center"/>
              <w:rPr>
                <w:color w:val="000000"/>
                <w:sz w:val="22"/>
                <w:szCs w:val="22"/>
              </w:rPr>
            </w:pPr>
          </w:p>
        </w:tc>
        <w:tc>
          <w:tcPr>
            <w:tcW w:w="992" w:type="dxa"/>
            <w:shd w:val="clear" w:color="auto" w:fill="auto"/>
            <w:vAlign w:val="center"/>
          </w:tcPr>
          <w:p w:rsidR="00EB212C" w:rsidRPr="001A1FA8" w:rsidRDefault="00EB212C" w:rsidP="00EB212C">
            <w:pPr>
              <w:spacing w:before="240"/>
              <w:jc w:val="center"/>
              <w:rPr>
                <w:color w:val="000000"/>
                <w:sz w:val="22"/>
                <w:szCs w:val="22"/>
              </w:rPr>
            </w:pPr>
            <w:r>
              <w:rPr>
                <w:color w:val="000000"/>
                <w:sz w:val="22"/>
                <w:szCs w:val="22"/>
              </w:rPr>
              <w:t>12,6</w:t>
            </w:r>
          </w:p>
        </w:tc>
        <w:tc>
          <w:tcPr>
            <w:tcW w:w="850" w:type="dxa"/>
            <w:shd w:val="clear" w:color="auto" w:fill="auto"/>
            <w:vAlign w:val="center"/>
          </w:tcPr>
          <w:p w:rsidR="00EB212C" w:rsidRPr="001A1FA8" w:rsidRDefault="00EB212C" w:rsidP="00EB212C">
            <w:pPr>
              <w:spacing w:before="240"/>
              <w:jc w:val="center"/>
              <w:rPr>
                <w:color w:val="000000"/>
                <w:sz w:val="22"/>
                <w:szCs w:val="22"/>
              </w:rPr>
            </w:pPr>
            <w:r>
              <w:rPr>
                <w:color w:val="000000"/>
                <w:sz w:val="22"/>
                <w:szCs w:val="22"/>
              </w:rPr>
              <w:t>32,8</w:t>
            </w:r>
          </w:p>
        </w:tc>
      </w:tr>
      <w:tr w:rsidR="00EB212C" w:rsidRPr="00067389" w:rsidTr="00EB212C">
        <w:trPr>
          <w:trHeight w:val="277"/>
        </w:trPr>
        <w:tc>
          <w:tcPr>
            <w:tcW w:w="8080" w:type="dxa"/>
            <w:gridSpan w:val="4"/>
            <w:shd w:val="clear" w:color="auto" w:fill="auto"/>
            <w:vAlign w:val="center"/>
            <w:hideMark/>
          </w:tcPr>
          <w:p w:rsidR="00EB212C" w:rsidRPr="00524E6E" w:rsidRDefault="00EB212C" w:rsidP="00EB212C">
            <w:pPr>
              <w:jc w:val="right"/>
              <w:rPr>
                <w:b/>
                <w:sz w:val="22"/>
                <w:szCs w:val="22"/>
              </w:rPr>
            </w:pPr>
            <w:r w:rsidRPr="00524E6E">
              <w:rPr>
                <w:b/>
                <w:sz w:val="22"/>
                <w:szCs w:val="22"/>
              </w:rPr>
              <w:t>Итого</w:t>
            </w:r>
          </w:p>
        </w:tc>
        <w:tc>
          <w:tcPr>
            <w:tcW w:w="992" w:type="dxa"/>
            <w:shd w:val="clear" w:color="auto" w:fill="auto"/>
            <w:vAlign w:val="center"/>
          </w:tcPr>
          <w:p w:rsidR="00EB212C" w:rsidRPr="00670AF4" w:rsidRDefault="00EB212C" w:rsidP="00EB212C">
            <w:pPr>
              <w:jc w:val="center"/>
              <w:rPr>
                <w:b/>
                <w:sz w:val="22"/>
                <w:szCs w:val="22"/>
              </w:rPr>
            </w:pPr>
            <w:r>
              <w:rPr>
                <w:b/>
                <w:color w:val="000000"/>
                <w:sz w:val="22"/>
                <w:szCs w:val="22"/>
              </w:rPr>
              <w:t>47,9</w:t>
            </w:r>
          </w:p>
        </w:tc>
        <w:tc>
          <w:tcPr>
            <w:tcW w:w="850" w:type="dxa"/>
            <w:shd w:val="clear" w:color="auto" w:fill="auto"/>
            <w:vAlign w:val="center"/>
          </w:tcPr>
          <w:p w:rsidR="00EB212C" w:rsidRPr="00670AF4" w:rsidRDefault="00EB212C" w:rsidP="00EB212C">
            <w:pPr>
              <w:jc w:val="center"/>
              <w:rPr>
                <w:b/>
                <w:color w:val="000000"/>
                <w:sz w:val="22"/>
                <w:szCs w:val="22"/>
              </w:rPr>
            </w:pPr>
            <w:r>
              <w:rPr>
                <w:b/>
                <w:color w:val="000000"/>
                <w:sz w:val="22"/>
                <w:szCs w:val="22"/>
              </w:rPr>
              <w:t>248,8</w:t>
            </w:r>
          </w:p>
        </w:tc>
      </w:tr>
      <w:tr w:rsidR="00EB212C" w:rsidRPr="00067389" w:rsidTr="00EB212C">
        <w:trPr>
          <w:trHeight w:val="315"/>
        </w:trPr>
        <w:tc>
          <w:tcPr>
            <w:tcW w:w="9922" w:type="dxa"/>
            <w:gridSpan w:val="6"/>
            <w:shd w:val="clear" w:color="auto" w:fill="auto"/>
            <w:hideMark/>
          </w:tcPr>
          <w:p w:rsidR="00EB212C" w:rsidRPr="00067389" w:rsidRDefault="00EB212C" w:rsidP="00EB212C">
            <w:pPr>
              <w:jc w:val="center"/>
              <w:rPr>
                <w:b/>
                <w:bCs/>
                <w:i/>
                <w:iCs/>
                <w:sz w:val="22"/>
                <w:szCs w:val="22"/>
              </w:rPr>
            </w:pPr>
            <w:r w:rsidRPr="00B04215">
              <w:rPr>
                <w:b/>
                <w:bCs/>
                <w:i/>
                <w:iCs/>
                <w:sz w:val="22"/>
                <w:szCs w:val="22"/>
              </w:rPr>
              <w:t>Отходы бетона, железобетона (3140270001000)</w:t>
            </w:r>
          </w:p>
        </w:tc>
      </w:tr>
      <w:tr w:rsidR="00EB212C" w:rsidRPr="00067389" w:rsidTr="00EB212C">
        <w:trPr>
          <w:trHeight w:val="315"/>
        </w:trPr>
        <w:tc>
          <w:tcPr>
            <w:tcW w:w="5528" w:type="dxa"/>
            <w:shd w:val="clear" w:color="auto" w:fill="auto"/>
            <w:vAlign w:val="center"/>
            <w:hideMark/>
          </w:tcPr>
          <w:p w:rsidR="00EB212C" w:rsidRPr="001A1FA8" w:rsidRDefault="00EB212C" w:rsidP="00EB212C">
            <w:pPr>
              <w:jc w:val="left"/>
              <w:rPr>
                <w:sz w:val="22"/>
                <w:szCs w:val="22"/>
              </w:rPr>
            </w:pPr>
            <w:r w:rsidRPr="001A1FA8">
              <w:rPr>
                <w:sz w:val="22"/>
                <w:szCs w:val="22"/>
              </w:rPr>
              <w:t xml:space="preserve">Демонтаж ж/б </w:t>
            </w:r>
            <w:r w:rsidRPr="00F71BED">
              <w:rPr>
                <w:sz w:val="22"/>
                <w:szCs w:val="22"/>
              </w:rPr>
              <w:t xml:space="preserve">приставок; 4 </w:t>
            </w:r>
            <w:proofErr w:type="spellStart"/>
            <w:r w:rsidRPr="00F71BED">
              <w:rPr>
                <w:sz w:val="22"/>
                <w:szCs w:val="22"/>
              </w:rPr>
              <w:t>шт</w:t>
            </w:r>
            <w:proofErr w:type="spellEnd"/>
            <w:r w:rsidRPr="00F71BED">
              <w:rPr>
                <w:sz w:val="22"/>
                <w:szCs w:val="22"/>
              </w:rPr>
              <w:t>; 0,1 м3 (2097-</w:t>
            </w:r>
            <w:r w:rsidRPr="001A1FA8">
              <w:rPr>
                <w:sz w:val="22"/>
                <w:szCs w:val="22"/>
              </w:rPr>
              <w:t>ПК.СС</w:t>
            </w:r>
            <w:proofErr w:type="gramStart"/>
            <w:r w:rsidRPr="001A1FA8">
              <w:rPr>
                <w:sz w:val="22"/>
                <w:szCs w:val="22"/>
              </w:rPr>
              <w:t>.О</w:t>
            </w:r>
            <w:proofErr w:type="gramEnd"/>
            <w:r w:rsidRPr="001A1FA8">
              <w:rPr>
                <w:sz w:val="22"/>
                <w:szCs w:val="22"/>
              </w:rPr>
              <w:t>Р., п. 32)</w:t>
            </w:r>
          </w:p>
        </w:tc>
        <w:tc>
          <w:tcPr>
            <w:tcW w:w="1276" w:type="dxa"/>
            <w:gridSpan w:val="2"/>
            <w:shd w:val="clear" w:color="auto" w:fill="auto"/>
            <w:vAlign w:val="center"/>
          </w:tcPr>
          <w:p w:rsidR="00EB212C" w:rsidRPr="001A1FA8" w:rsidRDefault="00EB212C" w:rsidP="00EB212C">
            <w:pPr>
              <w:jc w:val="center"/>
              <w:rPr>
                <w:sz w:val="22"/>
                <w:szCs w:val="22"/>
              </w:rPr>
            </w:pPr>
            <w:r w:rsidRPr="001A1FA8">
              <w:rPr>
                <w:sz w:val="22"/>
                <w:szCs w:val="22"/>
              </w:rPr>
              <w:t>0,4</w:t>
            </w:r>
            <w:r w:rsidRPr="00C91D8A">
              <w:rPr>
                <w:sz w:val="22"/>
                <w:szCs w:val="22"/>
              </w:rPr>
              <w:t xml:space="preserve"> м</w:t>
            </w:r>
            <w:r>
              <w:rPr>
                <w:sz w:val="22"/>
                <w:szCs w:val="22"/>
                <w:vertAlign w:val="superscript"/>
              </w:rPr>
              <w:t>3</w:t>
            </w:r>
          </w:p>
        </w:tc>
        <w:tc>
          <w:tcPr>
            <w:tcW w:w="1276" w:type="dxa"/>
            <w:vMerge w:val="restart"/>
            <w:shd w:val="clear" w:color="auto" w:fill="auto"/>
            <w:vAlign w:val="center"/>
          </w:tcPr>
          <w:p w:rsidR="00EB212C" w:rsidRPr="001A1FA8" w:rsidRDefault="00EB212C" w:rsidP="00EB212C">
            <w:pPr>
              <w:jc w:val="center"/>
              <w:rPr>
                <w:sz w:val="22"/>
                <w:szCs w:val="22"/>
              </w:rPr>
            </w:pPr>
            <w:r>
              <w:rPr>
                <w:sz w:val="22"/>
                <w:szCs w:val="22"/>
              </w:rPr>
              <w:t>2,5</w:t>
            </w:r>
          </w:p>
        </w:tc>
        <w:tc>
          <w:tcPr>
            <w:tcW w:w="992" w:type="dxa"/>
            <w:shd w:val="clear" w:color="auto" w:fill="auto"/>
            <w:vAlign w:val="center"/>
          </w:tcPr>
          <w:p w:rsidR="00EB212C" w:rsidRPr="001A1FA8" w:rsidRDefault="00EB212C" w:rsidP="00EB212C">
            <w:pPr>
              <w:jc w:val="center"/>
              <w:rPr>
                <w:sz w:val="22"/>
                <w:szCs w:val="22"/>
              </w:rPr>
            </w:pPr>
            <w:r w:rsidRPr="001A1FA8">
              <w:rPr>
                <w:sz w:val="22"/>
                <w:szCs w:val="22"/>
              </w:rPr>
              <w:t>0,4</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1</w:t>
            </w:r>
          </w:p>
        </w:tc>
      </w:tr>
      <w:tr w:rsidR="00EB212C" w:rsidRPr="00067389" w:rsidTr="00EB212C">
        <w:trPr>
          <w:trHeight w:val="315"/>
        </w:trPr>
        <w:tc>
          <w:tcPr>
            <w:tcW w:w="5528" w:type="dxa"/>
            <w:shd w:val="clear" w:color="auto" w:fill="auto"/>
            <w:hideMark/>
          </w:tcPr>
          <w:p w:rsidR="00EB212C" w:rsidRPr="00067389" w:rsidRDefault="00EB212C" w:rsidP="00EB212C">
            <w:pPr>
              <w:spacing w:before="60" w:after="60"/>
              <w:jc w:val="left"/>
              <w:rPr>
                <w:sz w:val="22"/>
                <w:szCs w:val="22"/>
              </w:rPr>
            </w:pPr>
            <w:r w:rsidRPr="001A1FA8">
              <w:rPr>
                <w:sz w:val="22"/>
                <w:szCs w:val="22"/>
              </w:rPr>
              <w:t>Разборка железобетонных тумб</w:t>
            </w:r>
            <w:r w:rsidRPr="001A1FA8">
              <w:rPr>
                <w:color w:val="000000"/>
                <w:sz w:val="22"/>
                <w:szCs w:val="22"/>
              </w:rPr>
              <w:t>(2097-МП</w:t>
            </w:r>
            <w:proofErr w:type="gramStart"/>
            <w:r w:rsidRPr="001A1FA8">
              <w:rPr>
                <w:color w:val="000000"/>
                <w:sz w:val="22"/>
                <w:szCs w:val="22"/>
              </w:rPr>
              <w:t>.О</w:t>
            </w:r>
            <w:proofErr w:type="gramEnd"/>
            <w:r w:rsidRPr="001A1FA8">
              <w:rPr>
                <w:color w:val="000000"/>
                <w:sz w:val="22"/>
                <w:szCs w:val="22"/>
              </w:rPr>
              <w:t>Р п.1.14)</w:t>
            </w:r>
          </w:p>
        </w:tc>
        <w:tc>
          <w:tcPr>
            <w:tcW w:w="1276" w:type="dxa"/>
            <w:gridSpan w:val="2"/>
            <w:tcBorders>
              <w:bottom w:val="single" w:sz="4" w:space="0" w:color="auto"/>
            </w:tcBorders>
            <w:shd w:val="clear" w:color="auto" w:fill="auto"/>
            <w:vAlign w:val="center"/>
          </w:tcPr>
          <w:p w:rsidR="00EB212C" w:rsidRPr="00067389" w:rsidRDefault="00EB212C" w:rsidP="00EB212C">
            <w:pPr>
              <w:jc w:val="center"/>
              <w:rPr>
                <w:sz w:val="22"/>
                <w:szCs w:val="22"/>
                <w:highlight w:val="yellow"/>
              </w:rPr>
            </w:pPr>
            <w:r w:rsidRPr="001A1FA8">
              <w:rPr>
                <w:sz w:val="22"/>
                <w:szCs w:val="22"/>
              </w:rPr>
              <w:t>6,6</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067389" w:rsidRDefault="00EB212C" w:rsidP="00EB212C">
            <w:pPr>
              <w:jc w:val="center"/>
              <w:rPr>
                <w:sz w:val="22"/>
                <w:szCs w:val="22"/>
              </w:rPr>
            </w:pPr>
          </w:p>
        </w:tc>
        <w:tc>
          <w:tcPr>
            <w:tcW w:w="992" w:type="dxa"/>
            <w:shd w:val="clear" w:color="auto" w:fill="auto"/>
            <w:vAlign w:val="center"/>
          </w:tcPr>
          <w:p w:rsidR="00EB212C" w:rsidRPr="00067389" w:rsidRDefault="00EB212C" w:rsidP="00EB212C">
            <w:pPr>
              <w:jc w:val="center"/>
              <w:rPr>
                <w:sz w:val="22"/>
                <w:szCs w:val="22"/>
              </w:rPr>
            </w:pPr>
            <w:r w:rsidRPr="001A1FA8">
              <w:rPr>
                <w:sz w:val="22"/>
                <w:szCs w:val="22"/>
              </w:rPr>
              <w:t>6,6</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16,5</w:t>
            </w:r>
          </w:p>
        </w:tc>
      </w:tr>
      <w:tr w:rsidR="00EB212C" w:rsidRPr="00067389" w:rsidTr="00EB212C">
        <w:trPr>
          <w:trHeight w:val="315"/>
        </w:trPr>
        <w:tc>
          <w:tcPr>
            <w:tcW w:w="5528" w:type="dxa"/>
            <w:shd w:val="clear" w:color="auto" w:fill="auto"/>
            <w:hideMark/>
          </w:tcPr>
          <w:p w:rsidR="00EB212C" w:rsidRPr="00787EFF" w:rsidRDefault="00EB212C" w:rsidP="00EB212C">
            <w:pPr>
              <w:spacing w:before="60" w:after="60"/>
              <w:jc w:val="left"/>
              <w:rPr>
                <w:sz w:val="22"/>
                <w:szCs w:val="22"/>
              </w:rPr>
            </w:pPr>
            <w:r w:rsidRPr="00787EFF">
              <w:rPr>
                <w:sz w:val="22"/>
                <w:szCs w:val="22"/>
              </w:rPr>
              <w:t>Разборка железобетона защитного слоя толщиной 6см; 1494,0</w:t>
            </w:r>
            <w:r w:rsidRPr="00787EFF">
              <w:rPr>
                <w:color w:val="000000"/>
                <w:sz w:val="22"/>
                <w:szCs w:val="22"/>
              </w:rPr>
              <w:t xml:space="preserve"> м (2097-МП</w:t>
            </w:r>
            <w:proofErr w:type="gramStart"/>
            <w:r w:rsidRPr="00787EFF">
              <w:rPr>
                <w:color w:val="000000"/>
                <w:sz w:val="22"/>
                <w:szCs w:val="22"/>
              </w:rPr>
              <w:t>.О</w:t>
            </w:r>
            <w:proofErr w:type="gramEnd"/>
            <w:r w:rsidRPr="00787EFF">
              <w:rPr>
                <w:color w:val="000000"/>
                <w:sz w:val="22"/>
                <w:szCs w:val="22"/>
              </w:rPr>
              <w:t>Р п.1.2)</w:t>
            </w:r>
          </w:p>
        </w:tc>
        <w:tc>
          <w:tcPr>
            <w:tcW w:w="1276" w:type="dxa"/>
            <w:gridSpan w:val="2"/>
            <w:shd w:val="clear" w:color="auto" w:fill="auto"/>
            <w:vAlign w:val="center"/>
          </w:tcPr>
          <w:p w:rsidR="00EB212C" w:rsidRPr="00787EFF" w:rsidRDefault="00EB212C" w:rsidP="00EB212C">
            <w:pPr>
              <w:jc w:val="center"/>
              <w:rPr>
                <w:sz w:val="22"/>
                <w:szCs w:val="22"/>
              </w:rPr>
            </w:pPr>
            <w:r w:rsidRPr="00787EFF">
              <w:rPr>
                <w:sz w:val="22"/>
                <w:szCs w:val="22"/>
              </w:rPr>
              <w:t>8,96</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787EFF" w:rsidRDefault="00EB212C" w:rsidP="00EB212C">
            <w:pPr>
              <w:jc w:val="center"/>
              <w:rPr>
                <w:sz w:val="22"/>
                <w:szCs w:val="22"/>
              </w:rPr>
            </w:pPr>
          </w:p>
        </w:tc>
        <w:tc>
          <w:tcPr>
            <w:tcW w:w="992" w:type="dxa"/>
            <w:shd w:val="clear" w:color="auto" w:fill="auto"/>
            <w:vAlign w:val="center"/>
          </w:tcPr>
          <w:p w:rsidR="00EB212C" w:rsidRPr="00787EFF" w:rsidRDefault="00EB212C" w:rsidP="00EB212C">
            <w:pPr>
              <w:jc w:val="center"/>
              <w:rPr>
                <w:sz w:val="22"/>
                <w:szCs w:val="22"/>
              </w:rPr>
            </w:pPr>
            <w:r w:rsidRPr="00787EFF">
              <w:rPr>
                <w:sz w:val="22"/>
                <w:szCs w:val="22"/>
              </w:rPr>
              <w:t>8,96</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22,4</w:t>
            </w:r>
          </w:p>
        </w:tc>
      </w:tr>
      <w:tr w:rsidR="00EB212C" w:rsidRPr="00067389" w:rsidTr="00EB212C">
        <w:trPr>
          <w:trHeight w:val="315"/>
        </w:trPr>
        <w:tc>
          <w:tcPr>
            <w:tcW w:w="5528" w:type="dxa"/>
            <w:shd w:val="clear" w:color="auto" w:fill="auto"/>
            <w:hideMark/>
          </w:tcPr>
          <w:p w:rsidR="00EB212C" w:rsidRPr="00067389" w:rsidRDefault="00EB212C" w:rsidP="00EB212C">
            <w:pPr>
              <w:spacing w:before="60" w:after="60"/>
              <w:jc w:val="left"/>
              <w:rPr>
                <w:sz w:val="22"/>
                <w:szCs w:val="22"/>
              </w:rPr>
            </w:pPr>
            <w:r w:rsidRPr="00067389">
              <w:rPr>
                <w:sz w:val="22"/>
                <w:szCs w:val="22"/>
              </w:rPr>
              <w:t xml:space="preserve">Разборка ж.б. </w:t>
            </w:r>
            <w:proofErr w:type="spellStart"/>
            <w:r w:rsidRPr="00067389">
              <w:rPr>
                <w:sz w:val="22"/>
                <w:szCs w:val="22"/>
              </w:rPr>
              <w:t>подферменников</w:t>
            </w:r>
            <w:proofErr w:type="spellEnd"/>
            <w:r w:rsidRPr="00067389">
              <w:rPr>
                <w:sz w:val="22"/>
                <w:szCs w:val="22"/>
              </w:rPr>
              <w:t xml:space="preserve"> крайних опор ОК1, ОК8(2097-МП.ОР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1.16)</w:t>
            </w:r>
          </w:p>
        </w:tc>
        <w:tc>
          <w:tcPr>
            <w:tcW w:w="1276" w:type="dxa"/>
            <w:gridSpan w:val="2"/>
            <w:shd w:val="clear" w:color="auto" w:fill="auto"/>
            <w:vAlign w:val="center"/>
          </w:tcPr>
          <w:p w:rsidR="00EB212C" w:rsidRPr="00F71BED" w:rsidRDefault="00EB212C" w:rsidP="00EB212C">
            <w:pPr>
              <w:jc w:val="center"/>
              <w:rPr>
                <w:sz w:val="22"/>
                <w:szCs w:val="22"/>
              </w:rPr>
            </w:pPr>
            <w:r w:rsidRPr="00F71BED">
              <w:rPr>
                <w:sz w:val="22"/>
                <w:szCs w:val="22"/>
              </w:rPr>
              <w:t>1</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067389" w:rsidRDefault="00EB212C" w:rsidP="00EB212C">
            <w:pPr>
              <w:jc w:val="center"/>
              <w:rPr>
                <w:sz w:val="22"/>
                <w:szCs w:val="22"/>
              </w:rPr>
            </w:pPr>
          </w:p>
        </w:tc>
        <w:tc>
          <w:tcPr>
            <w:tcW w:w="992" w:type="dxa"/>
            <w:shd w:val="clear" w:color="auto" w:fill="auto"/>
            <w:vAlign w:val="center"/>
          </w:tcPr>
          <w:p w:rsidR="00EB212C" w:rsidRPr="00067389" w:rsidRDefault="00EB212C" w:rsidP="00EB212C">
            <w:pPr>
              <w:jc w:val="center"/>
              <w:rPr>
                <w:sz w:val="22"/>
                <w:szCs w:val="22"/>
              </w:rPr>
            </w:pPr>
            <w:r>
              <w:rPr>
                <w:sz w:val="22"/>
                <w:szCs w:val="22"/>
              </w:rPr>
              <w:t>1</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2,5</w:t>
            </w:r>
          </w:p>
        </w:tc>
      </w:tr>
      <w:tr w:rsidR="00EB212C" w:rsidRPr="00067389" w:rsidTr="00EB212C">
        <w:trPr>
          <w:trHeight w:val="315"/>
        </w:trPr>
        <w:tc>
          <w:tcPr>
            <w:tcW w:w="5528" w:type="dxa"/>
            <w:shd w:val="clear" w:color="auto" w:fill="auto"/>
            <w:hideMark/>
          </w:tcPr>
          <w:p w:rsidR="00EB212C" w:rsidRPr="00067389" w:rsidRDefault="00EB212C" w:rsidP="00EB212C">
            <w:pPr>
              <w:spacing w:before="60" w:after="60"/>
              <w:jc w:val="left"/>
              <w:rPr>
                <w:sz w:val="22"/>
                <w:szCs w:val="22"/>
              </w:rPr>
            </w:pPr>
            <w:r w:rsidRPr="00067389">
              <w:rPr>
                <w:sz w:val="22"/>
                <w:szCs w:val="22"/>
              </w:rPr>
              <w:t>Разборка бетонного тела крайних опор ОК1, ОК8(2097-МП.ОР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xml:space="preserve">. 1.17) </w:t>
            </w:r>
          </w:p>
        </w:tc>
        <w:tc>
          <w:tcPr>
            <w:tcW w:w="1276" w:type="dxa"/>
            <w:gridSpan w:val="2"/>
            <w:shd w:val="clear" w:color="auto" w:fill="auto"/>
            <w:vAlign w:val="center"/>
          </w:tcPr>
          <w:p w:rsidR="00EB212C" w:rsidRPr="00F71BED" w:rsidRDefault="00EB212C" w:rsidP="00EB212C">
            <w:pPr>
              <w:jc w:val="center"/>
              <w:rPr>
                <w:sz w:val="22"/>
                <w:szCs w:val="22"/>
              </w:rPr>
            </w:pPr>
            <w:r w:rsidRPr="00F71BED">
              <w:rPr>
                <w:sz w:val="22"/>
                <w:szCs w:val="22"/>
              </w:rPr>
              <w:t>280</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067389" w:rsidRDefault="00EB212C" w:rsidP="00EB212C">
            <w:pPr>
              <w:jc w:val="center"/>
              <w:rPr>
                <w:sz w:val="22"/>
                <w:szCs w:val="22"/>
              </w:rPr>
            </w:pPr>
          </w:p>
        </w:tc>
        <w:tc>
          <w:tcPr>
            <w:tcW w:w="992" w:type="dxa"/>
            <w:shd w:val="clear" w:color="auto" w:fill="auto"/>
            <w:vAlign w:val="center"/>
          </w:tcPr>
          <w:p w:rsidR="00EB212C" w:rsidRPr="00F71BED" w:rsidRDefault="00EB212C" w:rsidP="00EB212C">
            <w:pPr>
              <w:jc w:val="center"/>
              <w:rPr>
                <w:sz w:val="22"/>
                <w:szCs w:val="22"/>
              </w:rPr>
            </w:pPr>
            <w:r w:rsidRPr="00F71BED">
              <w:rPr>
                <w:sz w:val="22"/>
                <w:szCs w:val="22"/>
              </w:rPr>
              <w:t>280</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700</w:t>
            </w:r>
          </w:p>
        </w:tc>
      </w:tr>
      <w:tr w:rsidR="00EB212C" w:rsidRPr="00067389" w:rsidTr="00EB212C">
        <w:trPr>
          <w:trHeight w:val="315"/>
        </w:trPr>
        <w:tc>
          <w:tcPr>
            <w:tcW w:w="5528" w:type="dxa"/>
            <w:shd w:val="clear" w:color="auto" w:fill="auto"/>
            <w:hideMark/>
          </w:tcPr>
          <w:p w:rsidR="00EB212C" w:rsidRPr="00067389" w:rsidRDefault="00EB212C" w:rsidP="00EB212C">
            <w:pPr>
              <w:spacing w:before="60" w:after="60"/>
              <w:jc w:val="left"/>
              <w:rPr>
                <w:sz w:val="22"/>
                <w:szCs w:val="22"/>
                <w:highlight w:val="darkCyan"/>
              </w:rPr>
            </w:pPr>
            <w:r w:rsidRPr="00067389">
              <w:rPr>
                <w:sz w:val="22"/>
                <w:szCs w:val="22"/>
              </w:rPr>
              <w:t>Разборка ж.б. ростверка крайних опор ОК1, ОК8 (2097-МП.ОР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1.18)</w:t>
            </w:r>
          </w:p>
        </w:tc>
        <w:tc>
          <w:tcPr>
            <w:tcW w:w="1276" w:type="dxa"/>
            <w:gridSpan w:val="2"/>
            <w:shd w:val="clear" w:color="auto" w:fill="auto"/>
            <w:vAlign w:val="center"/>
          </w:tcPr>
          <w:p w:rsidR="00EB212C" w:rsidRPr="00067389" w:rsidRDefault="00EB212C" w:rsidP="00EB212C">
            <w:pPr>
              <w:jc w:val="center"/>
              <w:rPr>
                <w:sz w:val="22"/>
                <w:szCs w:val="22"/>
                <w:highlight w:val="yellow"/>
              </w:rPr>
            </w:pPr>
            <w:r w:rsidRPr="00F71BED">
              <w:rPr>
                <w:sz w:val="22"/>
                <w:szCs w:val="22"/>
              </w:rPr>
              <w:t>192</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067389" w:rsidRDefault="00EB212C" w:rsidP="00EB212C">
            <w:pPr>
              <w:jc w:val="center"/>
              <w:rPr>
                <w:sz w:val="22"/>
                <w:szCs w:val="22"/>
              </w:rPr>
            </w:pPr>
          </w:p>
        </w:tc>
        <w:tc>
          <w:tcPr>
            <w:tcW w:w="992" w:type="dxa"/>
            <w:shd w:val="clear" w:color="auto" w:fill="auto"/>
            <w:vAlign w:val="center"/>
          </w:tcPr>
          <w:p w:rsidR="00EB212C" w:rsidRPr="00067389" w:rsidRDefault="00EB212C" w:rsidP="00EB212C">
            <w:pPr>
              <w:jc w:val="center"/>
              <w:rPr>
                <w:sz w:val="22"/>
                <w:szCs w:val="22"/>
                <w:highlight w:val="yellow"/>
              </w:rPr>
            </w:pPr>
            <w:r w:rsidRPr="00F71BED">
              <w:rPr>
                <w:sz w:val="22"/>
                <w:szCs w:val="22"/>
              </w:rPr>
              <w:t>192</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480</w:t>
            </w:r>
          </w:p>
        </w:tc>
      </w:tr>
    </w:tbl>
    <w:p w:rsidR="00EB212C" w:rsidRDefault="00EB212C" w:rsidP="00EB212C">
      <w:pPr>
        <w:sectPr w:rsidR="00EB212C" w:rsidSect="007E3E80">
          <w:headerReference w:type="default" r:id="rId236"/>
          <w:footerReference w:type="default" r:id="rId237"/>
          <w:pgSz w:w="11907" w:h="16840" w:code="9"/>
          <w:pgMar w:top="1134" w:right="352" w:bottom="397" w:left="1134" w:header="0" w:footer="0" w:gutter="0"/>
          <w:cols w:space="720"/>
        </w:sectPr>
      </w:pPr>
    </w:p>
    <w:p w:rsidR="00EB212C" w:rsidRDefault="00EB212C" w:rsidP="00EB212C">
      <w:r>
        <w:lastRenderedPageBreak/>
        <w:tab/>
        <w:t>Продолжение таблицы 7.1.5</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8"/>
        <w:gridCol w:w="1276"/>
        <w:gridCol w:w="1276"/>
        <w:gridCol w:w="992"/>
        <w:gridCol w:w="850"/>
      </w:tblGrid>
      <w:tr w:rsidR="00EB212C" w:rsidRPr="00067389" w:rsidTr="00EB212C">
        <w:trPr>
          <w:trHeight w:val="79"/>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434805" w:rsidRDefault="00EB212C" w:rsidP="00EB212C">
            <w:pPr>
              <w:jc w:val="center"/>
              <w:rPr>
                <w:sz w:val="20"/>
              </w:rPr>
            </w:pPr>
            <w:r w:rsidRPr="00434805">
              <w:rPr>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sz w:val="20"/>
              </w:rPr>
            </w:pPr>
            <w:r w:rsidRPr="00434805">
              <w:rPr>
                <w:sz w:val="20"/>
              </w:rPr>
              <w:t>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sz w:val="20"/>
              </w:rPr>
            </w:pPr>
            <w:r w:rsidRPr="00434805">
              <w:rPr>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sz w:val="20"/>
              </w:rPr>
            </w:pPr>
            <w:r w:rsidRPr="00434805">
              <w:rPr>
                <w:sz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color w:val="000000"/>
                <w:sz w:val="20"/>
              </w:rPr>
            </w:pPr>
            <w:r w:rsidRPr="00434805">
              <w:rPr>
                <w:color w:val="000000"/>
                <w:sz w:val="20"/>
              </w:rPr>
              <w:t>5</w:t>
            </w:r>
          </w:p>
        </w:tc>
      </w:tr>
      <w:tr w:rsidR="00EB212C" w:rsidRPr="00067389" w:rsidTr="00EB212C">
        <w:trPr>
          <w:trHeight w:val="315"/>
        </w:trPr>
        <w:tc>
          <w:tcPr>
            <w:tcW w:w="5528" w:type="dxa"/>
            <w:shd w:val="clear" w:color="auto" w:fill="auto"/>
            <w:hideMark/>
          </w:tcPr>
          <w:p w:rsidR="00EB212C" w:rsidRPr="00067389" w:rsidRDefault="00EB212C" w:rsidP="00EB212C">
            <w:pPr>
              <w:jc w:val="left"/>
              <w:rPr>
                <w:sz w:val="22"/>
                <w:szCs w:val="22"/>
                <w:highlight w:val="darkCyan"/>
              </w:rPr>
            </w:pPr>
            <w:r w:rsidRPr="00067389">
              <w:rPr>
                <w:sz w:val="22"/>
                <w:szCs w:val="22"/>
              </w:rPr>
              <w:t>Разборка опускного колодца ж</w:t>
            </w:r>
            <w:proofErr w:type="gramStart"/>
            <w:r w:rsidRPr="00067389">
              <w:rPr>
                <w:sz w:val="22"/>
                <w:szCs w:val="22"/>
              </w:rPr>
              <w:t>.б</w:t>
            </w:r>
            <w:proofErr w:type="gramEnd"/>
            <w:r w:rsidRPr="00067389">
              <w:rPr>
                <w:sz w:val="22"/>
                <w:szCs w:val="22"/>
              </w:rPr>
              <w:t xml:space="preserve"> оболочки (М200) в виде ∞(восьмиобразной формы); Ø4,20÷4,70 крайних опор ОК1, ОК8 (2097-МП.ОР. п. 1.19)</w:t>
            </w:r>
          </w:p>
        </w:tc>
        <w:tc>
          <w:tcPr>
            <w:tcW w:w="1276" w:type="dxa"/>
            <w:shd w:val="clear" w:color="auto" w:fill="auto"/>
            <w:vAlign w:val="center"/>
          </w:tcPr>
          <w:p w:rsidR="00EB212C" w:rsidRPr="00067389" w:rsidRDefault="00EB212C" w:rsidP="00EB212C">
            <w:pPr>
              <w:jc w:val="center"/>
              <w:rPr>
                <w:sz w:val="22"/>
                <w:szCs w:val="22"/>
                <w:highlight w:val="yellow"/>
              </w:rPr>
            </w:pPr>
            <w:r w:rsidRPr="00F71BED">
              <w:rPr>
                <w:sz w:val="22"/>
                <w:szCs w:val="22"/>
              </w:rPr>
              <w:t>20,9</w:t>
            </w:r>
            <w:r w:rsidRPr="00C91D8A">
              <w:rPr>
                <w:sz w:val="22"/>
                <w:szCs w:val="22"/>
              </w:rPr>
              <w:t xml:space="preserve"> м</w:t>
            </w:r>
            <w:r>
              <w:rPr>
                <w:sz w:val="22"/>
                <w:szCs w:val="22"/>
                <w:vertAlign w:val="superscript"/>
              </w:rPr>
              <w:t>3</w:t>
            </w:r>
          </w:p>
        </w:tc>
        <w:tc>
          <w:tcPr>
            <w:tcW w:w="1276" w:type="dxa"/>
            <w:vMerge w:val="restart"/>
            <w:shd w:val="clear" w:color="auto" w:fill="auto"/>
            <w:vAlign w:val="center"/>
          </w:tcPr>
          <w:p w:rsidR="00EB212C" w:rsidRPr="00067389" w:rsidRDefault="00EB212C" w:rsidP="00EB212C">
            <w:pPr>
              <w:jc w:val="center"/>
              <w:rPr>
                <w:sz w:val="22"/>
                <w:szCs w:val="22"/>
              </w:rPr>
            </w:pPr>
            <w:r>
              <w:rPr>
                <w:sz w:val="22"/>
                <w:szCs w:val="22"/>
              </w:rPr>
              <w:t>2,5</w:t>
            </w:r>
          </w:p>
        </w:tc>
        <w:tc>
          <w:tcPr>
            <w:tcW w:w="992" w:type="dxa"/>
            <w:shd w:val="clear" w:color="auto" w:fill="auto"/>
            <w:vAlign w:val="center"/>
          </w:tcPr>
          <w:p w:rsidR="00EB212C" w:rsidRPr="00067389" w:rsidRDefault="00EB212C" w:rsidP="00EB212C">
            <w:pPr>
              <w:jc w:val="center"/>
              <w:rPr>
                <w:sz w:val="22"/>
                <w:szCs w:val="22"/>
                <w:highlight w:val="yellow"/>
              </w:rPr>
            </w:pPr>
            <w:r w:rsidRPr="00F71BED">
              <w:rPr>
                <w:sz w:val="22"/>
                <w:szCs w:val="22"/>
              </w:rPr>
              <w:t>20,9</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52,25</w:t>
            </w:r>
          </w:p>
        </w:tc>
      </w:tr>
      <w:tr w:rsidR="00EB212C" w:rsidRPr="00067389" w:rsidTr="00EB212C">
        <w:trPr>
          <w:trHeight w:val="315"/>
        </w:trPr>
        <w:tc>
          <w:tcPr>
            <w:tcW w:w="5528" w:type="dxa"/>
            <w:shd w:val="clear" w:color="auto" w:fill="auto"/>
            <w:vAlign w:val="center"/>
            <w:hideMark/>
          </w:tcPr>
          <w:p w:rsidR="00EB212C" w:rsidRPr="004F5443" w:rsidRDefault="00EB212C" w:rsidP="00EB212C">
            <w:pPr>
              <w:spacing w:before="60" w:after="60"/>
              <w:jc w:val="left"/>
              <w:rPr>
                <w:sz w:val="22"/>
                <w:szCs w:val="22"/>
                <w:highlight w:val="red"/>
              </w:rPr>
            </w:pPr>
            <w:r w:rsidRPr="00067389">
              <w:rPr>
                <w:sz w:val="22"/>
                <w:szCs w:val="22"/>
              </w:rPr>
              <w:t xml:space="preserve">Разборка ж.б. </w:t>
            </w:r>
            <w:proofErr w:type="spellStart"/>
            <w:r w:rsidRPr="00067389">
              <w:rPr>
                <w:sz w:val="22"/>
                <w:szCs w:val="22"/>
              </w:rPr>
              <w:t>подферменников</w:t>
            </w:r>
            <w:proofErr w:type="spellEnd"/>
            <w:r w:rsidRPr="00067389">
              <w:rPr>
                <w:sz w:val="22"/>
                <w:szCs w:val="22"/>
              </w:rPr>
              <w:t xml:space="preserve"> промежуточных опор (Оп.2, Оп3, Оп.4, Оп.5, Оп.6, Оп.7) отбойными молотками с </w:t>
            </w:r>
            <w:proofErr w:type="spellStart"/>
            <w:r w:rsidRPr="00067389">
              <w:rPr>
                <w:sz w:val="22"/>
                <w:szCs w:val="22"/>
              </w:rPr>
              <w:t>плав</w:t>
            </w:r>
            <w:proofErr w:type="spellEnd"/>
            <w:r w:rsidRPr="00067389">
              <w:rPr>
                <w:sz w:val="22"/>
                <w:szCs w:val="22"/>
              </w:rPr>
              <w:t xml:space="preserve"> средств(2097-МП.ОР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1.21)</w:t>
            </w:r>
          </w:p>
        </w:tc>
        <w:tc>
          <w:tcPr>
            <w:tcW w:w="1276" w:type="dxa"/>
            <w:shd w:val="clear" w:color="auto" w:fill="auto"/>
            <w:vAlign w:val="center"/>
          </w:tcPr>
          <w:p w:rsidR="00EB212C" w:rsidRPr="004F5443" w:rsidRDefault="00EB212C" w:rsidP="00EB212C">
            <w:pPr>
              <w:jc w:val="center"/>
              <w:rPr>
                <w:sz w:val="22"/>
                <w:szCs w:val="22"/>
                <w:highlight w:val="red"/>
              </w:rPr>
            </w:pPr>
            <w:r w:rsidRPr="00F71BED">
              <w:rPr>
                <w:sz w:val="22"/>
                <w:szCs w:val="22"/>
              </w:rPr>
              <w:t>2,8</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4F5443" w:rsidRDefault="00EB212C" w:rsidP="00EB212C">
            <w:pPr>
              <w:jc w:val="center"/>
              <w:rPr>
                <w:sz w:val="22"/>
                <w:szCs w:val="22"/>
                <w:highlight w:val="red"/>
              </w:rPr>
            </w:pPr>
          </w:p>
        </w:tc>
        <w:tc>
          <w:tcPr>
            <w:tcW w:w="992" w:type="dxa"/>
            <w:shd w:val="clear" w:color="auto" w:fill="auto"/>
            <w:vAlign w:val="center"/>
          </w:tcPr>
          <w:p w:rsidR="00EB212C" w:rsidRPr="004F5443" w:rsidRDefault="00EB212C" w:rsidP="00EB212C">
            <w:pPr>
              <w:jc w:val="center"/>
              <w:rPr>
                <w:sz w:val="22"/>
                <w:szCs w:val="22"/>
                <w:highlight w:val="red"/>
              </w:rPr>
            </w:pPr>
            <w:r w:rsidRPr="00F71BED">
              <w:rPr>
                <w:sz w:val="22"/>
                <w:szCs w:val="22"/>
              </w:rPr>
              <w:t>2,8</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7</w:t>
            </w:r>
          </w:p>
        </w:tc>
      </w:tr>
      <w:tr w:rsidR="00EB212C" w:rsidRPr="00067389" w:rsidTr="00EB212C">
        <w:trPr>
          <w:trHeight w:val="315"/>
        </w:trPr>
        <w:tc>
          <w:tcPr>
            <w:tcW w:w="5528" w:type="dxa"/>
            <w:shd w:val="clear" w:color="auto" w:fill="auto"/>
            <w:vAlign w:val="center"/>
            <w:hideMark/>
          </w:tcPr>
          <w:p w:rsidR="00EB212C" w:rsidRPr="00067389" w:rsidRDefault="00EB212C" w:rsidP="0024397C">
            <w:pPr>
              <w:spacing w:beforeLines="20" w:afterLines="20"/>
              <w:jc w:val="left"/>
              <w:rPr>
                <w:sz w:val="22"/>
                <w:szCs w:val="22"/>
                <w:highlight w:val="darkCyan"/>
              </w:rPr>
            </w:pPr>
            <w:r w:rsidRPr="00067389">
              <w:rPr>
                <w:sz w:val="22"/>
                <w:szCs w:val="22"/>
              </w:rPr>
              <w:t>Разборка ж.б</w:t>
            </w:r>
            <w:proofErr w:type="gramStart"/>
            <w:r w:rsidRPr="00067389">
              <w:rPr>
                <w:sz w:val="22"/>
                <w:szCs w:val="22"/>
              </w:rPr>
              <w:t>.р</w:t>
            </w:r>
            <w:proofErr w:type="gramEnd"/>
            <w:r w:rsidRPr="00067389">
              <w:rPr>
                <w:sz w:val="22"/>
                <w:szCs w:val="22"/>
              </w:rPr>
              <w:t xml:space="preserve">игеля промежуточных опор (Оп.2, Оп3, Оп.4, Оп.5, Оп.6, Оп.7) отбойными молотками с </w:t>
            </w:r>
            <w:proofErr w:type="spellStart"/>
            <w:r w:rsidRPr="00067389">
              <w:rPr>
                <w:sz w:val="22"/>
                <w:szCs w:val="22"/>
              </w:rPr>
              <w:t>плав</w:t>
            </w:r>
            <w:proofErr w:type="spellEnd"/>
            <w:r w:rsidRPr="00067389">
              <w:rPr>
                <w:sz w:val="22"/>
                <w:szCs w:val="22"/>
              </w:rPr>
              <w:t xml:space="preserve"> средств(2097-МП.ОР. п. 1.22)</w:t>
            </w:r>
          </w:p>
        </w:tc>
        <w:tc>
          <w:tcPr>
            <w:tcW w:w="1276" w:type="dxa"/>
            <w:shd w:val="clear" w:color="auto" w:fill="auto"/>
            <w:vAlign w:val="center"/>
          </w:tcPr>
          <w:p w:rsidR="00EB212C" w:rsidRPr="00067389" w:rsidRDefault="00EB212C" w:rsidP="00EB212C">
            <w:pPr>
              <w:jc w:val="center"/>
              <w:rPr>
                <w:sz w:val="22"/>
                <w:szCs w:val="22"/>
                <w:highlight w:val="yellow"/>
              </w:rPr>
            </w:pPr>
            <w:r w:rsidRPr="00F71BED">
              <w:rPr>
                <w:sz w:val="22"/>
                <w:szCs w:val="22"/>
              </w:rPr>
              <w:t>58,3</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067389" w:rsidRDefault="00EB212C" w:rsidP="00EB212C">
            <w:pPr>
              <w:jc w:val="center"/>
              <w:rPr>
                <w:sz w:val="22"/>
                <w:szCs w:val="22"/>
              </w:rPr>
            </w:pPr>
          </w:p>
        </w:tc>
        <w:tc>
          <w:tcPr>
            <w:tcW w:w="992" w:type="dxa"/>
            <w:shd w:val="clear" w:color="auto" w:fill="auto"/>
            <w:vAlign w:val="center"/>
          </w:tcPr>
          <w:p w:rsidR="00EB212C" w:rsidRPr="00067389" w:rsidRDefault="00EB212C" w:rsidP="00EB212C">
            <w:pPr>
              <w:jc w:val="center"/>
              <w:rPr>
                <w:sz w:val="22"/>
                <w:szCs w:val="22"/>
                <w:highlight w:val="yellow"/>
              </w:rPr>
            </w:pPr>
            <w:r w:rsidRPr="00F71BED">
              <w:rPr>
                <w:sz w:val="22"/>
                <w:szCs w:val="22"/>
              </w:rPr>
              <w:t>58,3</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145,75</w:t>
            </w:r>
          </w:p>
        </w:tc>
      </w:tr>
      <w:tr w:rsidR="00EB212C" w:rsidRPr="00067389" w:rsidTr="00EB212C">
        <w:trPr>
          <w:trHeight w:val="315"/>
        </w:trPr>
        <w:tc>
          <w:tcPr>
            <w:tcW w:w="5528" w:type="dxa"/>
            <w:shd w:val="clear" w:color="auto" w:fill="auto"/>
            <w:vAlign w:val="center"/>
            <w:hideMark/>
          </w:tcPr>
          <w:p w:rsidR="00EB212C" w:rsidRPr="00067389" w:rsidRDefault="00EB212C" w:rsidP="0024397C">
            <w:pPr>
              <w:spacing w:beforeLines="20" w:afterLines="20"/>
              <w:jc w:val="left"/>
              <w:rPr>
                <w:sz w:val="22"/>
                <w:szCs w:val="22"/>
                <w:highlight w:val="darkCyan"/>
              </w:rPr>
            </w:pPr>
            <w:r w:rsidRPr="00067389">
              <w:rPr>
                <w:sz w:val="22"/>
                <w:szCs w:val="22"/>
              </w:rPr>
              <w:t>Разборка тела промежуточных опор из бутобетонного камня (Оп.2, Оп3, Оп.4, Оп.5, Оп.6, Оп.7) (2097-МП.ОР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1.23)</w:t>
            </w:r>
          </w:p>
        </w:tc>
        <w:tc>
          <w:tcPr>
            <w:tcW w:w="1276" w:type="dxa"/>
            <w:tcBorders>
              <w:bottom w:val="single" w:sz="4" w:space="0" w:color="auto"/>
            </w:tcBorders>
            <w:shd w:val="clear" w:color="auto" w:fill="auto"/>
            <w:vAlign w:val="center"/>
          </w:tcPr>
          <w:p w:rsidR="00EB212C" w:rsidRPr="00F71BED" w:rsidRDefault="00EB212C" w:rsidP="00EB212C">
            <w:pPr>
              <w:jc w:val="center"/>
              <w:rPr>
                <w:sz w:val="22"/>
                <w:szCs w:val="22"/>
              </w:rPr>
            </w:pPr>
            <w:r w:rsidRPr="00F71BED">
              <w:rPr>
                <w:sz w:val="22"/>
                <w:szCs w:val="22"/>
              </w:rPr>
              <w:t>135</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067389" w:rsidRDefault="00EB212C" w:rsidP="00EB212C">
            <w:pPr>
              <w:jc w:val="center"/>
              <w:rPr>
                <w:sz w:val="22"/>
                <w:szCs w:val="22"/>
              </w:rPr>
            </w:pPr>
          </w:p>
        </w:tc>
        <w:tc>
          <w:tcPr>
            <w:tcW w:w="992" w:type="dxa"/>
            <w:tcBorders>
              <w:bottom w:val="single" w:sz="4" w:space="0" w:color="auto"/>
            </w:tcBorders>
            <w:shd w:val="clear" w:color="auto" w:fill="auto"/>
            <w:vAlign w:val="center"/>
          </w:tcPr>
          <w:p w:rsidR="00EB212C" w:rsidRPr="00F71BED" w:rsidRDefault="00EB212C" w:rsidP="00EB212C">
            <w:pPr>
              <w:jc w:val="center"/>
              <w:rPr>
                <w:sz w:val="22"/>
                <w:szCs w:val="22"/>
              </w:rPr>
            </w:pPr>
            <w:r w:rsidRPr="00F71BED">
              <w:rPr>
                <w:sz w:val="22"/>
                <w:szCs w:val="22"/>
              </w:rPr>
              <w:t>135</w:t>
            </w:r>
          </w:p>
        </w:tc>
        <w:tc>
          <w:tcPr>
            <w:tcW w:w="850" w:type="dxa"/>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337,5</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24397C">
            <w:pPr>
              <w:spacing w:beforeLines="20" w:afterLines="20"/>
              <w:jc w:val="left"/>
              <w:rPr>
                <w:sz w:val="22"/>
                <w:szCs w:val="22"/>
                <w:highlight w:val="darkCyan"/>
              </w:rPr>
            </w:pPr>
            <w:r w:rsidRPr="00067389">
              <w:rPr>
                <w:sz w:val="22"/>
                <w:szCs w:val="22"/>
              </w:rPr>
              <w:t>Разборка ж.б</w:t>
            </w:r>
            <w:proofErr w:type="gramStart"/>
            <w:r w:rsidRPr="00067389">
              <w:rPr>
                <w:sz w:val="22"/>
                <w:szCs w:val="22"/>
              </w:rPr>
              <w:t>.р</w:t>
            </w:r>
            <w:proofErr w:type="gramEnd"/>
            <w:r w:rsidRPr="00067389">
              <w:rPr>
                <w:sz w:val="22"/>
                <w:szCs w:val="22"/>
              </w:rPr>
              <w:t xml:space="preserve">остверка промежуточных опор (Оп.2, Оп3, Оп.4, Оп.5, Оп.6, Оп.7) отбойными молотками с </w:t>
            </w:r>
            <w:proofErr w:type="spellStart"/>
            <w:r w:rsidRPr="00067389">
              <w:rPr>
                <w:sz w:val="22"/>
                <w:szCs w:val="22"/>
              </w:rPr>
              <w:t>плав</w:t>
            </w:r>
            <w:proofErr w:type="spellEnd"/>
            <w:r w:rsidRPr="00067389">
              <w:rPr>
                <w:sz w:val="22"/>
                <w:szCs w:val="22"/>
              </w:rPr>
              <w:t xml:space="preserve"> средств(2097-МП.ОР. п. 1.24)</w:t>
            </w:r>
          </w:p>
        </w:tc>
        <w:tc>
          <w:tcPr>
            <w:tcW w:w="1276" w:type="dxa"/>
            <w:tcBorders>
              <w:top w:val="single" w:sz="4" w:space="0" w:color="auto"/>
              <w:left w:val="single" w:sz="4" w:space="0" w:color="auto"/>
              <w:bottom w:val="single" w:sz="4" w:space="0" w:color="auto"/>
            </w:tcBorders>
            <w:shd w:val="clear" w:color="auto" w:fill="auto"/>
            <w:vAlign w:val="center"/>
          </w:tcPr>
          <w:p w:rsidR="00EB212C" w:rsidRPr="00F71BED" w:rsidRDefault="00EB212C" w:rsidP="00EB212C">
            <w:pPr>
              <w:jc w:val="center"/>
              <w:rPr>
                <w:sz w:val="22"/>
                <w:szCs w:val="22"/>
              </w:rPr>
            </w:pPr>
            <w:r w:rsidRPr="00F71BED">
              <w:rPr>
                <w:sz w:val="22"/>
                <w:szCs w:val="22"/>
              </w:rPr>
              <w:t>64,5</w:t>
            </w:r>
            <w:r w:rsidRPr="00C91D8A">
              <w:rPr>
                <w:sz w:val="22"/>
                <w:szCs w:val="22"/>
              </w:rPr>
              <w:t xml:space="preserve"> м</w:t>
            </w:r>
            <w:r>
              <w:rPr>
                <w:sz w:val="22"/>
                <w:szCs w:val="22"/>
                <w:vertAlign w:val="superscript"/>
              </w:rPr>
              <w:t>3</w:t>
            </w:r>
          </w:p>
        </w:tc>
        <w:tc>
          <w:tcPr>
            <w:tcW w:w="1276" w:type="dxa"/>
            <w:vMerge/>
            <w:shd w:val="clear" w:color="auto" w:fill="auto"/>
            <w:vAlign w:val="center"/>
          </w:tcPr>
          <w:p w:rsidR="00EB212C" w:rsidRPr="00067389" w:rsidRDefault="00EB212C" w:rsidP="00EB212C">
            <w:pPr>
              <w:jc w:val="center"/>
              <w:rPr>
                <w:sz w:val="22"/>
                <w:szCs w:val="22"/>
              </w:rPr>
            </w:pPr>
          </w:p>
        </w:tc>
        <w:tc>
          <w:tcPr>
            <w:tcW w:w="992" w:type="dxa"/>
            <w:tcBorders>
              <w:top w:val="single" w:sz="4" w:space="0" w:color="auto"/>
              <w:bottom w:val="single" w:sz="4" w:space="0" w:color="auto"/>
              <w:right w:val="single" w:sz="4" w:space="0" w:color="auto"/>
            </w:tcBorders>
            <w:shd w:val="clear" w:color="auto" w:fill="auto"/>
            <w:vAlign w:val="center"/>
          </w:tcPr>
          <w:p w:rsidR="00EB212C" w:rsidRPr="00F71BED" w:rsidRDefault="00EB212C" w:rsidP="00EB212C">
            <w:pPr>
              <w:jc w:val="center"/>
              <w:rPr>
                <w:sz w:val="22"/>
                <w:szCs w:val="22"/>
              </w:rPr>
            </w:pPr>
            <w:r w:rsidRPr="00F71BED">
              <w:rPr>
                <w:sz w:val="22"/>
                <w:szCs w:val="22"/>
              </w:rPr>
              <w:t>64,5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161,25</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rPr>
            </w:pPr>
            <w:r w:rsidRPr="00F71BED">
              <w:t xml:space="preserve">Разборка укрепления конусов бетон </w:t>
            </w:r>
            <w:r w:rsidRPr="00F71BED">
              <w:rPr>
                <w:sz w:val="22"/>
                <w:szCs w:val="22"/>
              </w:rPr>
              <w:t>(2097-МП.</w:t>
            </w:r>
            <w:r w:rsidRPr="00067389">
              <w:rPr>
                <w:sz w:val="22"/>
                <w:szCs w:val="22"/>
              </w:rPr>
              <w:t>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2.</w:t>
            </w:r>
            <w:r>
              <w:rPr>
                <w:sz w:val="22"/>
                <w:szCs w:val="22"/>
              </w:rPr>
              <w:t>3</w:t>
            </w:r>
            <w:r w:rsidRPr="00067389">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highlight w:val="yellow"/>
              </w:rPr>
            </w:pPr>
            <w:r w:rsidRPr="00F71BED">
              <w:rPr>
                <w:sz w:val="22"/>
                <w:szCs w:val="22"/>
              </w:rPr>
              <w:t>177,3</w:t>
            </w:r>
            <w:r w:rsidRPr="00C91D8A">
              <w:rPr>
                <w:sz w:val="22"/>
                <w:szCs w:val="22"/>
              </w:rPr>
              <w:t xml:space="preserve"> м</w:t>
            </w:r>
            <w:proofErr w:type="gramStart"/>
            <w:r w:rsidRPr="00C91D8A">
              <w:rPr>
                <w:sz w:val="22"/>
                <w:szCs w:val="22"/>
                <w:vertAlign w:val="superscript"/>
              </w:rPr>
              <w:t>2</w:t>
            </w:r>
            <w:proofErr w:type="gramEnd"/>
          </w:p>
        </w:tc>
        <w:tc>
          <w:tcPr>
            <w:tcW w:w="1276" w:type="dxa"/>
            <w:vMerge/>
            <w:tcBorders>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rPr>
            </w:pPr>
            <w:r>
              <w:rPr>
                <w:sz w:val="22"/>
                <w:szCs w:val="22"/>
              </w:rPr>
              <w:t>8,9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22,25</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F71BED" w:rsidRDefault="00EB212C" w:rsidP="00EB212C">
            <w:pPr>
              <w:spacing w:before="60" w:after="60"/>
              <w:jc w:val="left"/>
            </w:pPr>
            <w:r w:rsidRPr="00F71BED">
              <w:t xml:space="preserve">Разборка укрепления конусов бетон </w:t>
            </w:r>
            <w:r w:rsidRPr="00F71BED">
              <w:rPr>
                <w:sz w:val="22"/>
                <w:szCs w:val="22"/>
              </w:rPr>
              <w:t>(2097-МП.</w:t>
            </w:r>
            <w:r w:rsidRPr="00067389">
              <w:rPr>
                <w:sz w:val="22"/>
                <w:szCs w:val="22"/>
              </w:rPr>
              <w:t>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2.</w:t>
            </w:r>
            <w:r>
              <w:rPr>
                <w:sz w:val="22"/>
                <w:szCs w:val="22"/>
              </w:rPr>
              <w:t>4</w:t>
            </w:r>
            <w:r w:rsidRPr="00067389">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F71BED" w:rsidRDefault="00EB212C" w:rsidP="00EB212C">
            <w:pPr>
              <w:jc w:val="center"/>
              <w:rPr>
                <w:sz w:val="22"/>
                <w:szCs w:val="22"/>
              </w:rPr>
            </w:pPr>
            <w:r>
              <w:rPr>
                <w:sz w:val="22"/>
                <w:szCs w:val="22"/>
              </w:rPr>
              <w:t>12,6</w:t>
            </w:r>
            <w:r w:rsidRPr="00C91D8A">
              <w:rPr>
                <w:sz w:val="22"/>
                <w:szCs w:val="22"/>
              </w:rPr>
              <w:t xml:space="preserve"> м</w:t>
            </w:r>
            <w:r>
              <w:rPr>
                <w:sz w:val="22"/>
                <w:szCs w:val="22"/>
                <w:vertAlign w:val="superscript"/>
              </w:rPr>
              <w:t>3</w:t>
            </w:r>
          </w:p>
        </w:tc>
        <w:tc>
          <w:tcPr>
            <w:tcW w:w="1276" w:type="dxa"/>
            <w:vMerge/>
            <w:tcBorders>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Default="00EB212C" w:rsidP="00EB212C">
            <w:pPr>
              <w:jc w:val="center"/>
              <w:rPr>
                <w:sz w:val="22"/>
                <w:szCs w:val="22"/>
              </w:rPr>
            </w:pPr>
            <w:r>
              <w:rPr>
                <w:sz w:val="22"/>
                <w:szCs w:val="22"/>
              </w:rPr>
              <w:t>12,6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31,5</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rPr>
            </w:pPr>
            <w:r w:rsidRPr="00067389">
              <w:rPr>
                <w:sz w:val="22"/>
                <w:szCs w:val="22"/>
              </w:rPr>
              <w:t>Демонтаж переходных плит, длиной 6м(2097-МП.ОР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highlight w:val="yellow"/>
              </w:rPr>
            </w:pPr>
            <w:r w:rsidRPr="00F71BED">
              <w:rPr>
                <w:sz w:val="22"/>
                <w:szCs w:val="22"/>
              </w:rPr>
              <w:t>36</w:t>
            </w:r>
            <w:r w:rsidRPr="00C91D8A">
              <w:rPr>
                <w:sz w:val="22"/>
                <w:szCs w:val="22"/>
              </w:rPr>
              <w:t xml:space="preserve"> м</w:t>
            </w:r>
            <w:r>
              <w:rPr>
                <w:sz w:val="22"/>
                <w:szCs w:val="22"/>
                <w:vertAlign w:val="superscript"/>
              </w:rPr>
              <w:t>3</w:t>
            </w:r>
          </w:p>
        </w:tc>
        <w:tc>
          <w:tcPr>
            <w:tcW w:w="1276" w:type="dxa"/>
            <w:vMerge/>
            <w:tcBorders>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rPr>
            </w:pPr>
            <w:r>
              <w:rPr>
                <w:sz w:val="22"/>
                <w:szCs w:val="22"/>
              </w:rPr>
              <w:t>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9E75C8" w:rsidRDefault="00EB212C" w:rsidP="00EB212C">
            <w:pPr>
              <w:jc w:val="center"/>
              <w:rPr>
                <w:color w:val="000000"/>
                <w:sz w:val="22"/>
                <w:szCs w:val="22"/>
              </w:rPr>
            </w:pPr>
            <w:r w:rsidRPr="009E75C8">
              <w:rPr>
                <w:color w:val="000000"/>
                <w:sz w:val="22"/>
                <w:szCs w:val="22"/>
              </w:rPr>
              <w:t>90</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244314" w:rsidRDefault="00EB212C" w:rsidP="00EB212C">
            <w:pPr>
              <w:spacing w:before="60" w:after="60"/>
              <w:jc w:val="left"/>
              <w:rPr>
                <w:sz w:val="22"/>
                <w:szCs w:val="22"/>
                <w:highlight w:val="darkCyan"/>
              </w:rPr>
            </w:pPr>
            <w:r w:rsidRPr="00244314">
              <w:rPr>
                <w:color w:val="000000"/>
                <w:sz w:val="22"/>
                <w:szCs w:val="22"/>
              </w:rPr>
              <w:t>Демонтаж существующих дорожных знаков (2097-ТСР.ОР.6, 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sz w:val="22"/>
                <w:szCs w:val="22"/>
                <w:highlight w:val="yellow"/>
              </w:rPr>
            </w:pPr>
            <w:r w:rsidRPr="00244314">
              <w:rPr>
                <w:color w:val="000000"/>
                <w:sz w:val="22"/>
                <w:szCs w:val="22"/>
              </w:rPr>
              <w:t xml:space="preserve">2 </w:t>
            </w:r>
            <w:proofErr w:type="spellStart"/>
            <w:proofErr w:type="gramStart"/>
            <w:r w:rsidRPr="00244314">
              <w:rPr>
                <w:color w:val="000000"/>
                <w:sz w:val="22"/>
                <w:szCs w:val="22"/>
              </w:rPr>
              <w:t>шт</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sz w:val="22"/>
                <w:szCs w:val="22"/>
              </w:rPr>
            </w:pPr>
            <w:r w:rsidRPr="00244314">
              <w:rPr>
                <w:color w:val="000000"/>
                <w:sz w:val="22"/>
                <w:szCs w:val="22"/>
              </w:rPr>
              <w:t>0,0067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sz w:val="22"/>
                <w:szCs w:val="22"/>
              </w:rPr>
            </w:pPr>
            <w:r w:rsidRPr="00244314">
              <w:rPr>
                <w:color w:val="000000"/>
                <w:sz w:val="22"/>
                <w:szCs w:val="22"/>
              </w:rPr>
              <w:t>0,01</w:t>
            </w:r>
            <w:r>
              <w:rPr>
                <w:color w:val="000000"/>
                <w:sz w:val="22"/>
                <w:szCs w:val="22"/>
              </w:rPr>
              <w:t>7</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244314" w:rsidRDefault="00EB212C" w:rsidP="00EB212C">
            <w:pPr>
              <w:spacing w:before="60" w:after="60"/>
              <w:jc w:val="left"/>
              <w:rPr>
                <w:color w:val="000000"/>
                <w:sz w:val="22"/>
                <w:szCs w:val="22"/>
              </w:rPr>
            </w:pPr>
            <w:r w:rsidRPr="00244314">
              <w:rPr>
                <w:color w:val="000000"/>
                <w:sz w:val="22"/>
                <w:szCs w:val="22"/>
              </w:rPr>
              <w:t>Демонтаж существующих дорожных знаков (2097-ТСР.ОР.2, 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color w:val="000000"/>
                <w:sz w:val="22"/>
                <w:szCs w:val="22"/>
              </w:rPr>
            </w:pPr>
            <w:r w:rsidRPr="00244314">
              <w:rPr>
                <w:color w:val="000000"/>
                <w:sz w:val="22"/>
                <w:szCs w:val="22"/>
              </w:rPr>
              <w:t xml:space="preserve">2 </w:t>
            </w:r>
            <w:proofErr w:type="spellStart"/>
            <w:proofErr w:type="gramStart"/>
            <w:r w:rsidRPr="00244314">
              <w:rPr>
                <w:color w:val="000000"/>
                <w:sz w:val="22"/>
                <w:szCs w:val="22"/>
              </w:rPr>
              <w:t>шт</w:t>
            </w:r>
            <w:proofErr w:type="spellEnd"/>
            <w:proofErr w:type="gramEnd"/>
          </w:p>
        </w:tc>
        <w:tc>
          <w:tcPr>
            <w:tcW w:w="1276" w:type="dxa"/>
            <w:vMerge/>
            <w:tcBorders>
              <w:left w:val="single" w:sz="4" w:space="0" w:color="auto"/>
              <w:bottom w:val="single" w:sz="4" w:space="0" w:color="auto"/>
              <w:right w:val="single" w:sz="4" w:space="0" w:color="auto"/>
            </w:tcBorders>
            <w:shd w:val="clear" w:color="auto" w:fill="auto"/>
            <w:vAlign w:val="bottom"/>
          </w:tcPr>
          <w:p w:rsidR="00EB212C" w:rsidRPr="00244314" w:rsidRDefault="00EB212C" w:rsidP="00EB212C">
            <w:pPr>
              <w:jc w:val="left"/>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color w:val="000000"/>
                <w:sz w:val="22"/>
                <w:szCs w:val="22"/>
              </w:rPr>
            </w:pPr>
            <w:r w:rsidRPr="00244314">
              <w:rPr>
                <w:color w:val="000000"/>
                <w:sz w:val="22"/>
                <w:szCs w:val="22"/>
              </w:rPr>
              <w:t>0,0067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color w:val="000000"/>
                <w:sz w:val="22"/>
                <w:szCs w:val="22"/>
              </w:rPr>
            </w:pPr>
            <w:r w:rsidRPr="00244314">
              <w:rPr>
                <w:color w:val="000000"/>
                <w:sz w:val="22"/>
                <w:szCs w:val="22"/>
              </w:rPr>
              <w:t>0,01</w:t>
            </w:r>
            <w:r>
              <w:rPr>
                <w:color w:val="000000"/>
                <w:sz w:val="22"/>
                <w:szCs w:val="22"/>
              </w:rPr>
              <w:t>7</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244314" w:rsidRDefault="00EB212C" w:rsidP="00EB212C">
            <w:pPr>
              <w:jc w:val="left"/>
              <w:rPr>
                <w:sz w:val="22"/>
                <w:szCs w:val="22"/>
                <w:highlight w:val="green"/>
              </w:rPr>
            </w:pPr>
            <w:r w:rsidRPr="00244314">
              <w:rPr>
                <w:sz w:val="22"/>
                <w:szCs w:val="22"/>
              </w:rPr>
              <w:t xml:space="preserve">Разборка </w:t>
            </w:r>
            <w:proofErr w:type="gramStart"/>
            <w:r w:rsidRPr="00244314">
              <w:rPr>
                <w:sz w:val="22"/>
                <w:szCs w:val="22"/>
              </w:rPr>
              <w:t>ж.б</w:t>
            </w:r>
            <w:proofErr w:type="gramEnd"/>
            <w:r w:rsidRPr="00244314">
              <w:rPr>
                <w:sz w:val="22"/>
                <w:szCs w:val="22"/>
              </w:rPr>
              <w:t>. плит с погрузкой и а/в(2097-ОИЗ 2 п.2)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244314" w:rsidRDefault="00EB212C" w:rsidP="00EB212C">
            <w:pPr>
              <w:jc w:val="center"/>
              <w:rPr>
                <w:sz w:val="22"/>
                <w:szCs w:val="22"/>
                <w:highlight w:val="green"/>
              </w:rPr>
            </w:pPr>
            <w:r w:rsidRPr="00244314">
              <w:rPr>
                <w:color w:val="000000"/>
                <w:sz w:val="22"/>
                <w:szCs w:val="22"/>
              </w:rPr>
              <w:t xml:space="preserve">123,2 </w:t>
            </w:r>
            <w:r w:rsidRPr="00244314">
              <w:rPr>
                <w:sz w:val="22"/>
                <w:szCs w:val="22"/>
              </w:rPr>
              <w:t>м</w:t>
            </w:r>
            <w:r w:rsidRPr="00244314">
              <w:rPr>
                <w:sz w:val="22"/>
                <w:szCs w:val="22"/>
                <w:vertAlign w:val="superscript"/>
              </w:rPr>
              <w:t>3</w:t>
            </w:r>
          </w:p>
        </w:tc>
        <w:tc>
          <w:tcPr>
            <w:tcW w:w="1276" w:type="dxa"/>
            <w:vMerge/>
            <w:tcBorders>
              <w:left w:val="single" w:sz="4" w:space="0" w:color="auto"/>
              <w:bottom w:val="single" w:sz="4" w:space="0" w:color="auto"/>
              <w:right w:val="single" w:sz="4" w:space="0" w:color="auto"/>
            </w:tcBorders>
            <w:shd w:val="clear" w:color="auto" w:fill="auto"/>
            <w:vAlign w:val="bottom"/>
          </w:tcPr>
          <w:p w:rsidR="00EB212C" w:rsidRPr="00244314" w:rsidRDefault="00EB212C" w:rsidP="00EB212C">
            <w:pPr>
              <w:jc w:val="left"/>
              <w:rPr>
                <w:sz w:val="22"/>
                <w:szCs w:val="22"/>
                <w:highlight w:val="gree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670AF4" w:rsidRDefault="00EB212C" w:rsidP="00EB212C">
            <w:pPr>
              <w:jc w:val="center"/>
              <w:rPr>
                <w:sz w:val="22"/>
                <w:szCs w:val="22"/>
              </w:rPr>
            </w:pPr>
            <w:r w:rsidRPr="00670AF4">
              <w:rPr>
                <w:sz w:val="22"/>
                <w:szCs w:val="22"/>
              </w:rPr>
              <w:t>123,2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670AF4" w:rsidRDefault="00EB212C" w:rsidP="00EB212C">
            <w:pPr>
              <w:jc w:val="center"/>
              <w:rPr>
                <w:sz w:val="22"/>
                <w:szCs w:val="22"/>
              </w:rPr>
            </w:pPr>
            <w:r w:rsidRPr="00670AF4">
              <w:rPr>
                <w:sz w:val="22"/>
                <w:szCs w:val="22"/>
              </w:rPr>
              <w:t>308</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244314" w:rsidRDefault="00EB212C" w:rsidP="00EB212C">
            <w:pPr>
              <w:spacing w:before="60" w:after="60"/>
              <w:jc w:val="left"/>
              <w:rPr>
                <w:sz w:val="22"/>
                <w:szCs w:val="22"/>
              </w:rPr>
            </w:pPr>
            <w:r w:rsidRPr="00244314">
              <w:rPr>
                <w:sz w:val="22"/>
                <w:szCs w:val="22"/>
              </w:rPr>
              <w:t xml:space="preserve">Разборка бетонных бортовых камней типа </w:t>
            </w:r>
            <w:proofErr w:type="spellStart"/>
            <w:r w:rsidRPr="00244314">
              <w:rPr>
                <w:sz w:val="22"/>
                <w:szCs w:val="22"/>
              </w:rPr>
              <w:t>Бр</w:t>
            </w:r>
            <w:proofErr w:type="spellEnd"/>
            <w:r w:rsidRPr="00244314">
              <w:rPr>
                <w:sz w:val="22"/>
                <w:szCs w:val="22"/>
              </w:rPr>
              <w:t xml:space="preserve"> 100.30.18 на бетонном основании с погрузкой погрузчиком в автосамосвалы и вывозом на ТБО  13 км(2097-АД</w:t>
            </w:r>
            <w:proofErr w:type="gramStart"/>
            <w:r w:rsidRPr="00244314">
              <w:rPr>
                <w:sz w:val="22"/>
                <w:szCs w:val="22"/>
              </w:rPr>
              <w:t>.О</w:t>
            </w:r>
            <w:proofErr w:type="gramEnd"/>
            <w:r w:rsidRPr="00244314">
              <w:rPr>
                <w:sz w:val="22"/>
                <w:szCs w:val="22"/>
              </w:rPr>
              <w:t>Р п.1)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color w:val="000000"/>
                <w:sz w:val="22"/>
                <w:szCs w:val="22"/>
              </w:rPr>
            </w:pPr>
            <w:r w:rsidRPr="00244314">
              <w:rPr>
                <w:color w:val="000000"/>
                <w:sz w:val="22"/>
                <w:szCs w:val="22"/>
              </w:rPr>
              <w:t>13</w:t>
            </w:r>
            <w:r w:rsidRPr="00244314">
              <w:rPr>
                <w:sz w:val="22"/>
                <w:szCs w:val="22"/>
              </w:rPr>
              <w:t xml:space="preserve"> м</w:t>
            </w:r>
            <w:r w:rsidRPr="00244314">
              <w:rPr>
                <w:sz w:val="22"/>
                <w:szCs w:val="22"/>
                <w:vertAlign w:val="superscript"/>
              </w:rPr>
              <w:t>3</w:t>
            </w:r>
          </w:p>
        </w:tc>
        <w:tc>
          <w:tcPr>
            <w:tcW w:w="1276" w:type="dxa"/>
            <w:vMerge/>
            <w:tcBorders>
              <w:left w:val="single" w:sz="4" w:space="0" w:color="auto"/>
              <w:bottom w:val="single" w:sz="4" w:space="0" w:color="auto"/>
              <w:right w:val="single" w:sz="4" w:space="0" w:color="auto"/>
            </w:tcBorders>
            <w:shd w:val="clear" w:color="auto" w:fill="auto"/>
            <w:vAlign w:val="bottom"/>
          </w:tcPr>
          <w:p w:rsidR="00EB212C" w:rsidRPr="00244314" w:rsidRDefault="00EB212C" w:rsidP="00EB212C">
            <w:pPr>
              <w:jc w:val="left"/>
              <w:rPr>
                <w:sz w:val="22"/>
                <w:szCs w:val="22"/>
                <w:highlight w:val="gree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670AF4" w:rsidRDefault="00EB212C" w:rsidP="00EB212C">
            <w:pPr>
              <w:jc w:val="center"/>
              <w:rPr>
                <w:sz w:val="22"/>
                <w:szCs w:val="22"/>
              </w:rPr>
            </w:pPr>
            <w:r w:rsidRPr="00670AF4">
              <w:rPr>
                <w:sz w:val="22"/>
                <w:szCs w:val="22"/>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670AF4" w:rsidRDefault="00EB212C" w:rsidP="00EB212C">
            <w:pPr>
              <w:jc w:val="center"/>
              <w:rPr>
                <w:sz w:val="22"/>
                <w:szCs w:val="22"/>
              </w:rPr>
            </w:pPr>
            <w:r w:rsidRPr="00670AF4">
              <w:rPr>
                <w:sz w:val="22"/>
                <w:szCs w:val="22"/>
              </w:rPr>
              <w:t>32,5</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244314" w:rsidRDefault="00EB212C" w:rsidP="00EB212C">
            <w:pPr>
              <w:spacing w:before="60" w:after="60"/>
              <w:jc w:val="left"/>
              <w:rPr>
                <w:sz w:val="22"/>
                <w:szCs w:val="22"/>
              </w:rPr>
            </w:pPr>
            <w:r w:rsidRPr="00244314">
              <w:rPr>
                <w:sz w:val="22"/>
                <w:szCs w:val="22"/>
              </w:rPr>
              <w:t xml:space="preserve">Разборка бетонных бортовых камней типа </w:t>
            </w:r>
            <w:proofErr w:type="spellStart"/>
            <w:r w:rsidRPr="00244314">
              <w:rPr>
                <w:sz w:val="22"/>
                <w:szCs w:val="22"/>
              </w:rPr>
              <w:t>Бр</w:t>
            </w:r>
            <w:proofErr w:type="spellEnd"/>
            <w:r w:rsidRPr="00244314">
              <w:rPr>
                <w:sz w:val="22"/>
                <w:szCs w:val="22"/>
              </w:rPr>
              <w:t xml:space="preserve"> 100.20.8  на бетонном основании с погрузкой погрузчиком в автосамосвалы и вывозом на ТБО 13км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44314" w:rsidRDefault="00EB212C" w:rsidP="00EB212C">
            <w:pPr>
              <w:jc w:val="center"/>
              <w:rPr>
                <w:color w:val="000000"/>
                <w:sz w:val="22"/>
                <w:szCs w:val="22"/>
              </w:rPr>
            </w:pPr>
            <w:r w:rsidRPr="00244314">
              <w:rPr>
                <w:color w:val="000000"/>
                <w:sz w:val="22"/>
                <w:szCs w:val="22"/>
              </w:rPr>
              <w:t>8</w:t>
            </w:r>
            <w:r w:rsidRPr="00244314">
              <w:rPr>
                <w:sz w:val="22"/>
                <w:szCs w:val="22"/>
              </w:rPr>
              <w:t xml:space="preserve"> м</w:t>
            </w:r>
            <w:r w:rsidRPr="00244314">
              <w:rPr>
                <w:sz w:val="22"/>
                <w:szCs w:val="22"/>
                <w:vertAlign w:val="superscript"/>
              </w:rPr>
              <w:t>3</w:t>
            </w:r>
          </w:p>
        </w:tc>
        <w:tc>
          <w:tcPr>
            <w:tcW w:w="1276" w:type="dxa"/>
            <w:vMerge/>
            <w:tcBorders>
              <w:left w:val="single" w:sz="4" w:space="0" w:color="auto"/>
              <w:bottom w:val="single" w:sz="4" w:space="0" w:color="auto"/>
              <w:right w:val="single" w:sz="4" w:space="0" w:color="auto"/>
            </w:tcBorders>
            <w:shd w:val="clear" w:color="auto" w:fill="auto"/>
            <w:vAlign w:val="bottom"/>
          </w:tcPr>
          <w:p w:rsidR="00EB212C" w:rsidRPr="00244314" w:rsidRDefault="00EB212C" w:rsidP="00EB212C">
            <w:pPr>
              <w:jc w:val="left"/>
              <w:rPr>
                <w:sz w:val="22"/>
                <w:szCs w:val="22"/>
                <w:highlight w:val="green"/>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670AF4" w:rsidRDefault="00EB212C" w:rsidP="00EB212C">
            <w:pPr>
              <w:jc w:val="center"/>
              <w:rPr>
                <w:sz w:val="22"/>
                <w:szCs w:val="22"/>
              </w:rPr>
            </w:pPr>
            <w:r w:rsidRPr="00670AF4">
              <w:rPr>
                <w:sz w:val="22"/>
                <w:szCs w:val="22"/>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670AF4" w:rsidRDefault="00EB212C" w:rsidP="00EB212C">
            <w:pPr>
              <w:jc w:val="center"/>
              <w:rPr>
                <w:sz w:val="22"/>
                <w:szCs w:val="22"/>
              </w:rPr>
            </w:pPr>
            <w:r w:rsidRPr="00670AF4">
              <w:rPr>
                <w:sz w:val="22"/>
                <w:szCs w:val="22"/>
              </w:rPr>
              <w:t>20</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524E6E" w:rsidRDefault="00EB212C" w:rsidP="00EB212C">
            <w:pPr>
              <w:jc w:val="right"/>
              <w:rPr>
                <w:b/>
                <w:sz w:val="22"/>
                <w:szCs w:val="22"/>
              </w:rPr>
            </w:pPr>
            <w:r w:rsidRPr="00524E6E">
              <w:rPr>
                <w:b/>
                <w:sz w:val="22"/>
                <w:szCs w:val="22"/>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670AF4" w:rsidRDefault="00EB212C" w:rsidP="00EB212C">
            <w:pPr>
              <w:jc w:val="center"/>
              <w:rPr>
                <w:b/>
                <w:sz w:val="22"/>
                <w:szCs w:val="22"/>
              </w:rPr>
            </w:pPr>
            <w:r w:rsidRPr="00670AF4">
              <w:rPr>
                <w:b/>
                <w:color w:val="000000"/>
                <w:sz w:val="22"/>
                <w:szCs w:val="22"/>
              </w:rPr>
              <w:t>972,2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670AF4" w:rsidRDefault="00EB212C" w:rsidP="00EB212C">
            <w:pPr>
              <w:jc w:val="center"/>
              <w:rPr>
                <w:b/>
                <w:sz w:val="22"/>
                <w:szCs w:val="22"/>
                <w:highlight w:val="green"/>
              </w:rPr>
            </w:pPr>
            <w:r w:rsidRPr="00670AF4">
              <w:rPr>
                <w:b/>
                <w:color w:val="000000"/>
                <w:sz w:val="22"/>
                <w:szCs w:val="22"/>
              </w:rPr>
              <w:t>2430,4</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9922" w:type="dxa"/>
            <w:gridSpan w:val="5"/>
            <w:tcBorders>
              <w:top w:val="single" w:sz="4" w:space="0" w:color="auto"/>
              <w:left w:val="single" w:sz="4" w:space="0" w:color="auto"/>
              <w:bottom w:val="single" w:sz="4" w:space="0" w:color="auto"/>
              <w:right w:val="single" w:sz="4" w:space="0" w:color="auto"/>
            </w:tcBorders>
            <w:shd w:val="clear" w:color="auto" w:fill="auto"/>
            <w:hideMark/>
          </w:tcPr>
          <w:p w:rsidR="00EB212C" w:rsidRDefault="00EB212C" w:rsidP="00EB212C">
            <w:pPr>
              <w:jc w:val="center"/>
              <w:rPr>
                <w:color w:val="000000"/>
                <w:sz w:val="22"/>
                <w:szCs w:val="22"/>
              </w:rPr>
            </w:pPr>
            <w:r w:rsidRPr="00B04215">
              <w:rPr>
                <w:b/>
                <w:bCs/>
                <w:i/>
                <w:iCs/>
                <w:sz w:val="22"/>
                <w:szCs w:val="22"/>
              </w:rPr>
              <w:t>Отходы асфальтобетона и/или асфальтобетонной смеси (3140350001000)</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rPr>
            </w:pPr>
            <w:r w:rsidRPr="00067389">
              <w:rPr>
                <w:sz w:val="22"/>
                <w:szCs w:val="22"/>
              </w:rPr>
              <w:t>Разборка асфальтобетонного покрытия проезжей части пролетного строения моста(2097-МП.ОР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AE0948" w:rsidRDefault="00EB212C" w:rsidP="00EB212C">
            <w:pPr>
              <w:tabs>
                <w:tab w:val="left" w:pos="3796"/>
              </w:tabs>
              <w:jc w:val="center"/>
              <w:rPr>
                <w:bCs/>
                <w:iCs/>
                <w:sz w:val="22"/>
                <w:szCs w:val="22"/>
              </w:rPr>
            </w:pPr>
            <w:r>
              <w:rPr>
                <w:bCs/>
                <w:iCs/>
                <w:sz w:val="22"/>
                <w:szCs w:val="22"/>
              </w:rPr>
              <w:t>224,1</w:t>
            </w:r>
            <w:r w:rsidRPr="00067389">
              <w:rPr>
                <w:sz w:val="22"/>
                <w:szCs w:val="22"/>
              </w:rPr>
              <w:t xml:space="preserve"> м</w:t>
            </w:r>
            <w:r w:rsidRPr="00067389">
              <w:rPr>
                <w:sz w:val="22"/>
                <w:szCs w:val="22"/>
                <w:vertAlign w:val="superscript"/>
              </w:rPr>
              <w:t>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sidRPr="00067389">
              <w:rPr>
                <w:bCs/>
                <w:iCs/>
                <w:sz w:val="22"/>
                <w:szCs w:val="22"/>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Default="00EB212C" w:rsidP="00EB212C">
            <w:pPr>
              <w:jc w:val="center"/>
              <w:rPr>
                <w:color w:val="000000"/>
                <w:sz w:val="22"/>
                <w:szCs w:val="22"/>
              </w:rPr>
            </w:pPr>
            <w:r>
              <w:rPr>
                <w:color w:val="000000"/>
                <w:sz w:val="22"/>
                <w:szCs w:val="22"/>
              </w:rPr>
              <w:t>224,1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Default="00EB212C" w:rsidP="00EB212C">
            <w:pPr>
              <w:jc w:val="center"/>
              <w:rPr>
                <w:color w:val="000000"/>
                <w:sz w:val="22"/>
                <w:szCs w:val="22"/>
              </w:rPr>
            </w:pPr>
            <w:r>
              <w:rPr>
                <w:color w:val="000000"/>
                <w:sz w:val="22"/>
                <w:szCs w:val="22"/>
              </w:rPr>
              <w:t>493</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1A1FA8" w:rsidRDefault="00EB212C" w:rsidP="00EB212C">
            <w:pPr>
              <w:tabs>
                <w:tab w:val="left" w:pos="3796"/>
              </w:tabs>
              <w:jc w:val="left"/>
              <w:rPr>
                <w:sz w:val="22"/>
                <w:szCs w:val="22"/>
              </w:rPr>
            </w:pPr>
            <w:r w:rsidRPr="001A1FA8">
              <w:rPr>
                <w:sz w:val="22"/>
                <w:szCs w:val="22"/>
              </w:rPr>
              <w:t xml:space="preserve">Вскрытие асфальтобетонного покрытия в проезжей части </w:t>
            </w:r>
            <w:proofErr w:type="spellStart"/>
            <w:r w:rsidRPr="001A1FA8">
              <w:rPr>
                <w:sz w:val="22"/>
                <w:szCs w:val="22"/>
              </w:rPr>
              <w:t>h</w:t>
            </w:r>
            <w:proofErr w:type="spellEnd"/>
            <w:r w:rsidRPr="001A1FA8">
              <w:rPr>
                <w:sz w:val="22"/>
                <w:szCs w:val="22"/>
              </w:rPr>
              <w:t xml:space="preserve"> = 8см с погрузкой, последующим вывозом на 13км(2097-ПК.ЭН</w:t>
            </w:r>
            <w:proofErr w:type="gramStart"/>
            <w:r w:rsidRPr="001A1FA8">
              <w:rPr>
                <w:sz w:val="22"/>
                <w:szCs w:val="22"/>
              </w:rPr>
              <w:t>.О</w:t>
            </w:r>
            <w:proofErr w:type="gramEnd"/>
            <w:r w:rsidRPr="001A1FA8">
              <w:rPr>
                <w:sz w:val="22"/>
                <w:szCs w:val="22"/>
              </w:rPr>
              <w:t>Р, п. 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 xml:space="preserve">0,19 </w:t>
            </w:r>
            <w:r w:rsidRPr="001A1FA8">
              <w:rPr>
                <w:color w:val="000000"/>
                <w:sz w:val="22"/>
                <w:szCs w:val="22"/>
              </w:rPr>
              <w:t>м</w:t>
            </w:r>
            <w:r w:rsidRPr="001A1FA8">
              <w:rPr>
                <w:color w:val="000000"/>
                <w:sz w:val="22"/>
                <w:szCs w:val="22"/>
                <w:vertAlign w:val="superscript"/>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0,004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0,008</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1A1FA8" w:rsidRDefault="00EB212C" w:rsidP="00EB212C">
            <w:pPr>
              <w:tabs>
                <w:tab w:val="left" w:pos="3796"/>
              </w:tabs>
              <w:jc w:val="left"/>
              <w:rPr>
                <w:sz w:val="22"/>
                <w:szCs w:val="22"/>
              </w:rPr>
            </w:pPr>
            <w:r w:rsidRPr="001A1FA8">
              <w:rPr>
                <w:sz w:val="22"/>
                <w:szCs w:val="22"/>
              </w:rPr>
              <w:t xml:space="preserve">Вскрытие асфальтобетонного покрытия в тротуаре </w:t>
            </w:r>
            <w:proofErr w:type="spellStart"/>
            <w:r w:rsidRPr="001A1FA8">
              <w:rPr>
                <w:sz w:val="22"/>
                <w:szCs w:val="22"/>
              </w:rPr>
              <w:t>h</w:t>
            </w:r>
            <w:proofErr w:type="spellEnd"/>
            <w:r w:rsidRPr="001A1FA8">
              <w:rPr>
                <w:sz w:val="22"/>
                <w:szCs w:val="22"/>
              </w:rPr>
              <w:t xml:space="preserve"> = 5см с погрузкой, последующим вывозом на 13км(2097-ПК.ЭН</w:t>
            </w:r>
            <w:proofErr w:type="gramStart"/>
            <w:r w:rsidRPr="001A1FA8">
              <w:rPr>
                <w:sz w:val="22"/>
                <w:szCs w:val="22"/>
              </w:rPr>
              <w:t>.О</w:t>
            </w:r>
            <w:proofErr w:type="gramEnd"/>
            <w:r w:rsidRPr="001A1FA8">
              <w:rPr>
                <w:sz w:val="22"/>
                <w:szCs w:val="22"/>
              </w:rPr>
              <w:t>Р, п. 1.2.3)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0,21</w:t>
            </w:r>
            <w:r w:rsidRPr="001A1FA8">
              <w:rPr>
                <w:color w:val="000000"/>
                <w:sz w:val="22"/>
                <w:szCs w:val="22"/>
              </w:rPr>
              <w:t xml:space="preserve"> м</w:t>
            </w:r>
            <w:r w:rsidRPr="001A1FA8">
              <w:rPr>
                <w:color w:val="000000"/>
                <w:sz w:val="22"/>
                <w:szCs w:val="22"/>
                <w:vertAlign w:val="superscript"/>
              </w:rPr>
              <w:t>3</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0,0042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0,0092</w:t>
            </w:r>
          </w:p>
        </w:tc>
      </w:tr>
      <w:tr w:rsidR="00EB212C" w:rsidRPr="00067389" w:rsidTr="00EB21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highlight w:val="lightGray"/>
              </w:rPr>
            </w:pPr>
            <w:r w:rsidRPr="00067389">
              <w:rPr>
                <w:sz w:val="22"/>
                <w:szCs w:val="22"/>
              </w:rPr>
              <w:t>Разборка асфальтобетонного покрытия на тротуарах толщиной 0,05м(2097-МП.ОР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sidRPr="00AE0948">
              <w:rPr>
                <w:bCs/>
                <w:iCs/>
                <w:sz w:val="22"/>
                <w:szCs w:val="22"/>
              </w:rPr>
              <w:t>2,2</w:t>
            </w:r>
            <w:r w:rsidRPr="00067389">
              <w:rPr>
                <w:sz w:val="22"/>
                <w:szCs w:val="22"/>
              </w:rPr>
              <w:t xml:space="preserve"> м</w:t>
            </w:r>
            <w:r w:rsidRPr="00067389">
              <w:rPr>
                <w:sz w:val="22"/>
                <w:szCs w:val="22"/>
                <w:vertAlign w:val="superscript"/>
              </w:rPr>
              <w:t>3</w:t>
            </w:r>
          </w:p>
        </w:tc>
        <w:tc>
          <w:tcPr>
            <w:tcW w:w="1276" w:type="dxa"/>
            <w:vMerge/>
            <w:tcBorders>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A91EE1" w:rsidRDefault="00EB212C" w:rsidP="00EB212C">
            <w:pPr>
              <w:tabs>
                <w:tab w:val="left" w:pos="3796"/>
              </w:tabs>
              <w:jc w:val="center"/>
              <w:rPr>
                <w:sz w:val="22"/>
                <w:szCs w:val="22"/>
              </w:rPr>
            </w:pPr>
            <w:r w:rsidRPr="00A91EE1">
              <w:rPr>
                <w:sz w:val="22"/>
                <w:szCs w:val="22"/>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A91EE1" w:rsidRDefault="00EB212C" w:rsidP="00EB212C">
            <w:pPr>
              <w:tabs>
                <w:tab w:val="left" w:pos="3796"/>
              </w:tabs>
              <w:jc w:val="center"/>
              <w:rPr>
                <w:bCs/>
                <w:iCs/>
                <w:sz w:val="22"/>
                <w:szCs w:val="22"/>
              </w:rPr>
            </w:pPr>
            <w:r w:rsidRPr="00A91EE1">
              <w:rPr>
                <w:bCs/>
                <w:iCs/>
                <w:sz w:val="22"/>
                <w:szCs w:val="22"/>
              </w:rPr>
              <w:t>4,84</w:t>
            </w:r>
          </w:p>
        </w:tc>
      </w:tr>
    </w:tbl>
    <w:p w:rsidR="00EB212C" w:rsidRDefault="00EB212C" w:rsidP="00EB212C">
      <w:pPr>
        <w:sectPr w:rsidR="00EB212C" w:rsidSect="007E3E80">
          <w:headerReference w:type="default" r:id="rId238"/>
          <w:footerReference w:type="default" r:id="rId239"/>
          <w:pgSz w:w="11907" w:h="16840" w:code="9"/>
          <w:pgMar w:top="1134" w:right="352" w:bottom="397" w:left="1134" w:header="0" w:footer="0" w:gutter="0"/>
          <w:cols w:space="720"/>
        </w:sectPr>
      </w:pPr>
    </w:p>
    <w:p w:rsidR="00EB212C" w:rsidRDefault="00EB212C" w:rsidP="00EB212C">
      <w:pPr>
        <w:ind w:firstLine="720"/>
      </w:pPr>
      <w:r>
        <w:lastRenderedPageBreak/>
        <w:t>Продолжение таблицы 7.1.5</w:t>
      </w:r>
    </w:p>
    <w:tbl>
      <w:tblPr>
        <w:tblW w:w="9922" w:type="dxa"/>
        <w:tblInd w:w="392" w:type="dxa"/>
        <w:tblLayout w:type="fixed"/>
        <w:tblLook w:val="04A0"/>
      </w:tblPr>
      <w:tblGrid>
        <w:gridCol w:w="5528"/>
        <w:gridCol w:w="1276"/>
        <w:gridCol w:w="1276"/>
        <w:gridCol w:w="967"/>
        <w:gridCol w:w="25"/>
        <w:gridCol w:w="850"/>
      </w:tblGrid>
      <w:tr w:rsidR="00EB212C" w:rsidRPr="00067389" w:rsidTr="00EB212C">
        <w:trPr>
          <w:trHeight w:val="149"/>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434805" w:rsidRDefault="00EB212C" w:rsidP="00EB212C">
            <w:pPr>
              <w:jc w:val="center"/>
              <w:rPr>
                <w:sz w:val="20"/>
              </w:rPr>
            </w:pPr>
            <w:r w:rsidRPr="00434805">
              <w:rPr>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sz w:val="20"/>
              </w:rPr>
            </w:pPr>
            <w:r w:rsidRPr="00434805">
              <w:rPr>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sz w:val="20"/>
              </w:rPr>
            </w:pPr>
            <w:r w:rsidRPr="00434805">
              <w:rPr>
                <w:sz w:val="20"/>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sz w:val="20"/>
              </w:rPr>
            </w:pPr>
            <w:r w:rsidRPr="00434805">
              <w:rPr>
                <w:sz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434805" w:rsidRDefault="00EB212C" w:rsidP="00EB212C">
            <w:pPr>
              <w:jc w:val="center"/>
              <w:rPr>
                <w:sz w:val="20"/>
              </w:rPr>
            </w:pPr>
            <w:r w:rsidRPr="00434805">
              <w:rPr>
                <w:sz w:val="20"/>
              </w:rPr>
              <w:t>5</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1A1FA8" w:rsidRDefault="00EB212C" w:rsidP="00EB212C">
            <w:pPr>
              <w:jc w:val="left"/>
              <w:rPr>
                <w:sz w:val="22"/>
                <w:szCs w:val="22"/>
              </w:rPr>
            </w:pPr>
            <w:r w:rsidRPr="001A1FA8">
              <w:rPr>
                <w:sz w:val="22"/>
                <w:szCs w:val="22"/>
              </w:rPr>
              <w:t>Срезка дорожной одежды на проезжей части с асфальтобетонным покрытием толщиной 0,16м</w:t>
            </w:r>
            <w:r w:rsidRPr="001A1FA8">
              <w:rPr>
                <w:color w:val="000000"/>
                <w:sz w:val="22"/>
                <w:szCs w:val="22"/>
              </w:rPr>
              <w:t>(2097-МП</w:t>
            </w:r>
            <w:proofErr w:type="gramStart"/>
            <w:r w:rsidRPr="001A1FA8">
              <w:rPr>
                <w:color w:val="000000"/>
                <w:sz w:val="22"/>
                <w:szCs w:val="22"/>
              </w:rPr>
              <w:t>.О</w:t>
            </w:r>
            <w:proofErr w:type="gramEnd"/>
            <w:r w:rsidRPr="001A1FA8">
              <w:rPr>
                <w:color w:val="000000"/>
                <w:sz w:val="22"/>
                <w:szCs w:val="22"/>
              </w:rPr>
              <w:t>Р п.2.1)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15,36</w:t>
            </w:r>
            <w:r w:rsidRPr="00067389">
              <w:rPr>
                <w:sz w:val="22"/>
                <w:szCs w:val="22"/>
              </w:rPr>
              <w:t xml:space="preserve"> м</w:t>
            </w:r>
            <w:r w:rsidRPr="00067389">
              <w:rPr>
                <w:sz w:val="22"/>
                <w:szCs w:val="22"/>
                <w:vertAlign w:val="superscript"/>
              </w:rPr>
              <w:t>3</w:t>
            </w:r>
          </w:p>
        </w:tc>
        <w:tc>
          <w:tcPr>
            <w:tcW w:w="1276" w:type="dxa"/>
            <w:vMerge w:val="restart"/>
            <w:tcBorders>
              <w:left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670AF4">
              <w:rPr>
                <w:bCs/>
                <w:iCs/>
                <w:sz w:val="22"/>
                <w:szCs w:val="22"/>
              </w:rPr>
              <w:t>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Pr>
                <w:bCs/>
                <w:iCs/>
                <w:sz w:val="22"/>
                <w:szCs w:val="22"/>
              </w:rPr>
              <w:t>15,36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A91EE1" w:rsidRDefault="00EB212C" w:rsidP="00EB212C">
            <w:pPr>
              <w:tabs>
                <w:tab w:val="left" w:pos="3796"/>
              </w:tabs>
              <w:jc w:val="center"/>
              <w:rPr>
                <w:bCs/>
                <w:iCs/>
                <w:sz w:val="22"/>
                <w:szCs w:val="22"/>
              </w:rPr>
            </w:pPr>
            <w:r w:rsidRPr="00A91EE1">
              <w:rPr>
                <w:bCs/>
                <w:iCs/>
                <w:sz w:val="22"/>
                <w:szCs w:val="22"/>
              </w:rPr>
              <w:t>33,8</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1A1FA8" w:rsidRDefault="00EB212C" w:rsidP="0024397C">
            <w:pPr>
              <w:spacing w:beforeLines="20" w:afterLines="20"/>
              <w:jc w:val="left"/>
              <w:rPr>
                <w:sz w:val="22"/>
                <w:szCs w:val="22"/>
              </w:rPr>
            </w:pPr>
            <w:r w:rsidRPr="001A1FA8">
              <w:rPr>
                <w:sz w:val="22"/>
                <w:szCs w:val="22"/>
              </w:rPr>
              <w:t>Асфальтобетонное покрытие проезжей части моста (ЩМА-15)</w:t>
            </w:r>
            <w:r w:rsidRPr="001A1FA8">
              <w:rPr>
                <w:color w:val="000000"/>
                <w:sz w:val="22"/>
                <w:szCs w:val="22"/>
              </w:rPr>
              <w:t xml:space="preserve"> (2097-МП</w:t>
            </w:r>
            <w:proofErr w:type="gramStart"/>
            <w:r w:rsidRPr="001A1FA8">
              <w:rPr>
                <w:color w:val="000000"/>
                <w:sz w:val="22"/>
                <w:szCs w:val="22"/>
              </w:rPr>
              <w:t>.О</w:t>
            </w:r>
            <w:proofErr w:type="gramEnd"/>
            <w:r w:rsidRPr="001A1FA8">
              <w:rPr>
                <w:color w:val="000000"/>
                <w:sz w:val="22"/>
                <w:szCs w:val="22"/>
              </w:rPr>
              <w:t>Р п.7.4)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sidRPr="001A1FA8">
              <w:rPr>
                <w:bCs/>
                <w:iCs/>
                <w:sz w:val="22"/>
                <w:szCs w:val="22"/>
              </w:rPr>
              <w:t>155,2</w:t>
            </w:r>
            <w:r w:rsidRPr="00067389">
              <w:rPr>
                <w:sz w:val="22"/>
                <w:szCs w:val="22"/>
              </w:rPr>
              <w:t xml:space="preserve"> м</w:t>
            </w:r>
            <w:r w:rsidRPr="00067389">
              <w:rPr>
                <w:sz w:val="22"/>
                <w:szCs w:val="22"/>
                <w:vertAlign w:val="superscript"/>
              </w:rPr>
              <w:t>3</w:t>
            </w:r>
          </w:p>
        </w:tc>
        <w:tc>
          <w:tcPr>
            <w:tcW w:w="1276" w:type="dxa"/>
            <w:vMerge/>
            <w:tcBorders>
              <w:left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1A1FA8" w:rsidRDefault="00EB212C" w:rsidP="00EB212C">
            <w:pPr>
              <w:tabs>
                <w:tab w:val="left" w:pos="3796"/>
              </w:tabs>
              <w:jc w:val="center"/>
              <w:rPr>
                <w:bCs/>
                <w:iCs/>
                <w:sz w:val="22"/>
                <w:szCs w:val="22"/>
              </w:rPr>
            </w:pPr>
            <w:r>
              <w:rPr>
                <w:bCs/>
                <w:iCs/>
                <w:sz w:val="22"/>
                <w:szCs w:val="22"/>
              </w:rPr>
              <w:t>155,2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A91EE1" w:rsidRDefault="00EB212C" w:rsidP="00EB212C">
            <w:pPr>
              <w:tabs>
                <w:tab w:val="left" w:pos="3796"/>
              </w:tabs>
              <w:jc w:val="center"/>
              <w:rPr>
                <w:bCs/>
                <w:iCs/>
                <w:sz w:val="22"/>
                <w:szCs w:val="22"/>
              </w:rPr>
            </w:pPr>
            <w:r w:rsidRPr="00A91EE1">
              <w:rPr>
                <w:bCs/>
                <w:iCs/>
                <w:sz w:val="22"/>
                <w:szCs w:val="22"/>
              </w:rPr>
              <w:t>341</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tabs>
                <w:tab w:val="left" w:pos="3796"/>
              </w:tabs>
              <w:jc w:val="left"/>
              <w:rPr>
                <w:b/>
                <w:bCs/>
                <w:i/>
                <w:iCs/>
                <w:sz w:val="22"/>
                <w:szCs w:val="22"/>
              </w:rPr>
            </w:pPr>
            <w:r w:rsidRPr="00067389">
              <w:rPr>
                <w:sz w:val="22"/>
                <w:szCs w:val="22"/>
              </w:rPr>
              <w:t xml:space="preserve">Вскрытие асфальтобетонного покрытия в проезжей части </w:t>
            </w:r>
            <w:proofErr w:type="spellStart"/>
            <w:r w:rsidRPr="00067389">
              <w:rPr>
                <w:sz w:val="22"/>
                <w:szCs w:val="22"/>
              </w:rPr>
              <w:t>h</w:t>
            </w:r>
            <w:proofErr w:type="spellEnd"/>
            <w:r w:rsidRPr="00067389">
              <w:rPr>
                <w:sz w:val="22"/>
                <w:szCs w:val="22"/>
              </w:rPr>
              <w:t xml:space="preserve"> = 8см с погрузкой, последующим вывозом на 13км (2097-ПК.ЭС.ОР.2, п. 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sidRPr="00067389">
              <w:rPr>
                <w:bCs/>
                <w:iCs/>
                <w:sz w:val="22"/>
                <w:szCs w:val="22"/>
              </w:rPr>
              <w:t>0,19</w:t>
            </w:r>
            <w:r w:rsidRPr="00067389">
              <w:rPr>
                <w:sz w:val="22"/>
                <w:szCs w:val="22"/>
              </w:rPr>
              <w:t xml:space="preserve"> м</w:t>
            </w:r>
            <w:r w:rsidRPr="00067389">
              <w:rPr>
                <w:sz w:val="22"/>
                <w:szCs w:val="22"/>
                <w:vertAlign w:val="superscript"/>
              </w:rPr>
              <w:t>3</w:t>
            </w:r>
          </w:p>
        </w:tc>
        <w:tc>
          <w:tcPr>
            <w:tcW w:w="1276" w:type="dxa"/>
            <w:vMerge/>
            <w:tcBorders>
              <w:left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
                <w:iCs/>
                <w:sz w:val="22"/>
                <w:szCs w:val="22"/>
              </w:rPr>
            </w:pPr>
            <w:r w:rsidRPr="00067389">
              <w:rPr>
                <w:bCs/>
                <w:iCs/>
                <w:sz w:val="22"/>
                <w:szCs w:val="22"/>
              </w:rPr>
              <w:t>0,19</w:t>
            </w:r>
            <w:r w:rsidRPr="00067389">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633822" w:rsidRDefault="00EB212C" w:rsidP="00EB212C">
            <w:pPr>
              <w:tabs>
                <w:tab w:val="left" w:pos="3796"/>
              </w:tabs>
              <w:jc w:val="center"/>
              <w:rPr>
                <w:bCs/>
                <w:iCs/>
                <w:sz w:val="22"/>
                <w:szCs w:val="22"/>
              </w:rPr>
            </w:pPr>
            <w:r w:rsidRPr="00633822">
              <w:rPr>
                <w:bCs/>
                <w:iCs/>
                <w:sz w:val="22"/>
                <w:szCs w:val="22"/>
              </w:rPr>
              <w:t>0,418</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tabs>
                <w:tab w:val="left" w:pos="3796"/>
              </w:tabs>
              <w:jc w:val="left"/>
              <w:rPr>
                <w:b/>
                <w:bCs/>
                <w:i/>
                <w:iCs/>
                <w:sz w:val="22"/>
                <w:szCs w:val="22"/>
              </w:rPr>
            </w:pPr>
            <w:r w:rsidRPr="00067389">
              <w:rPr>
                <w:sz w:val="22"/>
                <w:szCs w:val="22"/>
              </w:rPr>
              <w:t xml:space="preserve">Вскрытие асфальтобетонного покрытия в тротуаре </w:t>
            </w:r>
            <w:proofErr w:type="spellStart"/>
            <w:r w:rsidRPr="00067389">
              <w:rPr>
                <w:sz w:val="22"/>
                <w:szCs w:val="22"/>
              </w:rPr>
              <w:t>h</w:t>
            </w:r>
            <w:proofErr w:type="spellEnd"/>
            <w:r w:rsidRPr="00067389">
              <w:rPr>
                <w:sz w:val="22"/>
                <w:szCs w:val="22"/>
              </w:rPr>
              <w:t xml:space="preserve"> = 5см с погрузкой, последующим вывозом на 13км(2097-ПК.ЭС.ОР.2, п. 1.2.1)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sidRPr="00067389">
              <w:rPr>
                <w:bCs/>
                <w:iCs/>
                <w:sz w:val="22"/>
                <w:szCs w:val="22"/>
              </w:rPr>
              <w:t>0,21</w:t>
            </w:r>
            <w:r w:rsidRPr="00067389">
              <w:rPr>
                <w:sz w:val="22"/>
                <w:szCs w:val="22"/>
              </w:rPr>
              <w:t xml:space="preserve"> м</w:t>
            </w:r>
            <w:r w:rsidRPr="00067389">
              <w:rPr>
                <w:sz w:val="22"/>
                <w:szCs w:val="22"/>
                <w:vertAlign w:val="superscript"/>
              </w:rPr>
              <w:t>3</w:t>
            </w:r>
          </w:p>
        </w:tc>
        <w:tc>
          <w:tcPr>
            <w:tcW w:w="1276" w:type="dxa"/>
            <w:vMerge/>
            <w:tcBorders>
              <w:left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
                <w:bCs/>
                <w:i/>
                <w:i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sidRPr="00067389">
              <w:rPr>
                <w:bCs/>
                <w:iCs/>
                <w:sz w:val="22"/>
                <w:szCs w:val="22"/>
              </w:rPr>
              <w:t>0,21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sidRPr="00067389">
              <w:rPr>
                <w:bCs/>
                <w:iCs/>
                <w:sz w:val="22"/>
                <w:szCs w:val="22"/>
              </w:rPr>
              <w:t>0,462</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tabs>
                <w:tab w:val="left" w:pos="3796"/>
              </w:tabs>
              <w:jc w:val="left"/>
              <w:rPr>
                <w:sz w:val="22"/>
                <w:szCs w:val="22"/>
              </w:rPr>
            </w:pPr>
            <w:r w:rsidRPr="00682AEF">
              <w:rPr>
                <w:szCs w:val="24"/>
              </w:rPr>
              <w:t>Разборка тротуаров с погрузкой экскаватором 1м</w:t>
            </w:r>
            <w:r w:rsidRPr="00682AEF">
              <w:rPr>
                <w:szCs w:val="24"/>
                <w:vertAlign w:val="superscript"/>
              </w:rPr>
              <w:t>3</w:t>
            </w:r>
            <w:r w:rsidRPr="00682AEF">
              <w:rPr>
                <w:szCs w:val="24"/>
              </w:rPr>
              <w:t xml:space="preserve"> и транспортировкой на ТБО на 13км</w:t>
            </w:r>
            <w:r w:rsidRPr="00067389">
              <w:rPr>
                <w:sz w:val="22"/>
                <w:szCs w:val="22"/>
              </w:rPr>
              <w:t>(2097-</w:t>
            </w:r>
            <w:r>
              <w:rPr>
                <w:sz w:val="22"/>
                <w:szCs w:val="22"/>
              </w:rPr>
              <w:t>АД</w:t>
            </w:r>
            <w:r w:rsidRPr="00067389">
              <w:rPr>
                <w:sz w:val="22"/>
                <w:szCs w:val="22"/>
              </w:rPr>
              <w:t>.ОР</w:t>
            </w:r>
            <w:proofErr w:type="gramStart"/>
            <w:r w:rsidRPr="00067389">
              <w:rPr>
                <w:sz w:val="22"/>
                <w:szCs w:val="22"/>
              </w:rPr>
              <w:t xml:space="preserve">., </w:t>
            </w:r>
            <w:proofErr w:type="gramEnd"/>
            <w:r w:rsidRPr="00067389">
              <w:rPr>
                <w:sz w:val="22"/>
                <w:szCs w:val="22"/>
              </w:rPr>
              <w:t>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 xml:space="preserve">14 </w:t>
            </w:r>
            <w:r w:rsidRPr="00067389">
              <w:rPr>
                <w:sz w:val="22"/>
                <w:szCs w:val="22"/>
              </w:rPr>
              <w:t>м</w:t>
            </w:r>
            <w:r w:rsidRPr="00067389">
              <w:rPr>
                <w:sz w:val="22"/>
                <w:szCs w:val="22"/>
                <w:vertAlign w:val="superscript"/>
              </w:rPr>
              <w:t>3</w:t>
            </w:r>
          </w:p>
        </w:tc>
        <w:tc>
          <w:tcPr>
            <w:tcW w:w="1276" w:type="dxa"/>
            <w:vMerge/>
            <w:tcBorders>
              <w:left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
                <w:bCs/>
                <w:i/>
                <w:i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30,8</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B3513A" w:rsidRDefault="00EB212C" w:rsidP="00EB212C">
            <w:pPr>
              <w:spacing w:before="60" w:after="60"/>
              <w:jc w:val="left"/>
              <w:rPr>
                <w:szCs w:val="24"/>
              </w:rPr>
            </w:pPr>
            <w:r w:rsidRPr="00B3513A">
              <w:rPr>
                <w:szCs w:val="24"/>
              </w:rPr>
              <w:t xml:space="preserve">Разборка существующего покрытия с транспортировкой на расстояние    13км ТБО </w:t>
            </w:r>
            <w:r w:rsidRPr="00B3513A">
              <w:rPr>
                <w:szCs w:val="24"/>
                <w:lang w:val="en-US"/>
              </w:rPr>
              <w:t>h</w:t>
            </w:r>
            <w:r w:rsidRPr="00B3513A">
              <w:rPr>
                <w:szCs w:val="24"/>
              </w:rPr>
              <w:t>ср=0,07 м</w:t>
            </w:r>
            <w:r w:rsidRPr="00B3513A">
              <w:rPr>
                <w:sz w:val="22"/>
                <w:szCs w:val="22"/>
              </w:rPr>
              <w:t>(2097-АД.ОР</w:t>
            </w:r>
            <w:proofErr w:type="gramStart"/>
            <w:r w:rsidRPr="00B3513A">
              <w:rPr>
                <w:sz w:val="22"/>
                <w:szCs w:val="22"/>
              </w:rPr>
              <w:t xml:space="preserve">., </w:t>
            </w:r>
            <w:proofErr w:type="gramEnd"/>
            <w:r w:rsidRPr="00B3513A">
              <w:rPr>
                <w:sz w:val="22"/>
                <w:szCs w:val="22"/>
              </w:rPr>
              <w:t>п.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Default="00EB212C" w:rsidP="00EB212C">
            <w:pPr>
              <w:tabs>
                <w:tab w:val="left" w:pos="3796"/>
              </w:tabs>
              <w:jc w:val="center"/>
              <w:rPr>
                <w:bCs/>
                <w:iCs/>
                <w:sz w:val="22"/>
                <w:szCs w:val="22"/>
              </w:rPr>
            </w:pPr>
            <w:r>
              <w:rPr>
                <w:bCs/>
                <w:iCs/>
                <w:sz w:val="22"/>
                <w:szCs w:val="22"/>
              </w:rPr>
              <w:t xml:space="preserve">22 </w:t>
            </w:r>
            <w:r w:rsidRPr="00067389">
              <w:rPr>
                <w:sz w:val="22"/>
                <w:szCs w:val="22"/>
              </w:rPr>
              <w:t>м</w:t>
            </w:r>
            <w:r w:rsidRPr="00067389">
              <w:rPr>
                <w:sz w:val="22"/>
                <w:szCs w:val="22"/>
                <w:vertAlign w:val="superscript"/>
              </w:rPr>
              <w:t>3</w:t>
            </w:r>
          </w:p>
        </w:tc>
        <w:tc>
          <w:tcPr>
            <w:tcW w:w="1276" w:type="dxa"/>
            <w:vMerge/>
            <w:tcBorders>
              <w:left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
                <w:bCs/>
                <w:i/>
                <w:i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48,4</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B3513A" w:rsidRDefault="00EB212C" w:rsidP="00EB212C">
            <w:pPr>
              <w:spacing w:before="60" w:after="60"/>
              <w:jc w:val="left"/>
              <w:rPr>
                <w:szCs w:val="24"/>
              </w:rPr>
            </w:pPr>
            <w:r w:rsidRPr="00B3513A">
              <w:rPr>
                <w:szCs w:val="24"/>
              </w:rPr>
              <w:t>Разборка существующего основания с транспортировкой на расстояние    13км ТБО   hср=0,20 м</w:t>
            </w:r>
            <w:r w:rsidRPr="00B3513A">
              <w:rPr>
                <w:sz w:val="22"/>
                <w:szCs w:val="22"/>
              </w:rPr>
              <w:t>(2097-АД.ОР</w:t>
            </w:r>
            <w:proofErr w:type="gramStart"/>
            <w:r w:rsidRPr="00B3513A">
              <w:rPr>
                <w:sz w:val="22"/>
                <w:szCs w:val="22"/>
              </w:rPr>
              <w:t xml:space="preserve">., </w:t>
            </w:r>
            <w:proofErr w:type="gramEnd"/>
            <w:r w:rsidRPr="00B3513A">
              <w:rPr>
                <w:sz w:val="22"/>
                <w:szCs w:val="22"/>
              </w:rPr>
              <w:t>п. 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Default="00EB212C" w:rsidP="00EB212C">
            <w:pPr>
              <w:tabs>
                <w:tab w:val="left" w:pos="3796"/>
              </w:tabs>
              <w:jc w:val="center"/>
              <w:rPr>
                <w:bCs/>
                <w:iCs/>
                <w:sz w:val="22"/>
                <w:szCs w:val="22"/>
              </w:rPr>
            </w:pPr>
            <w:r>
              <w:rPr>
                <w:bCs/>
                <w:iCs/>
                <w:sz w:val="22"/>
                <w:szCs w:val="22"/>
              </w:rPr>
              <w:t xml:space="preserve">62 </w:t>
            </w:r>
            <w:r w:rsidRPr="00067389">
              <w:rPr>
                <w:sz w:val="22"/>
                <w:szCs w:val="22"/>
              </w:rPr>
              <w:t>м</w:t>
            </w:r>
            <w:r w:rsidRPr="00067389">
              <w:rPr>
                <w:sz w:val="22"/>
                <w:szCs w:val="22"/>
                <w:vertAlign w:val="superscript"/>
              </w:rPr>
              <w:t>3</w:t>
            </w:r>
          </w:p>
        </w:tc>
        <w:tc>
          <w:tcPr>
            <w:tcW w:w="1276" w:type="dxa"/>
            <w:vMerge/>
            <w:tcBorders>
              <w:left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
                <w:bCs/>
                <w:i/>
                <w:i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136,4</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B3513A" w:rsidRDefault="00EB212C" w:rsidP="00EB212C">
            <w:pPr>
              <w:spacing w:before="60" w:after="60"/>
              <w:jc w:val="left"/>
              <w:rPr>
                <w:szCs w:val="24"/>
              </w:rPr>
            </w:pPr>
            <w:r w:rsidRPr="00B3513A">
              <w:rPr>
                <w:szCs w:val="24"/>
              </w:rPr>
              <w:t>Разборка существующего покрытия из брусчатки с т</w:t>
            </w:r>
            <w:r>
              <w:rPr>
                <w:szCs w:val="24"/>
              </w:rPr>
              <w:t xml:space="preserve">ранспортировкой на расстояние </w:t>
            </w:r>
            <w:r w:rsidRPr="00B3513A">
              <w:rPr>
                <w:szCs w:val="24"/>
              </w:rPr>
              <w:t xml:space="preserve">13км ТБО </w:t>
            </w:r>
            <w:r w:rsidRPr="00B3513A">
              <w:rPr>
                <w:sz w:val="22"/>
                <w:szCs w:val="22"/>
              </w:rPr>
              <w:t>(2097-АД.ОР</w:t>
            </w:r>
            <w:proofErr w:type="gramStart"/>
            <w:r w:rsidRPr="00B3513A">
              <w:rPr>
                <w:sz w:val="22"/>
                <w:szCs w:val="22"/>
              </w:rPr>
              <w:t xml:space="preserve">., </w:t>
            </w:r>
            <w:proofErr w:type="gramEnd"/>
            <w:r w:rsidRPr="00B3513A">
              <w:rPr>
                <w:sz w:val="22"/>
                <w:szCs w:val="22"/>
              </w:rPr>
              <w:t>п. 3.)</w:t>
            </w:r>
            <w:r w:rsidRPr="00B3513A">
              <w:rPr>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Default="00EB212C" w:rsidP="00EB212C">
            <w:pPr>
              <w:tabs>
                <w:tab w:val="left" w:pos="3796"/>
              </w:tabs>
              <w:jc w:val="center"/>
              <w:rPr>
                <w:bCs/>
                <w:iCs/>
                <w:sz w:val="22"/>
                <w:szCs w:val="22"/>
              </w:rPr>
            </w:pPr>
            <w:r>
              <w:rPr>
                <w:bCs/>
                <w:iCs/>
                <w:sz w:val="22"/>
                <w:szCs w:val="22"/>
              </w:rPr>
              <w:t xml:space="preserve">66 </w:t>
            </w:r>
            <w:r w:rsidRPr="00067389">
              <w:rPr>
                <w:sz w:val="22"/>
                <w:szCs w:val="22"/>
              </w:rPr>
              <w:t>м</w:t>
            </w:r>
            <w:r w:rsidRPr="00067389">
              <w:rPr>
                <w:sz w:val="22"/>
                <w:szCs w:val="22"/>
                <w:vertAlign w:val="superscript"/>
              </w:rPr>
              <w:t>3</w:t>
            </w:r>
          </w:p>
        </w:tc>
        <w:tc>
          <w:tcPr>
            <w:tcW w:w="1276" w:type="dxa"/>
            <w:vMerge/>
            <w:tcBorders>
              <w:left w:val="single" w:sz="4" w:space="0" w:color="auto"/>
              <w:bottom w:val="single" w:sz="4" w:space="0" w:color="auto"/>
              <w:right w:val="single" w:sz="4" w:space="0" w:color="auto"/>
            </w:tcBorders>
            <w:shd w:val="clear" w:color="auto" w:fill="auto"/>
            <w:vAlign w:val="center"/>
          </w:tcPr>
          <w:p w:rsidR="00EB212C" w:rsidRPr="00670AF4" w:rsidRDefault="00EB212C" w:rsidP="00EB212C">
            <w:pPr>
              <w:tabs>
                <w:tab w:val="left" w:pos="3796"/>
              </w:tabs>
              <w:jc w:val="center"/>
              <w:rPr>
                <w:bCs/>
                <w:iCs/>
                <w:sz w:val="22"/>
                <w:szCs w:val="22"/>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tabs>
                <w:tab w:val="left" w:pos="3796"/>
              </w:tabs>
              <w:jc w:val="center"/>
              <w:rPr>
                <w:bCs/>
                <w:iCs/>
                <w:sz w:val="22"/>
                <w:szCs w:val="22"/>
              </w:rPr>
            </w:pPr>
            <w:r>
              <w:rPr>
                <w:bCs/>
                <w:iCs/>
                <w:sz w:val="22"/>
                <w:szCs w:val="22"/>
              </w:rPr>
              <w:t>132</w:t>
            </w:r>
          </w:p>
        </w:tc>
      </w:tr>
      <w:tr w:rsidR="00EB212C" w:rsidRPr="00067389" w:rsidTr="00EB212C">
        <w:trPr>
          <w:trHeight w:val="31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tabs>
                <w:tab w:val="left" w:pos="3796"/>
              </w:tabs>
              <w:jc w:val="right"/>
              <w:rPr>
                <w:b/>
                <w:bCs/>
                <w:i/>
                <w:iCs/>
                <w:sz w:val="22"/>
                <w:szCs w:val="22"/>
              </w:rPr>
            </w:pPr>
            <w:r w:rsidRPr="00067389">
              <w:rPr>
                <w:b/>
                <w:bCs/>
                <w:sz w:val="22"/>
                <w:szCs w:val="22"/>
              </w:rPr>
              <w:t>Итого:</w:t>
            </w:r>
          </w:p>
        </w:tc>
        <w:tc>
          <w:tcPr>
            <w:tcW w:w="992" w:type="dxa"/>
            <w:gridSpan w:val="2"/>
            <w:tcBorders>
              <w:bottom w:val="single" w:sz="4" w:space="0" w:color="auto"/>
            </w:tcBorders>
            <w:vAlign w:val="center"/>
          </w:tcPr>
          <w:p w:rsidR="00EB212C" w:rsidRPr="00A91EE1" w:rsidRDefault="00EB212C" w:rsidP="00EB212C">
            <w:pPr>
              <w:jc w:val="center"/>
              <w:rPr>
                <w:b/>
                <w:bCs/>
                <w:iCs/>
                <w:sz w:val="22"/>
                <w:szCs w:val="22"/>
              </w:rPr>
            </w:pPr>
            <w:r w:rsidRPr="00A91EE1">
              <w:rPr>
                <w:b/>
                <w:color w:val="000000"/>
                <w:sz w:val="22"/>
                <w:szCs w:val="22"/>
              </w:rPr>
              <w:t>561,26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A91EE1" w:rsidRDefault="00EB212C" w:rsidP="00EB212C">
            <w:pPr>
              <w:jc w:val="center"/>
              <w:rPr>
                <w:b/>
                <w:bCs/>
                <w:i/>
                <w:iCs/>
                <w:sz w:val="22"/>
                <w:szCs w:val="22"/>
              </w:rPr>
            </w:pPr>
            <w:r w:rsidRPr="00A91EE1">
              <w:rPr>
                <w:b/>
                <w:color w:val="000000"/>
                <w:sz w:val="22"/>
                <w:szCs w:val="22"/>
              </w:rPr>
              <w:t>1102,1</w:t>
            </w:r>
          </w:p>
        </w:tc>
      </w:tr>
      <w:tr w:rsidR="00EB212C" w:rsidRPr="00067389" w:rsidTr="00EB212C">
        <w:trPr>
          <w:trHeight w:val="315"/>
        </w:trPr>
        <w:tc>
          <w:tcPr>
            <w:tcW w:w="992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tabs>
                <w:tab w:val="left" w:pos="3796"/>
              </w:tabs>
              <w:jc w:val="center"/>
              <w:rPr>
                <w:bCs/>
                <w:iCs/>
                <w:sz w:val="22"/>
                <w:szCs w:val="22"/>
              </w:rPr>
            </w:pPr>
            <w:r w:rsidRPr="00B04215">
              <w:rPr>
                <w:b/>
                <w:bCs/>
                <w:i/>
                <w:iCs/>
                <w:sz w:val="22"/>
                <w:szCs w:val="22"/>
              </w:rPr>
              <w:t>Мусор строительный (9120060001000)</w:t>
            </w:r>
          </w:p>
        </w:tc>
      </w:tr>
      <w:tr w:rsidR="00EB212C" w:rsidRPr="00067389" w:rsidTr="00EB212C">
        <w:trPr>
          <w:trHeight w:val="690"/>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jc w:val="left"/>
              <w:rPr>
                <w:sz w:val="22"/>
                <w:szCs w:val="22"/>
              </w:rPr>
            </w:pPr>
            <w:r w:rsidRPr="00067389">
              <w:rPr>
                <w:sz w:val="22"/>
                <w:szCs w:val="22"/>
              </w:rPr>
              <w:t xml:space="preserve">Демонтаж существующего кабеля 6кВ, </w:t>
            </w:r>
            <w:proofErr w:type="gramStart"/>
            <w:r w:rsidRPr="00067389">
              <w:rPr>
                <w:sz w:val="22"/>
                <w:szCs w:val="22"/>
              </w:rPr>
              <w:t>СБ</w:t>
            </w:r>
            <w:proofErr w:type="gramEnd"/>
            <w:r w:rsidRPr="00067389">
              <w:rPr>
                <w:sz w:val="22"/>
                <w:szCs w:val="22"/>
              </w:rPr>
              <w:t xml:space="preserve"> 3х16мм</w:t>
            </w:r>
            <w:r w:rsidRPr="00067389">
              <w:rPr>
                <w:sz w:val="22"/>
                <w:szCs w:val="22"/>
                <w:vertAlign w:val="superscript"/>
              </w:rPr>
              <w:t>2</w:t>
            </w:r>
            <w:r w:rsidRPr="00067389">
              <w:rPr>
                <w:sz w:val="22"/>
                <w:szCs w:val="22"/>
              </w:rPr>
              <w:t xml:space="preserve"> (2097-ПК.ЭС.ОР.2, п. 2.3.1)</w:t>
            </w:r>
            <w:r>
              <w:rPr>
                <w:sz w:val="22"/>
                <w:szCs w:val="22"/>
              </w:rPr>
              <w:t xml:space="preserve"> 1м=2,5кг</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Pr>
                <w:sz w:val="22"/>
                <w:szCs w:val="22"/>
              </w:rPr>
              <w:t>330 м</w:t>
            </w:r>
          </w:p>
        </w:tc>
        <w:tc>
          <w:tcPr>
            <w:tcW w:w="1276" w:type="dxa"/>
            <w:vMerge w:val="restart"/>
            <w:tcBorders>
              <w:top w:val="nil"/>
              <w:left w:val="nil"/>
              <w:right w:val="single" w:sz="4" w:space="0" w:color="auto"/>
            </w:tcBorders>
            <w:shd w:val="clear" w:color="auto" w:fill="auto"/>
            <w:vAlign w:val="center"/>
            <w:hideMark/>
          </w:tcPr>
          <w:p w:rsidR="00EB212C" w:rsidRPr="008A3BA9" w:rsidRDefault="00EB212C" w:rsidP="00EB212C">
            <w:pPr>
              <w:jc w:val="center"/>
              <w:rPr>
                <w:sz w:val="22"/>
                <w:szCs w:val="22"/>
              </w:rPr>
            </w:pPr>
            <w:r w:rsidRPr="008A3BA9">
              <w:rPr>
                <w:sz w:val="22"/>
                <w:szCs w:val="22"/>
              </w:rPr>
              <w:t>4,4</w:t>
            </w:r>
          </w:p>
        </w:tc>
        <w:tc>
          <w:tcPr>
            <w:tcW w:w="992" w:type="dxa"/>
            <w:gridSpan w:val="2"/>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0,2</w:t>
            </w:r>
          </w:p>
        </w:tc>
        <w:tc>
          <w:tcPr>
            <w:tcW w:w="850"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0,809</w:t>
            </w:r>
          </w:p>
        </w:tc>
      </w:tr>
      <w:tr w:rsidR="00EB212C" w:rsidRPr="00067389" w:rsidTr="00EB212C">
        <w:trPr>
          <w:trHeight w:val="690"/>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jc w:val="left"/>
              <w:rPr>
                <w:sz w:val="22"/>
                <w:szCs w:val="22"/>
              </w:rPr>
            </w:pPr>
            <w:r w:rsidRPr="00067389">
              <w:rPr>
                <w:sz w:val="22"/>
                <w:szCs w:val="22"/>
              </w:rPr>
              <w:t xml:space="preserve">Демонтаж существующего кабеля 6кВ, </w:t>
            </w:r>
            <w:proofErr w:type="gramStart"/>
            <w:r w:rsidRPr="00067389">
              <w:rPr>
                <w:sz w:val="22"/>
                <w:szCs w:val="22"/>
              </w:rPr>
              <w:t>СБ</w:t>
            </w:r>
            <w:proofErr w:type="gramEnd"/>
            <w:r w:rsidRPr="00067389">
              <w:rPr>
                <w:sz w:val="22"/>
                <w:szCs w:val="22"/>
              </w:rPr>
              <w:t xml:space="preserve"> 3х16мм</w:t>
            </w:r>
            <w:r w:rsidRPr="00067389">
              <w:rPr>
                <w:sz w:val="22"/>
                <w:szCs w:val="22"/>
                <w:vertAlign w:val="superscript"/>
              </w:rPr>
              <w:t>2</w:t>
            </w:r>
            <w:r w:rsidRPr="00067389">
              <w:rPr>
                <w:sz w:val="22"/>
                <w:szCs w:val="22"/>
              </w:rPr>
              <w:t>(2097-ПК.ЭС.ОР.2, п. 1.3.1)</w:t>
            </w:r>
            <w:r>
              <w:rPr>
                <w:sz w:val="22"/>
                <w:szCs w:val="22"/>
              </w:rPr>
              <w:t>1м=2,64кг</w:t>
            </w:r>
          </w:p>
        </w:tc>
        <w:tc>
          <w:tcPr>
            <w:tcW w:w="1276"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250 м</w:t>
            </w:r>
          </w:p>
        </w:tc>
        <w:tc>
          <w:tcPr>
            <w:tcW w:w="1276" w:type="dxa"/>
            <w:vMerge/>
            <w:tcBorders>
              <w:left w:val="nil"/>
              <w:right w:val="single" w:sz="4" w:space="0" w:color="auto"/>
            </w:tcBorders>
            <w:shd w:val="clear" w:color="auto" w:fill="auto"/>
            <w:vAlign w:val="bottom"/>
            <w:hideMark/>
          </w:tcPr>
          <w:p w:rsidR="00EB212C" w:rsidRPr="00067389" w:rsidRDefault="00EB212C" w:rsidP="00EB212C">
            <w:pPr>
              <w:jc w:val="center"/>
              <w:rPr>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0,15</w:t>
            </w:r>
          </w:p>
        </w:tc>
        <w:tc>
          <w:tcPr>
            <w:tcW w:w="850"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0,66</w:t>
            </w:r>
          </w:p>
        </w:tc>
      </w:tr>
      <w:tr w:rsidR="00EB212C" w:rsidRPr="00067389" w:rsidTr="00EB212C">
        <w:trPr>
          <w:trHeight w:val="690"/>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jc w:val="left"/>
              <w:rPr>
                <w:sz w:val="22"/>
                <w:szCs w:val="22"/>
              </w:rPr>
            </w:pPr>
            <w:r w:rsidRPr="00067389">
              <w:rPr>
                <w:sz w:val="22"/>
                <w:szCs w:val="22"/>
              </w:rPr>
              <w:t>Демонтаж существующего кабеля А-25(2097-ПК.ЭС.ОР.2, п. 1.3.1)</w:t>
            </w:r>
            <w:r>
              <w:rPr>
                <w:sz w:val="22"/>
                <w:szCs w:val="22"/>
              </w:rPr>
              <w:t>1м=0,25 кг</w:t>
            </w:r>
          </w:p>
        </w:tc>
        <w:tc>
          <w:tcPr>
            <w:tcW w:w="1276"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1080 м</w:t>
            </w:r>
          </w:p>
        </w:tc>
        <w:tc>
          <w:tcPr>
            <w:tcW w:w="1276" w:type="dxa"/>
            <w:vMerge/>
            <w:tcBorders>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p>
        </w:tc>
        <w:tc>
          <w:tcPr>
            <w:tcW w:w="992" w:type="dxa"/>
            <w:gridSpan w:val="2"/>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0,06</w:t>
            </w:r>
          </w:p>
        </w:tc>
        <w:tc>
          <w:tcPr>
            <w:tcW w:w="850"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0,27</w:t>
            </w:r>
          </w:p>
        </w:tc>
      </w:tr>
      <w:tr w:rsidR="00EB212C" w:rsidRPr="00067389" w:rsidTr="00EB212C">
        <w:trPr>
          <w:trHeight w:val="690"/>
        </w:trPr>
        <w:tc>
          <w:tcPr>
            <w:tcW w:w="5528" w:type="dxa"/>
            <w:tcBorders>
              <w:top w:val="nil"/>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jc w:val="left"/>
              <w:rPr>
                <w:sz w:val="22"/>
                <w:szCs w:val="22"/>
              </w:rPr>
            </w:pPr>
            <w:proofErr w:type="spellStart"/>
            <w:r w:rsidRPr="00067389">
              <w:rPr>
                <w:sz w:val="22"/>
                <w:szCs w:val="22"/>
              </w:rPr>
              <w:t>Демонтж</w:t>
            </w:r>
            <w:proofErr w:type="spellEnd"/>
            <w:r w:rsidRPr="00067389">
              <w:rPr>
                <w:sz w:val="22"/>
                <w:szCs w:val="22"/>
              </w:rPr>
              <w:t xml:space="preserve"> светильника консольного ЖКУ-250, 1шт 10,5 кг (2097-ЭН</w:t>
            </w:r>
            <w:proofErr w:type="gramStart"/>
            <w:r w:rsidRPr="00067389">
              <w:rPr>
                <w:sz w:val="22"/>
                <w:szCs w:val="22"/>
              </w:rPr>
              <w:t>.О</w:t>
            </w:r>
            <w:proofErr w:type="gramEnd"/>
            <w:r w:rsidRPr="00067389">
              <w:rPr>
                <w:sz w:val="22"/>
                <w:szCs w:val="22"/>
              </w:rPr>
              <w:t>Р, п. 4.3)</w:t>
            </w:r>
          </w:p>
        </w:tc>
        <w:tc>
          <w:tcPr>
            <w:tcW w:w="1276"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 xml:space="preserve">9 </w:t>
            </w:r>
            <w:proofErr w:type="spellStart"/>
            <w:proofErr w:type="gramStart"/>
            <w:r w:rsidRPr="00067389">
              <w:rPr>
                <w:sz w:val="22"/>
                <w:szCs w:val="22"/>
              </w:rPr>
              <w:t>шт</w:t>
            </w:r>
            <w:proofErr w:type="spellEnd"/>
            <w:proofErr w:type="gramEnd"/>
          </w:p>
        </w:tc>
        <w:tc>
          <w:tcPr>
            <w:tcW w:w="1276"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1,8</w:t>
            </w:r>
          </w:p>
        </w:tc>
        <w:tc>
          <w:tcPr>
            <w:tcW w:w="992" w:type="dxa"/>
            <w:gridSpan w:val="2"/>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0,053</w:t>
            </w:r>
          </w:p>
        </w:tc>
        <w:tc>
          <w:tcPr>
            <w:tcW w:w="850"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0,095</w:t>
            </w:r>
          </w:p>
        </w:tc>
      </w:tr>
      <w:tr w:rsidR="00EB212C" w:rsidRPr="00067389" w:rsidTr="00EB212C">
        <w:trPr>
          <w:trHeight w:val="331"/>
        </w:trPr>
        <w:tc>
          <w:tcPr>
            <w:tcW w:w="8080" w:type="dxa"/>
            <w:gridSpan w:val="3"/>
            <w:tcBorders>
              <w:top w:val="nil"/>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jc w:val="right"/>
              <w:rPr>
                <w:b/>
                <w:bCs/>
                <w:sz w:val="22"/>
                <w:szCs w:val="22"/>
              </w:rPr>
            </w:pPr>
            <w:r w:rsidRPr="00067389">
              <w:rPr>
                <w:b/>
                <w:bCs/>
                <w:sz w:val="22"/>
                <w:szCs w:val="22"/>
              </w:rPr>
              <w:t>Итого:</w:t>
            </w:r>
          </w:p>
        </w:tc>
        <w:tc>
          <w:tcPr>
            <w:tcW w:w="992" w:type="dxa"/>
            <w:gridSpan w:val="2"/>
            <w:tcBorders>
              <w:top w:val="single" w:sz="4" w:space="0" w:color="auto"/>
              <w:bottom w:val="single" w:sz="4" w:space="0" w:color="auto"/>
              <w:right w:val="single" w:sz="4" w:space="0" w:color="auto"/>
            </w:tcBorders>
            <w:vAlign w:val="bottom"/>
            <w:hideMark/>
          </w:tcPr>
          <w:p w:rsidR="00EB212C" w:rsidRPr="00067389" w:rsidRDefault="00EB212C" w:rsidP="00EB212C">
            <w:pPr>
              <w:jc w:val="center"/>
              <w:rPr>
                <w:b/>
                <w:bCs/>
                <w:sz w:val="22"/>
                <w:szCs w:val="22"/>
              </w:rPr>
            </w:pPr>
            <w:r w:rsidRPr="00067389">
              <w:rPr>
                <w:b/>
                <w:bCs/>
                <w:sz w:val="22"/>
                <w:szCs w:val="22"/>
              </w:rPr>
              <w:t>0,46</w:t>
            </w:r>
          </w:p>
        </w:tc>
        <w:tc>
          <w:tcPr>
            <w:tcW w:w="850"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b/>
                <w:bCs/>
                <w:sz w:val="22"/>
                <w:szCs w:val="22"/>
              </w:rPr>
            </w:pPr>
            <w:r w:rsidRPr="00067389">
              <w:rPr>
                <w:b/>
                <w:bCs/>
                <w:sz w:val="22"/>
                <w:szCs w:val="22"/>
              </w:rPr>
              <w:t>1,83</w:t>
            </w:r>
          </w:p>
        </w:tc>
      </w:tr>
      <w:tr w:rsidR="00EB212C" w:rsidRPr="00067389" w:rsidTr="00EB212C">
        <w:trPr>
          <w:trHeight w:val="393"/>
        </w:trPr>
        <w:tc>
          <w:tcPr>
            <w:tcW w:w="9922" w:type="dxa"/>
            <w:gridSpan w:val="6"/>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F0042A">
              <w:rPr>
                <w:b/>
                <w:bCs/>
                <w:i/>
                <w:iCs/>
                <w:sz w:val="22"/>
                <w:szCs w:val="22"/>
              </w:rPr>
              <w:t>Отходы полиэтилена в виде лома, литников (5710290101995)</w:t>
            </w:r>
          </w:p>
        </w:tc>
      </w:tr>
      <w:tr w:rsidR="00EB212C" w:rsidRPr="00067389" w:rsidTr="00EB212C">
        <w:trPr>
          <w:trHeight w:val="630"/>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rPr>
            </w:pPr>
            <w:r w:rsidRPr="00067389">
              <w:rPr>
                <w:sz w:val="22"/>
                <w:szCs w:val="22"/>
              </w:rPr>
              <w:t xml:space="preserve">Демонтаж трубы </w:t>
            </w:r>
            <w:proofErr w:type="spellStart"/>
            <w:proofErr w:type="gramStart"/>
            <w:r w:rsidRPr="00067389">
              <w:rPr>
                <w:sz w:val="22"/>
                <w:szCs w:val="22"/>
              </w:rPr>
              <w:t>п</w:t>
            </w:r>
            <w:proofErr w:type="spellEnd"/>
            <w:proofErr w:type="gramEnd"/>
            <w:r w:rsidRPr="00067389">
              <w:rPr>
                <w:sz w:val="22"/>
                <w:szCs w:val="22"/>
              </w:rPr>
              <w:t>/э (2097-ПК.ЭС.ОР. п. 2.3.2) 1м=5,8 кг</w:t>
            </w:r>
          </w:p>
        </w:tc>
        <w:tc>
          <w:tcPr>
            <w:tcW w:w="1276"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215 м</w:t>
            </w:r>
          </w:p>
        </w:tc>
        <w:tc>
          <w:tcPr>
            <w:tcW w:w="1276"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2,5</w:t>
            </w:r>
          </w:p>
        </w:tc>
        <w:tc>
          <w:tcPr>
            <w:tcW w:w="992" w:type="dxa"/>
            <w:gridSpan w:val="2"/>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2</w:t>
            </w:r>
          </w:p>
        </w:tc>
        <w:tc>
          <w:tcPr>
            <w:tcW w:w="850"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1,25</w:t>
            </w:r>
          </w:p>
        </w:tc>
      </w:tr>
      <w:tr w:rsidR="00EB212C" w:rsidRPr="00067389" w:rsidTr="00EB212C">
        <w:trPr>
          <w:trHeight w:val="36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right"/>
              <w:rPr>
                <w:b/>
                <w:bCs/>
                <w:sz w:val="22"/>
                <w:szCs w:val="22"/>
              </w:rPr>
            </w:pPr>
            <w:r w:rsidRPr="00067389">
              <w:rPr>
                <w:b/>
                <w:bCs/>
                <w:sz w:val="22"/>
                <w:szCs w:val="22"/>
              </w:rPr>
              <w:t>Итого:</w:t>
            </w:r>
          </w:p>
        </w:tc>
        <w:tc>
          <w:tcPr>
            <w:tcW w:w="992" w:type="dxa"/>
            <w:gridSpan w:val="2"/>
            <w:tcBorders>
              <w:top w:val="single" w:sz="4" w:space="0" w:color="auto"/>
              <w:bottom w:val="single" w:sz="4" w:space="0" w:color="auto"/>
              <w:right w:val="single" w:sz="4" w:space="0" w:color="auto"/>
            </w:tcBorders>
            <w:vAlign w:val="bottom"/>
            <w:hideMark/>
          </w:tcPr>
          <w:p w:rsidR="00EB212C" w:rsidRPr="00067389" w:rsidRDefault="00EB212C" w:rsidP="00EB212C">
            <w:pPr>
              <w:jc w:val="center"/>
              <w:rPr>
                <w:b/>
                <w:bCs/>
                <w:sz w:val="22"/>
                <w:szCs w:val="22"/>
              </w:rPr>
            </w:pPr>
            <w:r w:rsidRPr="00067389">
              <w:rPr>
                <w:b/>
                <w:bCs/>
                <w:sz w:val="22"/>
                <w:szCs w:val="2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b/>
                <w:bCs/>
                <w:sz w:val="22"/>
                <w:szCs w:val="22"/>
              </w:rPr>
            </w:pPr>
            <w:r w:rsidRPr="00067389">
              <w:rPr>
                <w:b/>
                <w:bCs/>
                <w:sz w:val="22"/>
                <w:szCs w:val="22"/>
              </w:rPr>
              <w:t>1,25</w:t>
            </w:r>
          </w:p>
        </w:tc>
      </w:tr>
      <w:tr w:rsidR="00EB212C" w:rsidRPr="00067389" w:rsidTr="00EB212C">
        <w:trPr>
          <w:trHeight w:val="414"/>
        </w:trPr>
        <w:tc>
          <w:tcPr>
            <w:tcW w:w="992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62431A">
              <w:rPr>
                <w:b/>
                <w:bCs/>
                <w:i/>
                <w:iCs/>
                <w:sz w:val="22"/>
                <w:szCs w:val="22"/>
              </w:rPr>
              <w:t>Отходы черных металлов с примесями (3515030001000)</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highlight w:val="green"/>
              </w:rPr>
            </w:pPr>
            <w:r w:rsidRPr="00067389">
              <w:rPr>
                <w:color w:val="000000"/>
                <w:sz w:val="22"/>
                <w:szCs w:val="22"/>
              </w:rPr>
              <w:t>Трубки водоотводные чугунные(2097-ПОС</w:t>
            </w:r>
            <w:proofErr w:type="gramStart"/>
            <w:r w:rsidRPr="00067389">
              <w:rPr>
                <w:color w:val="000000"/>
                <w:sz w:val="22"/>
                <w:szCs w:val="22"/>
              </w:rPr>
              <w:t>.О</w:t>
            </w:r>
            <w:proofErr w:type="gramEnd"/>
            <w:r w:rsidRPr="00067389">
              <w:rPr>
                <w:color w:val="000000"/>
                <w:sz w:val="22"/>
                <w:szCs w:val="22"/>
              </w:rPr>
              <w:t>Р п.20)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r w:rsidRPr="00A91EE1">
              <w:rPr>
                <w:sz w:val="22"/>
                <w:szCs w:val="22"/>
              </w:rPr>
              <w:t>3,6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B212C" w:rsidRPr="00067389" w:rsidRDefault="00EB212C" w:rsidP="00EB212C">
            <w:pPr>
              <w:jc w:val="center"/>
              <w:rPr>
                <w:sz w:val="22"/>
                <w:szCs w:val="22"/>
                <w:highlight w:val="green"/>
              </w:rPr>
            </w:pPr>
            <w:r w:rsidRPr="00F813C1">
              <w:rPr>
                <w:sz w:val="22"/>
                <w:szCs w:val="22"/>
              </w:rPr>
              <w:t>7,8</w:t>
            </w: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highlight w:val="green"/>
              </w:rPr>
            </w:pPr>
            <w:r>
              <w:rPr>
                <w:sz w:val="22"/>
                <w:szCs w:val="22"/>
              </w:rPr>
              <w:t>0,46</w:t>
            </w:r>
          </w:p>
        </w:tc>
        <w:tc>
          <w:tcPr>
            <w:tcW w:w="875" w:type="dxa"/>
            <w:gridSpan w:val="2"/>
            <w:tcBorders>
              <w:top w:val="single" w:sz="4" w:space="0" w:color="auto"/>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highlight w:val="green"/>
              </w:rPr>
            </w:pPr>
            <w:r w:rsidRPr="000C6655">
              <w:rPr>
                <w:sz w:val="22"/>
                <w:szCs w:val="22"/>
              </w:rPr>
              <w:t>3,6</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C6655" w:rsidRDefault="00EB212C" w:rsidP="00EB212C">
            <w:pPr>
              <w:spacing w:before="60" w:after="60"/>
              <w:jc w:val="left"/>
              <w:rPr>
                <w:sz w:val="22"/>
                <w:szCs w:val="22"/>
              </w:rPr>
            </w:pPr>
            <w:r w:rsidRPr="000C6655">
              <w:t>Разборка деформационных швов закрытого типа (в пролетах 1,7,2,4, 6)</w:t>
            </w:r>
            <w:r w:rsidRPr="000C6655">
              <w:rPr>
                <w:sz w:val="22"/>
                <w:szCs w:val="22"/>
              </w:rPr>
              <w:t xml:space="preserve"> (2097-МП.ОР. </w:t>
            </w:r>
            <w:proofErr w:type="spellStart"/>
            <w:proofErr w:type="gramStart"/>
            <w:r w:rsidRPr="000C6655">
              <w:rPr>
                <w:sz w:val="22"/>
                <w:szCs w:val="22"/>
              </w:rPr>
              <w:t>п</w:t>
            </w:r>
            <w:proofErr w:type="spellEnd"/>
            <w:proofErr w:type="gramEnd"/>
            <w:r w:rsidRPr="000C6655">
              <w:rPr>
                <w:sz w:val="22"/>
                <w:szCs w:val="22"/>
              </w:rPr>
              <w:t xml:space="preserve"> 1.9 )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0C6655" w:rsidRDefault="00EB212C" w:rsidP="00EB212C">
            <w:pPr>
              <w:jc w:val="center"/>
              <w:rPr>
                <w:sz w:val="22"/>
                <w:szCs w:val="22"/>
              </w:rPr>
            </w:pPr>
            <w:r w:rsidRPr="000C6655">
              <w:rPr>
                <w:sz w:val="22"/>
                <w:szCs w:val="22"/>
              </w:rPr>
              <w:t>50,95 п.</w:t>
            </w:r>
            <w:proofErr w:type="gramStart"/>
            <w:r w:rsidRPr="000C6655">
              <w:rPr>
                <w:sz w:val="22"/>
                <w:szCs w:val="22"/>
              </w:rPr>
              <w:t>м</w:t>
            </w:r>
            <w:proofErr w:type="gramEnd"/>
            <w:r w:rsidRPr="000C6655">
              <w:rPr>
                <w:sz w:val="22"/>
                <w:szCs w:val="22"/>
              </w:rPr>
              <w:t>.</w:t>
            </w:r>
          </w:p>
        </w:tc>
        <w:tc>
          <w:tcPr>
            <w:tcW w:w="1276" w:type="dxa"/>
            <w:vMerge/>
            <w:tcBorders>
              <w:left w:val="single" w:sz="4" w:space="0" w:color="auto"/>
              <w:bottom w:val="single" w:sz="4" w:space="0" w:color="auto"/>
              <w:right w:val="single" w:sz="4" w:space="0" w:color="auto"/>
            </w:tcBorders>
            <w:shd w:val="clear" w:color="auto" w:fill="auto"/>
            <w:vAlign w:val="bottom"/>
          </w:tcPr>
          <w:p w:rsidR="00EB212C" w:rsidRPr="000C6655" w:rsidRDefault="00EB212C" w:rsidP="00EB212C">
            <w:pPr>
              <w:jc w:val="center"/>
              <w:rPr>
                <w:sz w:val="22"/>
                <w:szCs w:val="22"/>
              </w:rPr>
            </w:pPr>
          </w:p>
        </w:tc>
        <w:tc>
          <w:tcPr>
            <w:tcW w:w="967"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0,14</w:t>
            </w:r>
          </w:p>
        </w:tc>
        <w:tc>
          <w:tcPr>
            <w:tcW w:w="875" w:type="dxa"/>
            <w:gridSpan w:val="2"/>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1,1</w:t>
            </w:r>
          </w:p>
        </w:tc>
      </w:tr>
    </w:tbl>
    <w:p w:rsidR="00EB212C" w:rsidRDefault="00EB212C" w:rsidP="00EB212C">
      <w:pPr>
        <w:sectPr w:rsidR="00EB212C" w:rsidSect="007E3E80">
          <w:headerReference w:type="default" r:id="rId240"/>
          <w:footerReference w:type="default" r:id="rId241"/>
          <w:pgSz w:w="11907" w:h="16840" w:code="9"/>
          <w:pgMar w:top="1134" w:right="352" w:bottom="397" w:left="1134" w:header="0" w:footer="0" w:gutter="0"/>
          <w:cols w:space="720"/>
        </w:sectPr>
      </w:pPr>
    </w:p>
    <w:p w:rsidR="00EB212C" w:rsidRDefault="00EB212C" w:rsidP="00EB212C">
      <w:pPr>
        <w:ind w:firstLine="720"/>
      </w:pPr>
      <w:r>
        <w:lastRenderedPageBreak/>
        <w:tab/>
        <w:t>Продолжение таблицы 7.1.5</w:t>
      </w:r>
    </w:p>
    <w:tbl>
      <w:tblPr>
        <w:tblW w:w="9922" w:type="dxa"/>
        <w:tblInd w:w="392" w:type="dxa"/>
        <w:tblLayout w:type="fixed"/>
        <w:tblLook w:val="04A0"/>
      </w:tblPr>
      <w:tblGrid>
        <w:gridCol w:w="5528"/>
        <w:gridCol w:w="1276"/>
        <w:gridCol w:w="1276"/>
        <w:gridCol w:w="992"/>
        <w:gridCol w:w="850"/>
      </w:tblGrid>
      <w:tr w:rsidR="00EB212C" w:rsidRPr="00067389" w:rsidTr="00EB212C">
        <w:trPr>
          <w:trHeight w:val="149"/>
        </w:trPr>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2C3C89" w:rsidRDefault="00EB212C" w:rsidP="00EB212C">
            <w:pPr>
              <w:jc w:val="center"/>
              <w:rPr>
                <w:sz w:val="20"/>
              </w:rPr>
            </w:pPr>
            <w:r w:rsidRPr="002C3C89">
              <w:rPr>
                <w:sz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C3C89" w:rsidRDefault="00EB212C" w:rsidP="00EB212C">
            <w:pPr>
              <w:jc w:val="center"/>
              <w:rPr>
                <w:sz w:val="20"/>
                <w:highlight w:val="yellow"/>
              </w:rPr>
            </w:pPr>
            <w:r w:rsidRPr="002C3C89">
              <w:rPr>
                <w:sz w:val="20"/>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C3C89" w:rsidRDefault="00EB212C" w:rsidP="00EB212C">
            <w:pPr>
              <w:jc w:val="center"/>
              <w:rPr>
                <w:sz w:val="20"/>
              </w:rPr>
            </w:pPr>
            <w:r w:rsidRPr="002C3C89">
              <w:rPr>
                <w:sz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C3C89" w:rsidRDefault="00EB212C" w:rsidP="00EB212C">
            <w:pPr>
              <w:jc w:val="center"/>
              <w:rPr>
                <w:sz w:val="20"/>
              </w:rPr>
            </w:pPr>
            <w:r w:rsidRPr="002C3C89">
              <w:rPr>
                <w:sz w:val="20"/>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2C3C89" w:rsidRDefault="00EB212C" w:rsidP="00EB212C">
            <w:pPr>
              <w:jc w:val="center"/>
              <w:rPr>
                <w:sz w:val="20"/>
              </w:rPr>
            </w:pPr>
            <w:r w:rsidRPr="002C3C89">
              <w:rPr>
                <w:sz w:val="20"/>
              </w:rPr>
              <w:t>5</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jc w:val="left"/>
              <w:rPr>
                <w:sz w:val="22"/>
                <w:szCs w:val="22"/>
                <w:highlight w:val="darkMagenta"/>
              </w:rPr>
            </w:pPr>
            <w:r w:rsidRPr="00067389">
              <w:rPr>
                <w:sz w:val="22"/>
                <w:szCs w:val="22"/>
              </w:rPr>
              <w:t>Разборка опорных частей подвижных - балансирные металлические(2097-МП.ОР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8A3BA9" w:rsidRDefault="00EB212C" w:rsidP="00EB212C">
            <w:pPr>
              <w:jc w:val="center"/>
              <w:rPr>
                <w:sz w:val="22"/>
                <w:szCs w:val="22"/>
              </w:rPr>
            </w:pPr>
            <w:r w:rsidRPr="008A3BA9">
              <w:rPr>
                <w:sz w:val="22"/>
                <w:szCs w:val="22"/>
              </w:rPr>
              <w:t>11,2 т</w:t>
            </w:r>
          </w:p>
        </w:tc>
        <w:tc>
          <w:tcPr>
            <w:tcW w:w="1276" w:type="dxa"/>
            <w:vMerge w:val="restart"/>
            <w:tcBorders>
              <w:left w:val="single" w:sz="4" w:space="0" w:color="auto"/>
              <w:right w:val="single" w:sz="4" w:space="0" w:color="auto"/>
            </w:tcBorders>
            <w:shd w:val="clear" w:color="auto" w:fill="auto"/>
            <w:vAlign w:val="center"/>
          </w:tcPr>
          <w:p w:rsidR="00EB212C" w:rsidRPr="00067389" w:rsidRDefault="00EB212C" w:rsidP="00EB212C">
            <w:pPr>
              <w:jc w:val="center"/>
              <w:rPr>
                <w:sz w:val="22"/>
                <w:szCs w:val="22"/>
                <w:highlight w:val="green"/>
              </w:rPr>
            </w:pPr>
            <w:r w:rsidRPr="0011472D">
              <w:rPr>
                <w:sz w:val="22"/>
                <w:szCs w:val="22"/>
              </w:rPr>
              <w:t>7,8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1,45</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11,2</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highlight w:val="darkMagenta"/>
              </w:rPr>
            </w:pPr>
            <w:r w:rsidRPr="00067389">
              <w:rPr>
                <w:sz w:val="22"/>
                <w:szCs w:val="22"/>
              </w:rPr>
              <w:t>Разборка опорных частей неподвижных - плоская металлическая(2097-МП.ОР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8A3BA9" w:rsidRDefault="00EB212C" w:rsidP="00EB212C">
            <w:pPr>
              <w:jc w:val="center"/>
              <w:rPr>
                <w:sz w:val="22"/>
                <w:szCs w:val="22"/>
              </w:rPr>
            </w:pPr>
            <w:r w:rsidRPr="008A3BA9">
              <w:rPr>
                <w:sz w:val="22"/>
                <w:szCs w:val="22"/>
              </w:rPr>
              <w:t>14,9 т</w:t>
            </w:r>
          </w:p>
        </w:tc>
        <w:tc>
          <w:tcPr>
            <w:tcW w:w="1276" w:type="dxa"/>
            <w:vMerge/>
            <w:tcBorders>
              <w:left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14,9</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highlight w:val="darkMagenta"/>
              </w:rPr>
            </w:pPr>
            <w:r w:rsidRPr="00067389">
              <w:rPr>
                <w:sz w:val="22"/>
                <w:szCs w:val="22"/>
              </w:rPr>
              <w:t>Разборка пластинчатого шарнира, 420х5мм в пролете 7-8(2097-МП.ОР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8A3BA9" w:rsidRDefault="00EB212C" w:rsidP="00EB212C">
            <w:pPr>
              <w:jc w:val="center"/>
              <w:rPr>
                <w:sz w:val="22"/>
                <w:szCs w:val="22"/>
              </w:rPr>
            </w:pPr>
            <w:r w:rsidRPr="008A3BA9">
              <w:rPr>
                <w:sz w:val="22"/>
                <w:szCs w:val="22"/>
              </w:rPr>
              <w:t>0,163</w:t>
            </w:r>
          </w:p>
        </w:tc>
        <w:tc>
          <w:tcPr>
            <w:tcW w:w="1276" w:type="dxa"/>
            <w:vMerge/>
            <w:tcBorders>
              <w:left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0,02</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0,163</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rPr>
            </w:pPr>
            <w:r w:rsidRPr="00067389">
              <w:rPr>
                <w:sz w:val="22"/>
                <w:szCs w:val="22"/>
              </w:rPr>
              <w:t xml:space="preserve">Разборка металлического пролетного строения (резка металла для демонтажа с </w:t>
            </w:r>
            <w:proofErr w:type="spellStart"/>
            <w:r w:rsidRPr="00067389">
              <w:rPr>
                <w:sz w:val="22"/>
                <w:szCs w:val="22"/>
              </w:rPr>
              <w:t>плав</w:t>
            </w:r>
            <w:proofErr w:type="spellEnd"/>
            <w:r w:rsidRPr="00067389">
              <w:rPr>
                <w:sz w:val="22"/>
                <w:szCs w:val="22"/>
              </w:rPr>
              <w:t xml:space="preserve"> средств 60% и 40% с суши) (2097-МП.ОР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r w:rsidRPr="008A3BA9">
              <w:rPr>
                <w:sz w:val="22"/>
                <w:szCs w:val="22"/>
              </w:rPr>
              <w:t>522,4 т</w:t>
            </w:r>
          </w:p>
        </w:tc>
        <w:tc>
          <w:tcPr>
            <w:tcW w:w="1276" w:type="dxa"/>
            <w:vMerge/>
            <w:tcBorders>
              <w:left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67</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522,4</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067389" w:rsidRDefault="00EB212C" w:rsidP="00EB212C">
            <w:pPr>
              <w:spacing w:before="60" w:after="60"/>
              <w:jc w:val="left"/>
              <w:rPr>
                <w:sz w:val="22"/>
                <w:szCs w:val="22"/>
              </w:rPr>
            </w:pPr>
            <w:r>
              <w:t xml:space="preserve">Демонтаж </w:t>
            </w:r>
            <w:r w:rsidRPr="005A3177">
              <w:t>перильного ограждения</w:t>
            </w:r>
            <w:r w:rsidRPr="00067389">
              <w:rPr>
                <w:sz w:val="22"/>
                <w:szCs w:val="22"/>
              </w:rPr>
              <w:t>(2097-МП.ОР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w:t>
            </w:r>
            <w:r>
              <w:rPr>
                <w:sz w:val="22"/>
                <w:szCs w:val="22"/>
              </w:rPr>
              <w:t>4</w:t>
            </w:r>
            <w:r w:rsidRPr="00067389">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0C6655" w:rsidRDefault="00EB212C" w:rsidP="00EB212C">
            <w:pPr>
              <w:jc w:val="center"/>
              <w:rPr>
                <w:sz w:val="22"/>
                <w:szCs w:val="22"/>
              </w:rPr>
            </w:pPr>
            <w:r w:rsidRPr="000C6655">
              <w:rPr>
                <w:sz w:val="22"/>
                <w:szCs w:val="22"/>
              </w:rPr>
              <w:t>14т</w:t>
            </w:r>
          </w:p>
        </w:tc>
        <w:tc>
          <w:tcPr>
            <w:tcW w:w="1276" w:type="dxa"/>
            <w:vMerge/>
            <w:tcBorders>
              <w:left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1,79</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14</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Default="00EB212C" w:rsidP="00EB212C">
            <w:pPr>
              <w:spacing w:before="60" w:after="60"/>
              <w:jc w:val="left"/>
            </w:pPr>
            <w:r>
              <w:t>Демонтаж опор освещения</w:t>
            </w:r>
            <w:r w:rsidRPr="00067389">
              <w:rPr>
                <w:sz w:val="22"/>
                <w:szCs w:val="22"/>
              </w:rPr>
              <w:t>(2097-МП.ОР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1.</w:t>
            </w:r>
            <w:r>
              <w:rPr>
                <w:sz w:val="22"/>
                <w:szCs w:val="22"/>
              </w:rPr>
              <w:t>6</w:t>
            </w:r>
            <w:r w:rsidRPr="00067389">
              <w:rPr>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0C6655" w:rsidRDefault="00EB212C" w:rsidP="00EB212C">
            <w:pPr>
              <w:jc w:val="center"/>
              <w:rPr>
                <w:sz w:val="22"/>
                <w:szCs w:val="22"/>
              </w:rPr>
            </w:pPr>
            <w:r w:rsidRPr="000C6655">
              <w:rPr>
                <w:sz w:val="22"/>
                <w:szCs w:val="22"/>
              </w:rPr>
              <w:t>8шт</w:t>
            </w:r>
          </w:p>
        </w:tc>
        <w:tc>
          <w:tcPr>
            <w:tcW w:w="1276" w:type="dxa"/>
            <w:vMerge/>
            <w:tcBorders>
              <w:left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1,03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8</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hideMark/>
          </w:tcPr>
          <w:p w:rsidR="00EB212C" w:rsidRPr="00633822" w:rsidRDefault="00EB212C" w:rsidP="00EB212C">
            <w:pPr>
              <w:spacing w:before="60" w:after="60"/>
              <w:jc w:val="left"/>
            </w:pPr>
            <w:r w:rsidRPr="00633822">
              <w:t>Демонтаж существующих перильных ограждений</w:t>
            </w:r>
            <w:r w:rsidRPr="00633822">
              <w:rPr>
                <w:sz w:val="22"/>
                <w:szCs w:val="22"/>
              </w:rPr>
              <w:t>(2097-МП.ОР</w:t>
            </w:r>
            <w:proofErr w:type="gramStart"/>
            <w:r w:rsidRPr="00633822">
              <w:rPr>
                <w:sz w:val="22"/>
                <w:szCs w:val="22"/>
              </w:rPr>
              <w:t>.</w:t>
            </w:r>
            <w:proofErr w:type="gramEnd"/>
            <w:r w:rsidRPr="00633822">
              <w:rPr>
                <w:sz w:val="22"/>
                <w:szCs w:val="22"/>
              </w:rPr>
              <w:t xml:space="preserve"> </w:t>
            </w:r>
            <w:proofErr w:type="gramStart"/>
            <w:r w:rsidRPr="00633822">
              <w:rPr>
                <w:sz w:val="22"/>
                <w:szCs w:val="22"/>
              </w:rPr>
              <w:t>п</w:t>
            </w:r>
            <w:proofErr w:type="gramEnd"/>
            <w:r w:rsidRPr="00633822">
              <w:rPr>
                <w:sz w:val="22"/>
                <w:szCs w:val="22"/>
              </w:rPr>
              <w:t>. 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0C6655" w:rsidRDefault="00EB212C" w:rsidP="00EB212C">
            <w:pPr>
              <w:jc w:val="center"/>
              <w:rPr>
                <w:sz w:val="22"/>
                <w:szCs w:val="22"/>
              </w:rPr>
            </w:pPr>
            <w:r w:rsidRPr="000C6655">
              <w:rPr>
                <w:sz w:val="22"/>
                <w:szCs w:val="22"/>
              </w:rPr>
              <w:t>345 кг</w:t>
            </w:r>
          </w:p>
        </w:tc>
        <w:tc>
          <w:tcPr>
            <w:tcW w:w="1276" w:type="dxa"/>
            <w:vMerge/>
            <w:tcBorders>
              <w:left w:val="single" w:sz="4" w:space="0" w:color="auto"/>
              <w:right w:val="single" w:sz="4" w:space="0" w:color="auto"/>
            </w:tcBorders>
            <w:shd w:val="clear" w:color="auto" w:fill="auto"/>
            <w:vAlign w:val="bottom"/>
          </w:tcPr>
          <w:p w:rsidR="00EB212C" w:rsidRPr="00067389" w:rsidRDefault="00EB212C" w:rsidP="00EB212C">
            <w:pPr>
              <w:jc w:val="center"/>
              <w:rPr>
                <w:sz w:val="22"/>
                <w:szCs w:val="22"/>
                <w:highlight w:val="green"/>
              </w:rPr>
            </w:pP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0,04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0C6655" w:rsidRDefault="00EB212C" w:rsidP="00EB212C">
            <w:pPr>
              <w:jc w:val="center"/>
              <w:rPr>
                <w:sz w:val="22"/>
                <w:szCs w:val="22"/>
              </w:rPr>
            </w:pPr>
            <w:r w:rsidRPr="000C6655">
              <w:rPr>
                <w:sz w:val="22"/>
                <w:szCs w:val="22"/>
              </w:rPr>
              <w:t>0,345</w:t>
            </w:r>
          </w:p>
        </w:tc>
      </w:tr>
      <w:tr w:rsidR="00EB212C" w:rsidRPr="00067389" w:rsidTr="00EB212C">
        <w:trPr>
          <w:trHeight w:val="31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right"/>
              <w:rPr>
                <w:sz w:val="22"/>
                <w:szCs w:val="22"/>
                <w:highlight w:val="green"/>
              </w:rPr>
            </w:pPr>
            <w:r w:rsidRPr="00FE1912">
              <w:rPr>
                <w:b/>
                <w:bCs/>
                <w:color w:val="000000"/>
                <w:sz w:val="22"/>
                <w:szCs w:val="22"/>
              </w:rPr>
              <w:t>Итого:</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91142F" w:rsidRDefault="00EB212C" w:rsidP="00EB212C">
            <w:pPr>
              <w:jc w:val="center"/>
              <w:rPr>
                <w:b/>
                <w:sz w:val="22"/>
                <w:szCs w:val="22"/>
                <w:highlight w:val="green"/>
              </w:rPr>
            </w:pPr>
            <w:r w:rsidRPr="0091142F">
              <w:rPr>
                <w:b/>
                <w:color w:val="000000"/>
                <w:sz w:val="22"/>
                <w:szCs w:val="22"/>
              </w:rPr>
              <w:t>73,83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91142F" w:rsidRDefault="00EB212C" w:rsidP="00EB212C">
            <w:pPr>
              <w:jc w:val="center"/>
              <w:rPr>
                <w:b/>
                <w:sz w:val="22"/>
                <w:szCs w:val="22"/>
                <w:highlight w:val="green"/>
              </w:rPr>
            </w:pPr>
            <w:r w:rsidRPr="0091142F">
              <w:rPr>
                <w:b/>
                <w:color w:val="000000"/>
                <w:sz w:val="22"/>
                <w:szCs w:val="22"/>
              </w:rPr>
              <w:t>575,7</w:t>
            </w:r>
          </w:p>
        </w:tc>
      </w:tr>
      <w:tr w:rsidR="00EB212C" w:rsidRPr="00067389" w:rsidTr="00EB212C">
        <w:trPr>
          <w:trHeight w:val="265"/>
        </w:trPr>
        <w:tc>
          <w:tcPr>
            <w:tcW w:w="99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1A1FA8" w:rsidRDefault="00EB212C" w:rsidP="00EB212C">
            <w:pPr>
              <w:spacing w:before="240"/>
              <w:jc w:val="center"/>
              <w:rPr>
                <w:color w:val="000000"/>
                <w:sz w:val="22"/>
                <w:szCs w:val="22"/>
              </w:rPr>
            </w:pPr>
            <w:r w:rsidRPr="008F2DB9">
              <w:rPr>
                <w:b/>
                <w:bCs/>
                <w:i/>
                <w:iCs/>
                <w:color w:val="000000"/>
                <w:sz w:val="22"/>
                <w:szCs w:val="22"/>
              </w:rPr>
              <w:t>Лом черных металлов несортированный(</w:t>
            </w:r>
            <w:r w:rsidRPr="008F2DB9">
              <w:rPr>
                <w:b/>
                <w:i/>
                <w:color w:val="000000"/>
                <w:sz w:val="22"/>
                <w:szCs w:val="22"/>
              </w:rPr>
              <w:t>3513010001995)</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FE1912" w:rsidRDefault="00EB212C" w:rsidP="00EB212C">
            <w:pPr>
              <w:rPr>
                <w:color w:val="000000"/>
                <w:sz w:val="22"/>
                <w:szCs w:val="22"/>
              </w:rPr>
            </w:pPr>
            <w:r w:rsidRPr="00FE1912">
              <w:rPr>
                <w:color w:val="000000"/>
                <w:sz w:val="22"/>
                <w:szCs w:val="22"/>
              </w:rPr>
              <w:t>Демонтаж существующих дорожных знаков, стойки железные (20</w:t>
            </w:r>
            <w:r>
              <w:rPr>
                <w:color w:val="000000"/>
                <w:sz w:val="22"/>
                <w:szCs w:val="22"/>
              </w:rPr>
              <w:t>97</w:t>
            </w:r>
            <w:r w:rsidRPr="00FE1912">
              <w:rPr>
                <w:color w:val="000000"/>
                <w:sz w:val="22"/>
                <w:szCs w:val="22"/>
              </w:rPr>
              <w:t>-ТСР.ОР</w:t>
            </w:r>
            <w:r>
              <w:rPr>
                <w:color w:val="000000"/>
                <w:sz w:val="22"/>
                <w:szCs w:val="22"/>
              </w:rPr>
              <w:t>.6</w:t>
            </w:r>
            <w:r w:rsidRPr="00FE1912">
              <w:rPr>
                <w:color w:val="000000"/>
                <w:sz w:val="22"/>
                <w:szCs w:val="22"/>
              </w:rPr>
              <w:t>, 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Default="00EB212C" w:rsidP="00EB212C">
            <w:pPr>
              <w:jc w:val="center"/>
              <w:rPr>
                <w:color w:val="000000"/>
                <w:sz w:val="22"/>
                <w:szCs w:val="22"/>
              </w:rPr>
            </w:pPr>
            <w:r>
              <w:rPr>
                <w:color w:val="000000"/>
                <w:sz w:val="22"/>
                <w:szCs w:val="22"/>
              </w:rPr>
              <w:t>2</w:t>
            </w:r>
            <w:r w:rsidRPr="00FE1912">
              <w:rPr>
                <w:color w:val="000000"/>
                <w:sz w:val="22"/>
                <w:szCs w:val="22"/>
              </w:rPr>
              <w:t xml:space="preserve"> </w:t>
            </w:r>
            <w:proofErr w:type="spellStart"/>
            <w:proofErr w:type="gramStart"/>
            <w:r w:rsidRPr="00FE1912">
              <w:rPr>
                <w:color w:val="000000"/>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FE1912" w:rsidRDefault="00EB212C" w:rsidP="00EB212C">
            <w:pPr>
              <w:jc w:val="center"/>
              <w:rPr>
                <w:color w:val="000000"/>
                <w:sz w:val="22"/>
                <w:szCs w:val="22"/>
              </w:rPr>
            </w:pPr>
            <w:r w:rsidRPr="00FE1912">
              <w:rPr>
                <w:color w:val="000000"/>
                <w:sz w:val="22"/>
                <w:szCs w:val="22"/>
              </w:rPr>
              <w:t>7,87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FE1912" w:rsidRDefault="00EB212C" w:rsidP="00EB212C">
            <w:pPr>
              <w:jc w:val="center"/>
              <w:rPr>
                <w:color w:val="000000"/>
                <w:sz w:val="22"/>
                <w:szCs w:val="22"/>
              </w:rPr>
            </w:pPr>
            <w:r w:rsidRPr="00FE1912">
              <w:rPr>
                <w:color w:val="000000"/>
                <w:sz w:val="22"/>
                <w:szCs w:val="22"/>
              </w:rPr>
              <w:t>0,</w:t>
            </w:r>
            <w:r>
              <w:rPr>
                <w:color w:val="000000"/>
                <w:sz w:val="22"/>
                <w:szCs w:val="22"/>
              </w:rPr>
              <w:t>004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FE1912" w:rsidRDefault="00EB212C" w:rsidP="00EB212C">
            <w:pPr>
              <w:jc w:val="center"/>
              <w:rPr>
                <w:color w:val="000000"/>
                <w:sz w:val="22"/>
                <w:szCs w:val="22"/>
              </w:rPr>
            </w:pPr>
            <w:r>
              <w:rPr>
                <w:color w:val="000000"/>
                <w:sz w:val="22"/>
                <w:szCs w:val="22"/>
              </w:rPr>
              <w:t>0,03</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FE1912" w:rsidRDefault="00EB212C" w:rsidP="00EB212C">
            <w:pPr>
              <w:rPr>
                <w:color w:val="000000"/>
                <w:sz w:val="22"/>
                <w:szCs w:val="22"/>
              </w:rPr>
            </w:pPr>
            <w:r w:rsidRPr="00FE1912">
              <w:rPr>
                <w:color w:val="000000"/>
                <w:sz w:val="22"/>
                <w:szCs w:val="22"/>
              </w:rPr>
              <w:t>Демонтаж существующих дорожных знаков, стойки железные (20</w:t>
            </w:r>
            <w:r>
              <w:rPr>
                <w:color w:val="000000"/>
                <w:sz w:val="22"/>
                <w:szCs w:val="22"/>
              </w:rPr>
              <w:t>97</w:t>
            </w:r>
            <w:r w:rsidRPr="00FE1912">
              <w:rPr>
                <w:color w:val="000000"/>
                <w:sz w:val="22"/>
                <w:szCs w:val="22"/>
              </w:rPr>
              <w:t>-ТСР.ОР</w:t>
            </w:r>
            <w:r>
              <w:rPr>
                <w:color w:val="000000"/>
                <w:sz w:val="22"/>
                <w:szCs w:val="22"/>
              </w:rPr>
              <w:t>.2</w:t>
            </w:r>
            <w:r w:rsidRPr="00FE1912">
              <w:rPr>
                <w:color w:val="000000"/>
                <w:sz w:val="22"/>
                <w:szCs w:val="22"/>
              </w:rPr>
              <w:t>, 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FE1912" w:rsidRDefault="00EB212C" w:rsidP="00EB212C">
            <w:pPr>
              <w:jc w:val="center"/>
              <w:rPr>
                <w:color w:val="000000"/>
                <w:sz w:val="22"/>
                <w:szCs w:val="22"/>
              </w:rPr>
            </w:pPr>
            <w:r>
              <w:rPr>
                <w:color w:val="000000"/>
                <w:sz w:val="22"/>
                <w:szCs w:val="22"/>
              </w:rPr>
              <w:t>2</w:t>
            </w:r>
            <w:r w:rsidRPr="00FE1912">
              <w:rPr>
                <w:color w:val="000000"/>
                <w:sz w:val="22"/>
                <w:szCs w:val="22"/>
              </w:rPr>
              <w:t xml:space="preserve"> </w:t>
            </w:r>
            <w:proofErr w:type="spellStart"/>
            <w:proofErr w:type="gramStart"/>
            <w:r w:rsidRPr="00FE1912">
              <w:rPr>
                <w:color w:val="000000"/>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483AFC" w:rsidRDefault="00EB212C" w:rsidP="00EB212C">
            <w:pPr>
              <w:jc w:val="center"/>
              <w:rPr>
                <w:color w:val="000000"/>
                <w:sz w:val="22"/>
                <w:szCs w:val="22"/>
              </w:rPr>
            </w:pPr>
            <w:r w:rsidRPr="00483AFC">
              <w:rPr>
                <w:color w:val="000000"/>
                <w:sz w:val="22"/>
                <w:szCs w:val="22"/>
              </w:rPr>
              <w:t>7,87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color w:val="000000"/>
                <w:sz w:val="22"/>
                <w:szCs w:val="22"/>
              </w:rPr>
            </w:pPr>
            <w:r w:rsidRPr="00483AFC">
              <w:rPr>
                <w:color w:val="000000"/>
                <w:sz w:val="22"/>
                <w:szCs w:val="22"/>
              </w:rPr>
              <w:t>0,004</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color w:val="000000"/>
                <w:sz w:val="22"/>
                <w:szCs w:val="22"/>
              </w:rPr>
            </w:pPr>
            <w:r w:rsidRPr="00483AFC">
              <w:rPr>
                <w:color w:val="000000"/>
                <w:sz w:val="22"/>
                <w:szCs w:val="22"/>
              </w:rPr>
              <w:t>0,03</w:t>
            </w:r>
          </w:p>
        </w:tc>
      </w:tr>
      <w:tr w:rsidR="00EB212C" w:rsidRPr="00067389" w:rsidTr="00EB212C">
        <w:trPr>
          <w:trHeight w:val="31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483AFC" w:rsidRDefault="00EB212C" w:rsidP="00EB212C">
            <w:pPr>
              <w:jc w:val="right"/>
              <w:rPr>
                <w:b/>
                <w:bCs/>
                <w:sz w:val="22"/>
                <w:szCs w:val="22"/>
              </w:rPr>
            </w:pPr>
            <w:r w:rsidRPr="00483AFC">
              <w:rPr>
                <w:b/>
                <w:bCs/>
                <w:sz w:val="22"/>
                <w:szCs w:val="22"/>
              </w:rPr>
              <w:t>Итого:</w:t>
            </w:r>
          </w:p>
        </w:tc>
        <w:tc>
          <w:tcPr>
            <w:tcW w:w="992" w:type="dxa"/>
            <w:tcBorders>
              <w:top w:val="single" w:sz="4" w:space="0" w:color="auto"/>
              <w:bottom w:val="single" w:sz="4" w:space="0" w:color="auto"/>
              <w:right w:val="single" w:sz="4" w:space="0" w:color="auto"/>
            </w:tcBorders>
            <w:vAlign w:val="bottom"/>
            <w:hideMark/>
          </w:tcPr>
          <w:p w:rsidR="00EB212C" w:rsidRPr="00483AFC" w:rsidRDefault="00EB212C" w:rsidP="00EB212C">
            <w:pPr>
              <w:jc w:val="center"/>
              <w:rPr>
                <w:b/>
                <w:bCs/>
                <w:sz w:val="22"/>
                <w:szCs w:val="22"/>
              </w:rPr>
            </w:pPr>
            <w:r>
              <w:rPr>
                <w:b/>
                <w:bCs/>
                <w:sz w:val="22"/>
                <w:szCs w:val="22"/>
              </w:rPr>
              <w:t>0,008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483AFC" w:rsidRDefault="00EB212C" w:rsidP="00EB212C">
            <w:pPr>
              <w:jc w:val="center"/>
              <w:rPr>
                <w:b/>
                <w:bCs/>
                <w:sz w:val="22"/>
                <w:szCs w:val="22"/>
              </w:rPr>
            </w:pPr>
            <w:r w:rsidRPr="00483AFC">
              <w:rPr>
                <w:b/>
                <w:bCs/>
                <w:sz w:val="22"/>
                <w:szCs w:val="22"/>
              </w:rPr>
              <w:t>0,</w:t>
            </w:r>
            <w:r>
              <w:rPr>
                <w:b/>
                <w:bCs/>
                <w:sz w:val="22"/>
                <w:szCs w:val="22"/>
              </w:rPr>
              <w:t>0</w:t>
            </w:r>
            <w:r w:rsidRPr="00483AFC">
              <w:rPr>
                <w:b/>
                <w:bCs/>
                <w:sz w:val="22"/>
                <w:szCs w:val="22"/>
              </w:rPr>
              <w:t>6</w:t>
            </w:r>
          </w:p>
        </w:tc>
      </w:tr>
      <w:tr w:rsidR="00EB212C" w:rsidRPr="00067389" w:rsidTr="00EB212C">
        <w:trPr>
          <w:trHeight w:val="315"/>
        </w:trPr>
        <w:tc>
          <w:tcPr>
            <w:tcW w:w="992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FE1912" w:rsidRDefault="00EB212C" w:rsidP="00EB212C">
            <w:pPr>
              <w:jc w:val="center"/>
              <w:rPr>
                <w:color w:val="000000"/>
                <w:sz w:val="22"/>
                <w:szCs w:val="22"/>
              </w:rPr>
            </w:pPr>
            <w:r w:rsidRPr="0062431A">
              <w:rPr>
                <w:b/>
                <w:bCs/>
                <w:i/>
                <w:iCs/>
                <w:color w:val="000000"/>
                <w:sz w:val="22"/>
                <w:szCs w:val="22"/>
              </w:rPr>
              <w:t>Лом и отходы, содержащие алюминий</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tcPr>
          <w:p w:rsidR="00EB212C" w:rsidRPr="005E3471" w:rsidRDefault="00EB212C" w:rsidP="00EB212C">
            <w:pPr>
              <w:jc w:val="left"/>
              <w:rPr>
                <w:color w:val="000000"/>
                <w:sz w:val="22"/>
                <w:szCs w:val="22"/>
              </w:rPr>
            </w:pPr>
            <w:r w:rsidRPr="00FE1912">
              <w:rPr>
                <w:color w:val="000000"/>
                <w:sz w:val="22"/>
                <w:szCs w:val="22"/>
              </w:rPr>
              <w:t>Демонтаж существующих дорожных знаков, знаки алюминий (20</w:t>
            </w:r>
            <w:r>
              <w:rPr>
                <w:color w:val="000000"/>
                <w:sz w:val="22"/>
                <w:szCs w:val="22"/>
              </w:rPr>
              <w:t>97</w:t>
            </w:r>
            <w:r w:rsidRPr="00FE1912">
              <w:rPr>
                <w:color w:val="000000"/>
                <w:sz w:val="22"/>
                <w:szCs w:val="22"/>
              </w:rPr>
              <w:t>-ТСР.ОР</w:t>
            </w:r>
            <w:r>
              <w:rPr>
                <w:color w:val="000000"/>
                <w:sz w:val="22"/>
                <w:szCs w:val="22"/>
              </w:rPr>
              <w:t>.6</w:t>
            </w:r>
            <w:r w:rsidRPr="00FE1912">
              <w:rPr>
                <w:color w:val="000000"/>
                <w:sz w:val="22"/>
                <w:szCs w:val="22"/>
              </w:rPr>
              <w:t>, 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5E3471" w:rsidRDefault="00EB212C" w:rsidP="00EB212C">
            <w:pPr>
              <w:jc w:val="center"/>
              <w:rPr>
                <w:color w:val="000000"/>
                <w:sz w:val="22"/>
                <w:szCs w:val="22"/>
              </w:rPr>
            </w:pPr>
            <w:r>
              <w:rPr>
                <w:color w:val="000000"/>
                <w:sz w:val="22"/>
                <w:szCs w:val="22"/>
              </w:rPr>
              <w:t>3</w:t>
            </w:r>
            <w:r w:rsidRPr="00FE1912">
              <w:rPr>
                <w:color w:val="000000"/>
                <w:sz w:val="22"/>
                <w:szCs w:val="22"/>
              </w:rPr>
              <w:t xml:space="preserve"> </w:t>
            </w:r>
            <w:proofErr w:type="spellStart"/>
            <w:proofErr w:type="gramStart"/>
            <w:r w:rsidRPr="00FE1912">
              <w:rPr>
                <w:color w:val="000000"/>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5E3471" w:rsidRDefault="00EB212C" w:rsidP="00EB212C">
            <w:pPr>
              <w:jc w:val="center"/>
              <w:rPr>
                <w:color w:val="000000"/>
                <w:sz w:val="22"/>
                <w:szCs w:val="22"/>
              </w:rPr>
            </w:pPr>
            <w:r>
              <w:rPr>
                <w:color w:val="000000"/>
                <w:sz w:val="22"/>
                <w:szCs w:val="22"/>
              </w:rPr>
              <w:t>2,7</w:t>
            </w:r>
          </w:p>
        </w:tc>
        <w:tc>
          <w:tcPr>
            <w:tcW w:w="992" w:type="dxa"/>
            <w:tcBorders>
              <w:top w:val="single" w:sz="4" w:space="0" w:color="auto"/>
              <w:left w:val="nil"/>
              <w:bottom w:val="single" w:sz="4" w:space="0" w:color="auto"/>
              <w:right w:val="single" w:sz="4" w:space="0" w:color="auto"/>
            </w:tcBorders>
            <w:shd w:val="clear" w:color="auto" w:fill="auto"/>
            <w:vAlign w:val="bottom"/>
          </w:tcPr>
          <w:p w:rsidR="00EB212C" w:rsidRPr="00FE1912" w:rsidRDefault="00EB212C" w:rsidP="00EB212C">
            <w:pPr>
              <w:jc w:val="center"/>
              <w:rPr>
                <w:color w:val="000000"/>
                <w:sz w:val="22"/>
                <w:szCs w:val="22"/>
              </w:rPr>
            </w:pPr>
            <w:r w:rsidRPr="00FE1912">
              <w:rPr>
                <w:color w:val="000000"/>
                <w:sz w:val="22"/>
                <w:szCs w:val="22"/>
              </w:rPr>
              <w:t>0</w:t>
            </w:r>
            <w:r>
              <w:rPr>
                <w:color w:val="000000"/>
                <w:sz w:val="22"/>
                <w:szCs w:val="22"/>
              </w:rPr>
              <w:t>,034</w:t>
            </w:r>
          </w:p>
        </w:tc>
        <w:tc>
          <w:tcPr>
            <w:tcW w:w="850" w:type="dxa"/>
            <w:tcBorders>
              <w:top w:val="single" w:sz="4" w:space="0" w:color="auto"/>
              <w:left w:val="nil"/>
              <w:bottom w:val="single" w:sz="4" w:space="0" w:color="auto"/>
              <w:right w:val="single" w:sz="4" w:space="0" w:color="auto"/>
            </w:tcBorders>
            <w:shd w:val="clear" w:color="auto" w:fill="auto"/>
            <w:vAlign w:val="bottom"/>
          </w:tcPr>
          <w:p w:rsidR="00EB212C" w:rsidRPr="00FE1912" w:rsidRDefault="00EB212C" w:rsidP="00EB212C">
            <w:pPr>
              <w:jc w:val="center"/>
              <w:rPr>
                <w:color w:val="000000"/>
                <w:sz w:val="22"/>
                <w:szCs w:val="22"/>
              </w:rPr>
            </w:pPr>
            <w:r>
              <w:rPr>
                <w:color w:val="000000"/>
                <w:sz w:val="22"/>
                <w:szCs w:val="22"/>
              </w:rPr>
              <w:t>0,092</w:t>
            </w:r>
          </w:p>
        </w:tc>
      </w:tr>
      <w:tr w:rsidR="00EB212C" w:rsidRPr="00067389" w:rsidTr="00EB212C">
        <w:trPr>
          <w:trHeight w:val="315"/>
        </w:trPr>
        <w:tc>
          <w:tcPr>
            <w:tcW w:w="5528" w:type="dxa"/>
            <w:tcBorders>
              <w:top w:val="single" w:sz="4" w:space="0" w:color="auto"/>
              <w:left w:val="single" w:sz="4" w:space="0" w:color="auto"/>
              <w:bottom w:val="single" w:sz="4" w:space="0" w:color="auto"/>
              <w:right w:val="single" w:sz="4" w:space="0" w:color="auto"/>
            </w:tcBorders>
            <w:shd w:val="clear" w:color="auto" w:fill="auto"/>
          </w:tcPr>
          <w:p w:rsidR="00EB212C" w:rsidRPr="005E3471" w:rsidRDefault="00EB212C" w:rsidP="00EB212C">
            <w:pPr>
              <w:jc w:val="left"/>
              <w:rPr>
                <w:color w:val="000000"/>
                <w:szCs w:val="24"/>
              </w:rPr>
            </w:pPr>
            <w:r w:rsidRPr="005E3471">
              <w:rPr>
                <w:color w:val="000000"/>
                <w:sz w:val="22"/>
                <w:szCs w:val="22"/>
              </w:rPr>
              <w:t>Демонтаж существующих дорожных знаков, знаки алюминий (2097-ТСР.ОР.2, п.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5E3471" w:rsidRDefault="00EB212C" w:rsidP="00EB212C">
            <w:pPr>
              <w:jc w:val="center"/>
              <w:rPr>
                <w:color w:val="000000"/>
                <w:sz w:val="22"/>
                <w:szCs w:val="22"/>
              </w:rPr>
            </w:pPr>
            <w:r w:rsidRPr="005E3471">
              <w:rPr>
                <w:color w:val="000000"/>
                <w:sz w:val="22"/>
                <w:szCs w:val="22"/>
              </w:rPr>
              <w:t xml:space="preserve">6 </w:t>
            </w:r>
            <w:proofErr w:type="spellStart"/>
            <w:proofErr w:type="gramStart"/>
            <w:r w:rsidRPr="005E3471">
              <w:rPr>
                <w:color w:val="000000"/>
                <w:sz w:val="22"/>
                <w:szCs w:val="22"/>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EB212C" w:rsidRPr="005E3471" w:rsidRDefault="00EB212C" w:rsidP="00EB212C">
            <w:pPr>
              <w:jc w:val="center"/>
              <w:rPr>
                <w:color w:val="000000"/>
                <w:sz w:val="22"/>
                <w:szCs w:val="22"/>
              </w:rPr>
            </w:pPr>
            <w:r w:rsidRPr="005E3471">
              <w:rPr>
                <w:color w:val="000000"/>
                <w:sz w:val="22"/>
                <w:szCs w:val="22"/>
              </w:rPr>
              <w:t>2,7</w:t>
            </w:r>
          </w:p>
        </w:tc>
        <w:tc>
          <w:tcPr>
            <w:tcW w:w="992" w:type="dxa"/>
            <w:tcBorders>
              <w:top w:val="single" w:sz="4" w:space="0" w:color="auto"/>
              <w:left w:val="nil"/>
              <w:bottom w:val="single" w:sz="4" w:space="0" w:color="auto"/>
              <w:right w:val="single" w:sz="4" w:space="0" w:color="auto"/>
            </w:tcBorders>
            <w:shd w:val="clear" w:color="auto" w:fill="auto"/>
            <w:vAlign w:val="bottom"/>
          </w:tcPr>
          <w:p w:rsidR="00EB212C" w:rsidRPr="005E3471" w:rsidRDefault="00EB212C" w:rsidP="00EB212C">
            <w:pPr>
              <w:jc w:val="center"/>
              <w:rPr>
                <w:color w:val="000000"/>
                <w:sz w:val="22"/>
                <w:szCs w:val="22"/>
              </w:rPr>
            </w:pPr>
            <w:r w:rsidRPr="005E3471">
              <w:rPr>
                <w:color w:val="000000"/>
                <w:sz w:val="22"/>
                <w:szCs w:val="22"/>
              </w:rPr>
              <w:t>0,006</w:t>
            </w:r>
          </w:p>
        </w:tc>
        <w:tc>
          <w:tcPr>
            <w:tcW w:w="850" w:type="dxa"/>
            <w:tcBorders>
              <w:top w:val="single" w:sz="4" w:space="0" w:color="auto"/>
              <w:left w:val="nil"/>
              <w:bottom w:val="single" w:sz="4" w:space="0" w:color="auto"/>
              <w:right w:val="single" w:sz="4" w:space="0" w:color="auto"/>
            </w:tcBorders>
            <w:shd w:val="clear" w:color="auto" w:fill="auto"/>
            <w:vAlign w:val="bottom"/>
          </w:tcPr>
          <w:p w:rsidR="00EB212C" w:rsidRPr="005E3471" w:rsidRDefault="00EB212C" w:rsidP="00EB212C">
            <w:pPr>
              <w:jc w:val="center"/>
              <w:rPr>
                <w:color w:val="000000"/>
                <w:sz w:val="22"/>
                <w:szCs w:val="22"/>
              </w:rPr>
            </w:pPr>
            <w:r w:rsidRPr="005E3471">
              <w:rPr>
                <w:color w:val="000000"/>
                <w:sz w:val="22"/>
                <w:szCs w:val="22"/>
              </w:rPr>
              <w:t>0,017</w:t>
            </w:r>
          </w:p>
        </w:tc>
      </w:tr>
      <w:tr w:rsidR="00EB212C" w:rsidRPr="00067389" w:rsidTr="00EB212C">
        <w:trPr>
          <w:trHeight w:val="315"/>
        </w:trPr>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B212C" w:rsidRPr="00FE1912" w:rsidRDefault="00EB212C" w:rsidP="00EB212C">
            <w:pPr>
              <w:jc w:val="right"/>
              <w:rPr>
                <w:b/>
                <w:bCs/>
                <w:color w:val="000000"/>
                <w:sz w:val="22"/>
                <w:szCs w:val="22"/>
              </w:rPr>
            </w:pPr>
            <w:r w:rsidRPr="00FE1912">
              <w:rPr>
                <w:b/>
                <w:bCs/>
                <w:color w:val="000000"/>
                <w:sz w:val="22"/>
                <w:szCs w:val="22"/>
              </w:rPr>
              <w:t>Итого:</w:t>
            </w:r>
          </w:p>
        </w:tc>
        <w:tc>
          <w:tcPr>
            <w:tcW w:w="992" w:type="dxa"/>
            <w:tcBorders>
              <w:top w:val="single" w:sz="4" w:space="0" w:color="auto"/>
              <w:left w:val="nil"/>
              <w:bottom w:val="single" w:sz="4" w:space="0" w:color="auto"/>
              <w:right w:val="single" w:sz="4" w:space="0" w:color="auto"/>
            </w:tcBorders>
            <w:shd w:val="clear" w:color="auto" w:fill="auto"/>
            <w:vAlign w:val="bottom"/>
          </w:tcPr>
          <w:p w:rsidR="00EB212C" w:rsidRPr="00FE1912" w:rsidRDefault="00EB212C" w:rsidP="00EB212C">
            <w:pPr>
              <w:jc w:val="center"/>
              <w:rPr>
                <w:b/>
                <w:bCs/>
                <w:color w:val="000000"/>
                <w:sz w:val="22"/>
                <w:szCs w:val="22"/>
              </w:rPr>
            </w:pPr>
            <w:r>
              <w:rPr>
                <w:b/>
                <w:bCs/>
                <w:color w:val="000000"/>
                <w:sz w:val="22"/>
                <w:szCs w:val="22"/>
              </w:rPr>
              <w:t>0,04</w:t>
            </w:r>
          </w:p>
        </w:tc>
        <w:tc>
          <w:tcPr>
            <w:tcW w:w="850" w:type="dxa"/>
            <w:tcBorders>
              <w:top w:val="single" w:sz="4" w:space="0" w:color="auto"/>
              <w:left w:val="nil"/>
              <w:bottom w:val="single" w:sz="4" w:space="0" w:color="auto"/>
              <w:right w:val="single" w:sz="4" w:space="0" w:color="auto"/>
            </w:tcBorders>
            <w:shd w:val="clear" w:color="auto" w:fill="auto"/>
            <w:vAlign w:val="bottom"/>
          </w:tcPr>
          <w:p w:rsidR="00EB212C" w:rsidRPr="00FE1912" w:rsidRDefault="00EB212C" w:rsidP="00EB212C">
            <w:pPr>
              <w:jc w:val="center"/>
              <w:rPr>
                <w:b/>
                <w:bCs/>
                <w:color w:val="000000"/>
                <w:sz w:val="22"/>
                <w:szCs w:val="22"/>
              </w:rPr>
            </w:pPr>
            <w:r>
              <w:rPr>
                <w:b/>
                <w:bCs/>
                <w:color w:val="000000"/>
                <w:sz w:val="22"/>
                <w:szCs w:val="22"/>
              </w:rPr>
              <w:t>0,11</w:t>
            </w:r>
          </w:p>
        </w:tc>
      </w:tr>
    </w:tbl>
    <w:p w:rsidR="00EB212C" w:rsidRPr="00067389" w:rsidRDefault="00EB212C" w:rsidP="00EB212C">
      <w:pPr>
        <w:shd w:val="clear" w:color="auto" w:fill="FFFFFF"/>
        <w:spacing w:line="360" w:lineRule="auto"/>
        <w:ind w:left="284" w:right="284" w:firstLine="850"/>
        <w:rPr>
          <w:b/>
          <w:i/>
          <w:sz w:val="22"/>
          <w:szCs w:val="22"/>
          <w:u w:val="single"/>
        </w:rPr>
      </w:pPr>
    </w:p>
    <w:p w:rsidR="00EB212C" w:rsidRPr="006C0B9A" w:rsidRDefault="00EB212C" w:rsidP="006C0B9A">
      <w:pPr>
        <w:shd w:val="clear" w:color="auto" w:fill="FFFFFF"/>
        <w:spacing w:line="360" w:lineRule="auto"/>
        <w:ind w:left="284" w:right="284" w:firstLine="850"/>
        <w:jc w:val="left"/>
        <w:rPr>
          <w:b/>
          <w:i/>
          <w:u w:val="single"/>
        </w:rPr>
      </w:pPr>
      <w:r w:rsidRPr="006C0B9A">
        <w:rPr>
          <w:b/>
          <w:i/>
          <w:u w:val="single"/>
        </w:rPr>
        <w:t>Отходы, образующиеся при монтажных работах.</w:t>
      </w:r>
    </w:p>
    <w:p w:rsidR="00EB212C" w:rsidRPr="006C0B9A" w:rsidRDefault="00EB212C" w:rsidP="006C0B9A">
      <w:pPr>
        <w:shd w:val="clear" w:color="auto" w:fill="FFFFFF"/>
        <w:spacing w:line="360" w:lineRule="auto"/>
        <w:ind w:left="284" w:right="284" w:firstLine="850"/>
        <w:rPr>
          <w:szCs w:val="24"/>
        </w:rPr>
      </w:pPr>
      <w:r w:rsidRPr="006C0B9A">
        <w:rPr>
          <w:szCs w:val="24"/>
        </w:rPr>
        <w:t>Исходные данные и расчет представлены в таблице 7.1.6.</w:t>
      </w:r>
    </w:p>
    <w:p w:rsidR="00EB212C" w:rsidRPr="006C0B9A" w:rsidRDefault="00EB212C" w:rsidP="006C0B9A">
      <w:pPr>
        <w:shd w:val="clear" w:color="auto" w:fill="FFFFFF"/>
        <w:spacing w:line="360" w:lineRule="auto"/>
        <w:ind w:left="284" w:right="284" w:firstLine="850"/>
        <w:rPr>
          <w:szCs w:val="24"/>
        </w:rPr>
      </w:pPr>
      <w:r w:rsidRPr="006C0B9A">
        <w:rPr>
          <w:szCs w:val="24"/>
        </w:rPr>
        <w:t>Таблица 7.1.6</w:t>
      </w:r>
    </w:p>
    <w:tbl>
      <w:tblPr>
        <w:tblW w:w="9914" w:type="dxa"/>
        <w:tblInd w:w="392" w:type="dxa"/>
        <w:tblLayout w:type="fixed"/>
        <w:tblLook w:val="04A0"/>
      </w:tblPr>
      <w:tblGrid>
        <w:gridCol w:w="3544"/>
        <w:gridCol w:w="1134"/>
        <w:gridCol w:w="1134"/>
        <w:gridCol w:w="1275"/>
        <w:gridCol w:w="1134"/>
        <w:gridCol w:w="851"/>
        <w:gridCol w:w="842"/>
      </w:tblGrid>
      <w:tr w:rsidR="00EB212C" w:rsidRPr="00067389" w:rsidTr="00EB212C">
        <w:trPr>
          <w:trHeight w:val="300"/>
        </w:trPr>
        <w:tc>
          <w:tcPr>
            <w:tcW w:w="354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Наименование материала</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Планируемый расход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Норма образования отхода,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proofErr w:type="spellStart"/>
            <w:proofErr w:type="gramStart"/>
            <w:r w:rsidRPr="00067389">
              <w:rPr>
                <w:sz w:val="22"/>
                <w:szCs w:val="22"/>
              </w:rPr>
              <w:t>Плот</w:t>
            </w:r>
            <w:r>
              <w:rPr>
                <w:sz w:val="22"/>
                <w:szCs w:val="22"/>
              </w:rPr>
              <w:t>-</w:t>
            </w:r>
            <w:r w:rsidRPr="00067389">
              <w:rPr>
                <w:sz w:val="22"/>
                <w:szCs w:val="22"/>
              </w:rPr>
              <w:t>ность</w:t>
            </w:r>
            <w:proofErr w:type="spellEnd"/>
            <w:proofErr w:type="gramEnd"/>
            <w:r w:rsidRPr="00067389">
              <w:rPr>
                <w:sz w:val="22"/>
                <w:szCs w:val="22"/>
              </w:rPr>
              <w:t xml:space="preserve"> материала, т/м</w:t>
            </w:r>
            <w:r w:rsidRPr="00067389">
              <w:rPr>
                <w:sz w:val="22"/>
                <w:szCs w:val="22"/>
                <w:vertAlign w:val="superscript"/>
              </w:rPr>
              <w:t>3</w:t>
            </w:r>
          </w:p>
        </w:tc>
        <w:tc>
          <w:tcPr>
            <w:tcW w:w="1693" w:type="dxa"/>
            <w:gridSpan w:val="2"/>
            <w:tcBorders>
              <w:top w:val="single" w:sz="4" w:space="0" w:color="auto"/>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Количество образования отхода</w:t>
            </w:r>
          </w:p>
        </w:tc>
      </w:tr>
      <w:tr w:rsidR="00EB212C" w:rsidRPr="00067389" w:rsidTr="00EB212C">
        <w:trPr>
          <w:trHeight w:val="36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EB212C" w:rsidRPr="00067389" w:rsidRDefault="00EB212C" w:rsidP="00EB212C">
            <w:pPr>
              <w:jc w:val="left"/>
              <w:rPr>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м</w:t>
            </w:r>
            <w:r w:rsidRPr="00067389">
              <w:rPr>
                <w:sz w:val="22"/>
                <w:szCs w:val="22"/>
                <w:vertAlign w:val="superscript"/>
              </w:rPr>
              <w:t>3</w:t>
            </w:r>
          </w:p>
        </w:tc>
        <w:tc>
          <w:tcPr>
            <w:tcW w:w="1134"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B212C" w:rsidRPr="00067389" w:rsidRDefault="00EB212C" w:rsidP="00EB212C">
            <w:pPr>
              <w:jc w:val="left"/>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212C" w:rsidRPr="00067389" w:rsidRDefault="00EB212C" w:rsidP="00EB212C">
            <w:pPr>
              <w:jc w:val="left"/>
              <w:rPr>
                <w:sz w:val="22"/>
                <w:szCs w:val="22"/>
              </w:rPr>
            </w:pPr>
          </w:p>
        </w:tc>
        <w:tc>
          <w:tcPr>
            <w:tcW w:w="851"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м</w:t>
            </w:r>
            <w:r w:rsidRPr="00067389">
              <w:rPr>
                <w:sz w:val="22"/>
                <w:szCs w:val="22"/>
                <w:vertAlign w:val="superscript"/>
              </w:rPr>
              <w:t>3</w:t>
            </w:r>
          </w:p>
        </w:tc>
        <w:tc>
          <w:tcPr>
            <w:tcW w:w="842"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т</w:t>
            </w:r>
          </w:p>
        </w:tc>
      </w:tr>
      <w:tr w:rsidR="00EB212C" w:rsidRPr="00067389" w:rsidTr="00EB212C">
        <w:trPr>
          <w:trHeight w:val="7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2C3C89" w:rsidRDefault="00EB212C" w:rsidP="00EB212C">
            <w:pPr>
              <w:jc w:val="center"/>
              <w:rPr>
                <w:sz w:val="20"/>
              </w:rPr>
            </w:pPr>
            <w:r w:rsidRPr="002C3C89">
              <w:rPr>
                <w:sz w:val="20"/>
              </w:rPr>
              <w:t>1</w:t>
            </w:r>
          </w:p>
        </w:tc>
        <w:tc>
          <w:tcPr>
            <w:tcW w:w="1134" w:type="dxa"/>
            <w:tcBorders>
              <w:top w:val="nil"/>
              <w:left w:val="nil"/>
              <w:bottom w:val="single" w:sz="4" w:space="0" w:color="auto"/>
              <w:right w:val="single" w:sz="4" w:space="0" w:color="auto"/>
            </w:tcBorders>
            <w:shd w:val="clear" w:color="auto" w:fill="auto"/>
            <w:vAlign w:val="bottom"/>
            <w:hideMark/>
          </w:tcPr>
          <w:p w:rsidR="00EB212C" w:rsidRPr="002C3C89" w:rsidRDefault="00EB212C" w:rsidP="00EB212C">
            <w:pPr>
              <w:jc w:val="center"/>
              <w:rPr>
                <w:sz w:val="20"/>
              </w:rPr>
            </w:pPr>
            <w:r w:rsidRPr="002C3C89">
              <w:rPr>
                <w:sz w:val="20"/>
              </w:rPr>
              <w:t>2</w:t>
            </w:r>
          </w:p>
        </w:tc>
        <w:tc>
          <w:tcPr>
            <w:tcW w:w="1134" w:type="dxa"/>
            <w:tcBorders>
              <w:top w:val="nil"/>
              <w:left w:val="nil"/>
              <w:bottom w:val="single" w:sz="4" w:space="0" w:color="auto"/>
              <w:right w:val="single" w:sz="4" w:space="0" w:color="auto"/>
            </w:tcBorders>
            <w:shd w:val="clear" w:color="auto" w:fill="auto"/>
            <w:vAlign w:val="bottom"/>
            <w:hideMark/>
          </w:tcPr>
          <w:p w:rsidR="00EB212C" w:rsidRPr="002C3C89" w:rsidRDefault="00EB212C" w:rsidP="00EB212C">
            <w:pPr>
              <w:jc w:val="center"/>
              <w:rPr>
                <w:sz w:val="20"/>
              </w:rPr>
            </w:pPr>
            <w:r w:rsidRPr="002C3C89">
              <w:rPr>
                <w:sz w:val="20"/>
              </w:rPr>
              <w:t>3</w:t>
            </w:r>
          </w:p>
        </w:tc>
        <w:tc>
          <w:tcPr>
            <w:tcW w:w="1275" w:type="dxa"/>
            <w:tcBorders>
              <w:top w:val="nil"/>
              <w:left w:val="nil"/>
              <w:bottom w:val="single" w:sz="4" w:space="0" w:color="auto"/>
              <w:right w:val="single" w:sz="4" w:space="0" w:color="auto"/>
            </w:tcBorders>
            <w:shd w:val="clear" w:color="auto" w:fill="auto"/>
            <w:vAlign w:val="bottom"/>
            <w:hideMark/>
          </w:tcPr>
          <w:p w:rsidR="00EB212C" w:rsidRPr="002C3C89" w:rsidRDefault="00EB212C" w:rsidP="00EB212C">
            <w:pPr>
              <w:jc w:val="center"/>
              <w:rPr>
                <w:sz w:val="20"/>
              </w:rPr>
            </w:pPr>
            <w:r w:rsidRPr="002C3C89">
              <w:rPr>
                <w:sz w:val="20"/>
              </w:rPr>
              <w:t>4</w:t>
            </w:r>
          </w:p>
        </w:tc>
        <w:tc>
          <w:tcPr>
            <w:tcW w:w="1134" w:type="dxa"/>
            <w:tcBorders>
              <w:top w:val="nil"/>
              <w:left w:val="nil"/>
              <w:bottom w:val="single" w:sz="4" w:space="0" w:color="auto"/>
              <w:right w:val="single" w:sz="4" w:space="0" w:color="auto"/>
            </w:tcBorders>
            <w:shd w:val="clear" w:color="auto" w:fill="auto"/>
            <w:vAlign w:val="bottom"/>
            <w:hideMark/>
          </w:tcPr>
          <w:p w:rsidR="00EB212C" w:rsidRPr="002C3C89" w:rsidRDefault="00EB212C" w:rsidP="00EB212C">
            <w:pPr>
              <w:jc w:val="center"/>
              <w:rPr>
                <w:sz w:val="20"/>
              </w:rPr>
            </w:pPr>
            <w:r w:rsidRPr="002C3C89">
              <w:rPr>
                <w:sz w:val="20"/>
              </w:rPr>
              <w:t>5</w:t>
            </w:r>
          </w:p>
        </w:tc>
        <w:tc>
          <w:tcPr>
            <w:tcW w:w="851" w:type="dxa"/>
            <w:tcBorders>
              <w:top w:val="nil"/>
              <w:left w:val="nil"/>
              <w:bottom w:val="single" w:sz="4" w:space="0" w:color="auto"/>
              <w:right w:val="single" w:sz="4" w:space="0" w:color="auto"/>
            </w:tcBorders>
            <w:shd w:val="clear" w:color="auto" w:fill="auto"/>
            <w:vAlign w:val="bottom"/>
            <w:hideMark/>
          </w:tcPr>
          <w:p w:rsidR="00EB212C" w:rsidRPr="002C3C89" w:rsidRDefault="00EB212C" w:rsidP="00EB212C">
            <w:pPr>
              <w:jc w:val="center"/>
              <w:rPr>
                <w:sz w:val="20"/>
              </w:rPr>
            </w:pPr>
            <w:r w:rsidRPr="002C3C89">
              <w:rPr>
                <w:sz w:val="20"/>
              </w:rPr>
              <w:t>6</w:t>
            </w:r>
          </w:p>
        </w:tc>
        <w:tc>
          <w:tcPr>
            <w:tcW w:w="842" w:type="dxa"/>
            <w:tcBorders>
              <w:top w:val="nil"/>
              <w:left w:val="nil"/>
              <w:bottom w:val="single" w:sz="4" w:space="0" w:color="auto"/>
              <w:right w:val="single" w:sz="4" w:space="0" w:color="auto"/>
            </w:tcBorders>
            <w:shd w:val="clear" w:color="auto" w:fill="auto"/>
            <w:vAlign w:val="bottom"/>
            <w:hideMark/>
          </w:tcPr>
          <w:p w:rsidR="00EB212C" w:rsidRPr="002C3C89" w:rsidRDefault="00EB212C" w:rsidP="00EB212C">
            <w:pPr>
              <w:jc w:val="center"/>
              <w:rPr>
                <w:sz w:val="20"/>
              </w:rPr>
            </w:pPr>
            <w:r w:rsidRPr="002C3C89">
              <w:rPr>
                <w:sz w:val="20"/>
              </w:rPr>
              <w:t>7</w:t>
            </w:r>
          </w:p>
        </w:tc>
      </w:tr>
      <w:tr w:rsidR="00EB212C" w:rsidRPr="00067389" w:rsidTr="00EB212C">
        <w:trPr>
          <w:trHeight w:val="300"/>
        </w:trPr>
        <w:tc>
          <w:tcPr>
            <w:tcW w:w="9914" w:type="dxa"/>
            <w:gridSpan w:val="7"/>
            <w:tcBorders>
              <w:top w:val="nil"/>
              <w:left w:val="single" w:sz="4" w:space="0" w:color="auto"/>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372E88">
              <w:rPr>
                <w:b/>
                <w:bCs/>
                <w:i/>
                <w:iCs/>
                <w:sz w:val="22"/>
                <w:szCs w:val="22"/>
              </w:rPr>
              <w:t>Отходы рубероида, толи и бумаги, пропитанной битумом (1872040001000)</w:t>
            </w:r>
            <w:r w:rsidRPr="001A1FA8">
              <w:rPr>
                <w:color w:val="000000"/>
                <w:sz w:val="22"/>
                <w:szCs w:val="22"/>
              </w:rPr>
              <w:t xml:space="preserve"> </w:t>
            </w:r>
          </w:p>
        </w:tc>
      </w:tr>
      <w:tr w:rsidR="00EB212C" w:rsidRPr="00067389" w:rsidTr="00EB212C">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B212C" w:rsidRPr="001A1FA8" w:rsidRDefault="00EB212C" w:rsidP="00EB212C">
            <w:pPr>
              <w:jc w:val="left"/>
              <w:rPr>
                <w:color w:val="000000"/>
                <w:sz w:val="22"/>
                <w:szCs w:val="22"/>
              </w:rPr>
            </w:pPr>
            <w:r w:rsidRPr="001A1FA8">
              <w:rPr>
                <w:sz w:val="22"/>
                <w:szCs w:val="22"/>
              </w:rPr>
              <w:t>Укладка «</w:t>
            </w:r>
            <w:proofErr w:type="spellStart"/>
            <w:r w:rsidRPr="001A1FA8">
              <w:rPr>
                <w:sz w:val="22"/>
                <w:szCs w:val="22"/>
              </w:rPr>
              <w:t>мостопласта</w:t>
            </w:r>
            <w:proofErr w:type="spellEnd"/>
            <w:r w:rsidRPr="001A1FA8">
              <w:rPr>
                <w:sz w:val="22"/>
                <w:szCs w:val="22"/>
              </w:rPr>
              <w:t xml:space="preserve">» в три слоя под плиту </w:t>
            </w:r>
            <w:r w:rsidRPr="001A1FA8">
              <w:rPr>
                <w:color w:val="000000"/>
                <w:sz w:val="22"/>
                <w:szCs w:val="22"/>
              </w:rPr>
              <w:t xml:space="preserve">22 </w:t>
            </w:r>
            <w:r w:rsidRPr="001A1FA8">
              <w:rPr>
                <w:sz w:val="22"/>
                <w:szCs w:val="22"/>
              </w:rPr>
              <w:t>м</w:t>
            </w:r>
            <w:proofErr w:type="gramStart"/>
            <w:r w:rsidRPr="001A1FA8">
              <w:rPr>
                <w:sz w:val="22"/>
                <w:szCs w:val="22"/>
                <w:vertAlign w:val="superscript"/>
              </w:rPr>
              <w:t>2</w:t>
            </w:r>
            <w:proofErr w:type="gramEnd"/>
            <w:r w:rsidRPr="001A1FA8">
              <w:rPr>
                <w:sz w:val="22"/>
                <w:szCs w:val="22"/>
              </w:rPr>
              <w:t xml:space="preserve"> (2097-МП.1.ОР п.4.1)</w:t>
            </w:r>
          </w:p>
        </w:tc>
        <w:tc>
          <w:tcPr>
            <w:tcW w:w="1134"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lang w:val="en-US"/>
              </w:rPr>
            </w:pPr>
            <w:r w:rsidRPr="001A1FA8">
              <w:rPr>
                <w:color w:val="000000"/>
                <w:sz w:val="22"/>
                <w:szCs w:val="22"/>
                <w:lang w:val="en-US"/>
              </w:rPr>
              <w:t>0</w:t>
            </w:r>
            <w:r w:rsidRPr="001A1FA8">
              <w:rPr>
                <w:color w:val="000000"/>
                <w:sz w:val="22"/>
                <w:szCs w:val="22"/>
              </w:rPr>
              <w:t>,</w:t>
            </w:r>
            <w:r w:rsidRPr="001A1FA8">
              <w:rPr>
                <w:color w:val="000000"/>
                <w:sz w:val="22"/>
                <w:szCs w:val="22"/>
                <w:lang w:val="en-US"/>
              </w:rPr>
              <w:t>33</w:t>
            </w:r>
          </w:p>
        </w:tc>
        <w:tc>
          <w:tcPr>
            <w:tcW w:w="1134"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0,73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2</w:t>
            </w:r>
          </w:p>
        </w:tc>
        <w:tc>
          <w:tcPr>
            <w:tcW w:w="1134"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2,2</w:t>
            </w:r>
          </w:p>
        </w:tc>
        <w:tc>
          <w:tcPr>
            <w:tcW w:w="851"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0,007</w:t>
            </w:r>
          </w:p>
        </w:tc>
        <w:tc>
          <w:tcPr>
            <w:tcW w:w="842"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0,015</w:t>
            </w:r>
          </w:p>
        </w:tc>
      </w:tr>
    </w:tbl>
    <w:p w:rsidR="00EB212C" w:rsidRDefault="00EB212C" w:rsidP="00EB212C">
      <w:pPr>
        <w:sectPr w:rsidR="00EB212C" w:rsidSect="007E3E80">
          <w:headerReference w:type="default" r:id="rId242"/>
          <w:footerReference w:type="default" r:id="rId243"/>
          <w:pgSz w:w="11907" w:h="16840" w:code="9"/>
          <w:pgMar w:top="1134" w:right="352" w:bottom="397" w:left="1134" w:header="0" w:footer="0" w:gutter="0"/>
          <w:cols w:space="720"/>
        </w:sectPr>
      </w:pPr>
    </w:p>
    <w:p w:rsidR="00EB212C" w:rsidRDefault="00EB212C" w:rsidP="00EB212C">
      <w:r>
        <w:lastRenderedPageBreak/>
        <w:tab/>
        <w:t>Продолжение таблицы</w:t>
      </w:r>
      <w:proofErr w:type="gramStart"/>
      <w:r>
        <w:t>7</w:t>
      </w:r>
      <w:proofErr w:type="gramEnd"/>
      <w:r>
        <w:t>.1.6</w:t>
      </w:r>
    </w:p>
    <w:tbl>
      <w:tblPr>
        <w:tblW w:w="9914" w:type="dxa"/>
        <w:tblInd w:w="392" w:type="dxa"/>
        <w:tblLayout w:type="fixed"/>
        <w:tblLook w:val="04A0"/>
      </w:tblPr>
      <w:tblGrid>
        <w:gridCol w:w="3544"/>
        <w:gridCol w:w="1134"/>
        <w:gridCol w:w="1134"/>
        <w:gridCol w:w="1275"/>
        <w:gridCol w:w="1134"/>
        <w:gridCol w:w="51"/>
        <w:gridCol w:w="800"/>
        <w:gridCol w:w="842"/>
      </w:tblGrid>
      <w:tr w:rsidR="00EB212C" w:rsidRPr="00067389" w:rsidTr="00EB212C">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12C" w:rsidRPr="00067389" w:rsidRDefault="00EB212C" w:rsidP="00EB212C">
            <w:pPr>
              <w:jc w:val="left"/>
              <w:rPr>
                <w:sz w:val="22"/>
                <w:szCs w:val="22"/>
              </w:rPr>
            </w:pPr>
            <w:r w:rsidRPr="00067389">
              <w:rPr>
                <w:sz w:val="22"/>
                <w:szCs w:val="22"/>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212C" w:rsidRPr="00067389" w:rsidRDefault="00EB212C" w:rsidP="00EB212C">
            <w:pPr>
              <w:jc w:val="center"/>
              <w:rPr>
                <w:sz w:val="22"/>
                <w:szCs w:val="22"/>
              </w:rPr>
            </w:pPr>
            <w:r w:rsidRPr="00067389">
              <w:rPr>
                <w:sz w:val="22"/>
                <w:szCs w:val="22"/>
              </w:rPr>
              <w:t>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212C" w:rsidRPr="00AD5F44" w:rsidRDefault="00EB212C" w:rsidP="00EB212C">
            <w:pPr>
              <w:jc w:val="center"/>
              <w:rPr>
                <w:color w:val="000000"/>
                <w:sz w:val="22"/>
                <w:szCs w:val="22"/>
              </w:rPr>
            </w:pPr>
            <w:r w:rsidRPr="00AD5F44">
              <w:rPr>
                <w:color w:val="000000"/>
                <w:sz w:val="22"/>
                <w:szCs w:val="22"/>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B212C" w:rsidRPr="00AD5F44" w:rsidRDefault="00EB212C" w:rsidP="00EB212C">
            <w:pPr>
              <w:jc w:val="center"/>
              <w:rPr>
                <w:color w:val="000000"/>
                <w:sz w:val="22"/>
                <w:szCs w:val="22"/>
              </w:rPr>
            </w:pPr>
            <w:r w:rsidRPr="00AD5F44">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B212C" w:rsidRPr="00AD5F44" w:rsidRDefault="00EB212C" w:rsidP="00EB212C">
            <w:pPr>
              <w:jc w:val="center"/>
              <w:rPr>
                <w:color w:val="000000"/>
                <w:sz w:val="22"/>
                <w:szCs w:val="22"/>
              </w:rPr>
            </w:pPr>
            <w:r w:rsidRPr="00AD5F44">
              <w:rPr>
                <w:color w:val="000000"/>
                <w:sz w:val="22"/>
                <w:szCs w:val="22"/>
              </w:rPr>
              <w:t>5</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B212C" w:rsidRPr="00AD5F44" w:rsidRDefault="00EB212C" w:rsidP="00EB212C">
            <w:pPr>
              <w:jc w:val="center"/>
              <w:rPr>
                <w:color w:val="000000"/>
                <w:sz w:val="22"/>
                <w:szCs w:val="22"/>
              </w:rPr>
            </w:pPr>
            <w:r w:rsidRPr="00AD5F44">
              <w:rPr>
                <w:color w:val="000000"/>
                <w:sz w:val="22"/>
                <w:szCs w:val="22"/>
              </w:rPr>
              <w:t>6</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EB212C" w:rsidRPr="00AD5F44" w:rsidRDefault="00EB212C" w:rsidP="00EB212C">
            <w:pPr>
              <w:jc w:val="center"/>
              <w:rPr>
                <w:color w:val="000000"/>
                <w:sz w:val="22"/>
                <w:szCs w:val="22"/>
              </w:rPr>
            </w:pPr>
            <w:r w:rsidRPr="00AD5F44">
              <w:rPr>
                <w:color w:val="000000"/>
                <w:sz w:val="22"/>
                <w:szCs w:val="22"/>
              </w:rPr>
              <w:t>7</w:t>
            </w:r>
          </w:p>
        </w:tc>
      </w:tr>
      <w:tr w:rsidR="00EB212C" w:rsidRPr="00067389" w:rsidTr="00EB212C">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EB212C" w:rsidRPr="001A1FA8" w:rsidRDefault="00EB212C" w:rsidP="00EB212C">
            <w:pPr>
              <w:jc w:val="left"/>
              <w:rPr>
                <w:sz w:val="22"/>
                <w:szCs w:val="22"/>
              </w:rPr>
            </w:pPr>
            <w:r w:rsidRPr="001A1FA8">
              <w:rPr>
                <w:sz w:val="22"/>
                <w:szCs w:val="22"/>
              </w:rPr>
              <w:t>Устройство гидроизоляции «</w:t>
            </w:r>
            <w:proofErr w:type="spellStart"/>
            <w:r w:rsidRPr="001A1FA8">
              <w:rPr>
                <w:sz w:val="22"/>
                <w:szCs w:val="22"/>
              </w:rPr>
              <w:t>Техноэластмост-С</w:t>
            </w:r>
            <w:proofErr w:type="spellEnd"/>
            <w:r w:rsidRPr="001A1FA8">
              <w:rPr>
                <w:sz w:val="22"/>
                <w:szCs w:val="22"/>
              </w:rPr>
              <w:t>»-6мм; 22</w:t>
            </w:r>
            <w:r>
              <w:rPr>
                <w:sz w:val="22"/>
                <w:szCs w:val="22"/>
              </w:rPr>
              <w:t>00</w:t>
            </w:r>
            <w:r w:rsidRPr="001A1FA8">
              <w:rPr>
                <w:sz w:val="22"/>
                <w:szCs w:val="22"/>
              </w:rPr>
              <w:t xml:space="preserve"> м</w:t>
            </w:r>
            <w:r w:rsidRPr="001A1FA8">
              <w:rPr>
                <w:sz w:val="22"/>
                <w:szCs w:val="22"/>
                <w:vertAlign w:val="superscript"/>
              </w:rPr>
              <w:t>2</w:t>
            </w:r>
            <w:r w:rsidRPr="001A1FA8">
              <w:rPr>
                <w:sz w:val="22"/>
                <w:szCs w:val="22"/>
              </w:rPr>
              <w:t xml:space="preserve"> (2097-МП</w:t>
            </w:r>
            <w:proofErr w:type="gramStart"/>
            <w:r w:rsidRPr="001A1FA8">
              <w:rPr>
                <w:sz w:val="22"/>
                <w:szCs w:val="22"/>
              </w:rPr>
              <w:t>.О</w:t>
            </w:r>
            <w:proofErr w:type="gramEnd"/>
            <w:r w:rsidRPr="001A1FA8">
              <w:rPr>
                <w:sz w:val="22"/>
                <w:szCs w:val="22"/>
              </w:rPr>
              <w:t>Р п.7.2)</w:t>
            </w:r>
          </w:p>
        </w:tc>
        <w:tc>
          <w:tcPr>
            <w:tcW w:w="1134"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sz w:val="22"/>
                <w:szCs w:val="22"/>
              </w:rPr>
            </w:pPr>
            <w:r w:rsidRPr="001A1FA8">
              <w:rPr>
                <w:sz w:val="22"/>
                <w:szCs w:val="22"/>
              </w:rPr>
              <w:t>13,3</w:t>
            </w:r>
          </w:p>
        </w:tc>
        <w:tc>
          <w:tcPr>
            <w:tcW w:w="1134"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27,93</w:t>
            </w:r>
          </w:p>
        </w:tc>
        <w:tc>
          <w:tcPr>
            <w:tcW w:w="1275" w:type="dxa"/>
            <w:tcBorders>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2,1</w:t>
            </w:r>
          </w:p>
        </w:tc>
        <w:tc>
          <w:tcPr>
            <w:tcW w:w="851" w:type="dxa"/>
            <w:gridSpan w:val="2"/>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0,27</w:t>
            </w:r>
          </w:p>
        </w:tc>
        <w:tc>
          <w:tcPr>
            <w:tcW w:w="842" w:type="dxa"/>
            <w:tcBorders>
              <w:top w:val="nil"/>
              <w:left w:val="nil"/>
              <w:bottom w:val="single" w:sz="4" w:space="0" w:color="auto"/>
              <w:right w:val="single" w:sz="4" w:space="0" w:color="auto"/>
            </w:tcBorders>
            <w:shd w:val="clear" w:color="auto" w:fill="auto"/>
            <w:vAlign w:val="center"/>
            <w:hideMark/>
          </w:tcPr>
          <w:p w:rsidR="00EB212C" w:rsidRPr="001A1FA8" w:rsidRDefault="00EB212C" w:rsidP="00EB212C">
            <w:pPr>
              <w:jc w:val="center"/>
              <w:rPr>
                <w:color w:val="000000"/>
                <w:sz w:val="22"/>
                <w:szCs w:val="22"/>
              </w:rPr>
            </w:pPr>
            <w:r w:rsidRPr="001A1FA8">
              <w:rPr>
                <w:color w:val="000000"/>
                <w:sz w:val="22"/>
                <w:szCs w:val="22"/>
              </w:rPr>
              <w:t>0,56</w:t>
            </w:r>
          </w:p>
        </w:tc>
      </w:tr>
      <w:tr w:rsidR="00EB212C" w:rsidRPr="00067389" w:rsidTr="00EB212C">
        <w:trPr>
          <w:trHeight w:val="300"/>
        </w:trPr>
        <w:tc>
          <w:tcPr>
            <w:tcW w:w="8221" w:type="dxa"/>
            <w:gridSpan w:val="5"/>
            <w:tcBorders>
              <w:top w:val="nil"/>
              <w:left w:val="single" w:sz="4" w:space="0" w:color="auto"/>
              <w:bottom w:val="single" w:sz="4" w:space="0" w:color="auto"/>
              <w:right w:val="single" w:sz="4" w:space="0" w:color="auto"/>
            </w:tcBorders>
            <w:shd w:val="clear" w:color="auto" w:fill="auto"/>
            <w:vAlign w:val="center"/>
            <w:hideMark/>
          </w:tcPr>
          <w:p w:rsidR="00EB212C" w:rsidRPr="001A1FA8" w:rsidRDefault="00EB212C" w:rsidP="00EB212C">
            <w:pPr>
              <w:jc w:val="right"/>
              <w:rPr>
                <w:color w:val="000000"/>
                <w:sz w:val="22"/>
                <w:szCs w:val="22"/>
              </w:rPr>
            </w:pPr>
            <w:r w:rsidRPr="00FE1912">
              <w:rPr>
                <w:b/>
                <w:bCs/>
                <w:color w:val="000000"/>
                <w:sz w:val="22"/>
                <w:szCs w:val="22"/>
              </w:rPr>
              <w:t>Итого:</w:t>
            </w:r>
          </w:p>
        </w:tc>
        <w:tc>
          <w:tcPr>
            <w:tcW w:w="851" w:type="dxa"/>
            <w:gridSpan w:val="2"/>
            <w:tcBorders>
              <w:top w:val="nil"/>
              <w:left w:val="nil"/>
              <w:bottom w:val="single" w:sz="4" w:space="0" w:color="auto"/>
              <w:right w:val="single" w:sz="4" w:space="0" w:color="auto"/>
            </w:tcBorders>
            <w:shd w:val="clear" w:color="auto" w:fill="auto"/>
            <w:vAlign w:val="center"/>
            <w:hideMark/>
          </w:tcPr>
          <w:p w:rsidR="00EB212C" w:rsidRPr="0091142F" w:rsidRDefault="00EB212C" w:rsidP="00EB212C">
            <w:pPr>
              <w:jc w:val="center"/>
              <w:rPr>
                <w:b/>
                <w:color w:val="000000"/>
                <w:sz w:val="22"/>
                <w:szCs w:val="22"/>
              </w:rPr>
            </w:pPr>
            <w:r w:rsidRPr="0091142F">
              <w:rPr>
                <w:b/>
                <w:color w:val="000000"/>
                <w:sz w:val="22"/>
                <w:szCs w:val="22"/>
              </w:rPr>
              <w:t>0,277</w:t>
            </w:r>
          </w:p>
        </w:tc>
        <w:tc>
          <w:tcPr>
            <w:tcW w:w="842" w:type="dxa"/>
            <w:tcBorders>
              <w:top w:val="nil"/>
              <w:left w:val="nil"/>
              <w:bottom w:val="single" w:sz="4" w:space="0" w:color="auto"/>
              <w:right w:val="single" w:sz="4" w:space="0" w:color="auto"/>
            </w:tcBorders>
            <w:shd w:val="clear" w:color="auto" w:fill="auto"/>
            <w:vAlign w:val="center"/>
            <w:hideMark/>
          </w:tcPr>
          <w:p w:rsidR="00EB212C" w:rsidRPr="0091142F" w:rsidRDefault="00EB212C" w:rsidP="00EB212C">
            <w:pPr>
              <w:jc w:val="center"/>
              <w:rPr>
                <w:b/>
                <w:color w:val="000000"/>
                <w:sz w:val="22"/>
                <w:szCs w:val="22"/>
              </w:rPr>
            </w:pPr>
            <w:r w:rsidRPr="0091142F">
              <w:rPr>
                <w:b/>
                <w:color w:val="000000"/>
                <w:sz w:val="22"/>
                <w:szCs w:val="22"/>
              </w:rPr>
              <w:t>0,575</w:t>
            </w:r>
          </w:p>
        </w:tc>
      </w:tr>
      <w:tr w:rsidR="00EB212C" w:rsidRPr="005F7199" w:rsidTr="00EB212C">
        <w:trPr>
          <w:trHeight w:val="315"/>
        </w:trPr>
        <w:tc>
          <w:tcPr>
            <w:tcW w:w="99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5F7199" w:rsidRDefault="00EB212C" w:rsidP="00EB212C">
            <w:pPr>
              <w:jc w:val="center"/>
              <w:rPr>
                <w:b/>
                <w:bCs/>
                <w:i/>
                <w:iCs/>
                <w:sz w:val="22"/>
                <w:szCs w:val="22"/>
                <w:highlight w:val="green"/>
              </w:rPr>
            </w:pPr>
            <w:r w:rsidRPr="00372E88">
              <w:rPr>
                <w:b/>
                <w:bCs/>
                <w:i/>
                <w:iCs/>
                <w:sz w:val="22"/>
                <w:szCs w:val="22"/>
              </w:rPr>
              <w:t>Бой бетонных изделий, отходы бетона в кусковой форме (3140270101995)</w:t>
            </w:r>
          </w:p>
        </w:tc>
      </w:tr>
      <w:tr w:rsidR="00EB212C" w:rsidRPr="00067389" w:rsidTr="00EB212C">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rPr>
            </w:pPr>
            <w:r w:rsidRPr="00067389">
              <w:rPr>
                <w:sz w:val="22"/>
                <w:szCs w:val="22"/>
              </w:rPr>
              <w:t>Товарный бетон (2097 – ПОС.П.3, п.3)</w:t>
            </w:r>
          </w:p>
        </w:tc>
        <w:tc>
          <w:tcPr>
            <w:tcW w:w="1134"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highlight w:val="green"/>
              </w:rPr>
            </w:pPr>
            <w:r w:rsidRPr="00067389">
              <w:rPr>
                <w:sz w:val="22"/>
                <w:szCs w:val="22"/>
              </w:rPr>
              <w:t>3156,7</w:t>
            </w:r>
          </w:p>
        </w:tc>
        <w:tc>
          <w:tcPr>
            <w:tcW w:w="1134"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9470,1</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EB212C" w:rsidRPr="00204419" w:rsidRDefault="00EB212C" w:rsidP="00EB212C">
            <w:pPr>
              <w:jc w:val="center"/>
              <w:rPr>
                <w:sz w:val="22"/>
                <w:szCs w:val="22"/>
              </w:rPr>
            </w:pPr>
            <w:r w:rsidRPr="00204419">
              <w:rPr>
                <w:sz w:val="22"/>
                <w:szCs w:val="22"/>
              </w:rPr>
              <w:t>2</w:t>
            </w:r>
          </w:p>
        </w:tc>
        <w:tc>
          <w:tcPr>
            <w:tcW w:w="1134"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3</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63,1</w:t>
            </w:r>
          </w:p>
        </w:tc>
        <w:tc>
          <w:tcPr>
            <w:tcW w:w="842"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189,4</w:t>
            </w:r>
          </w:p>
        </w:tc>
      </w:tr>
      <w:tr w:rsidR="00EB212C" w:rsidRPr="00067389" w:rsidTr="00EB212C">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rPr>
            </w:pPr>
            <w:r w:rsidRPr="00067389">
              <w:rPr>
                <w:sz w:val="22"/>
                <w:szCs w:val="22"/>
              </w:rPr>
              <w:t>Цементный раствор (2097– ПОС.П.3, п.4)</w:t>
            </w:r>
          </w:p>
        </w:tc>
        <w:tc>
          <w:tcPr>
            <w:tcW w:w="1134"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highlight w:val="green"/>
              </w:rPr>
            </w:pPr>
            <w:r w:rsidRPr="00067389">
              <w:rPr>
                <w:sz w:val="22"/>
                <w:szCs w:val="22"/>
              </w:rPr>
              <w:t>175,4</w:t>
            </w:r>
          </w:p>
        </w:tc>
        <w:tc>
          <w:tcPr>
            <w:tcW w:w="1134"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2308,2</w:t>
            </w:r>
          </w:p>
        </w:tc>
        <w:tc>
          <w:tcPr>
            <w:tcW w:w="1275" w:type="dxa"/>
            <w:vMerge/>
            <w:tcBorders>
              <w:top w:val="nil"/>
              <w:left w:val="single" w:sz="4" w:space="0" w:color="auto"/>
              <w:bottom w:val="single" w:sz="4" w:space="0" w:color="000000"/>
              <w:right w:val="single" w:sz="4" w:space="0" w:color="auto"/>
            </w:tcBorders>
            <w:vAlign w:val="center"/>
            <w:hideMark/>
          </w:tcPr>
          <w:p w:rsidR="00EB212C" w:rsidRPr="00204419" w:rsidRDefault="00EB212C" w:rsidP="00EB212C">
            <w:pPr>
              <w:jc w:val="left"/>
              <w:rPr>
                <w:sz w:val="22"/>
                <w:szCs w:val="22"/>
              </w:rPr>
            </w:pPr>
          </w:p>
        </w:tc>
        <w:tc>
          <w:tcPr>
            <w:tcW w:w="1134"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1,3</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3,51</w:t>
            </w:r>
          </w:p>
        </w:tc>
        <w:tc>
          <w:tcPr>
            <w:tcW w:w="842"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04419">
              <w:rPr>
                <w:sz w:val="22"/>
                <w:szCs w:val="22"/>
              </w:rPr>
              <w:t>46,2</w:t>
            </w:r>
          </w:p>
        </w:tc>
      </w:tr>
      <w:tr w:rsidR="00EB212C" w:rsidRPr="00067389" w:rsidTr="00EB212C">
        <w:trPr>
          <w:trHeight w:val="295"/>
        </w:trPr>
        <w:tc>
          <w:tcPr>
            <w:tcW w:w="8221" w:type="dxa"/>
            <w:gridSpan w:val="5"/>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right"/>
              <w:rPr>
                <w:sz w:val="22"/>
                <w:szCs w:val="22"/>
              </w:rPr>
            </w:pPr>
            <w:r w:rsidRPr="00FE1912">
              <w:rPr>
                <w:b/>
                <w:bCs/>
                <w:color w:val="000000"/>
                <w:sz w:val="22"/>
                <w:szCs w:val="22"/>
              </w:rPr>
              <w:t>Итого:</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91142F" w:rsidRDefault="00EB212C" w:rsidP="00EB212C">
            <w:pPr>
              <w:jc w:val="center"/>
              <w:rPr>
                <w:b/>
                <w:sz w:val="22"/>
                <w:szCs w:val="22"/>
              </w:rPr>
            </w:pPr>
            <w:r w:rsidRPr="0091142F">
              <w:rPr>
                <w:b/>
                <w:sz w:val="22"/>
                <w:szCs w:val="22"/>
              </w:rPr>
              <w:t>66,61</w:t>
            </w:r>
          </w:p>
        </w:tc>
        <w:tc>
          <w:tcPr>
            <w:tcW w:w="842" w:type="dxa"/>
            <w:tcBorders>
              <w:top w:val="nil"/>
              <w:left w:val="nil"/>
              <w:bottom w:val="single" w:sz="4" w:space="0" w:color="auto"/>
              <w:right w:val="single" w:sz="4" w:space="0" w:color="auto"/>
            </w:tcBorders>
            <w:shd w:val="clear" w:color="auto" w:fill="auto"/>
            <w:vAlign w:val="bottom"/>
            <w:hideMark/>
          </w:tcPr>
          <w:p w:rsidR="00EB212C" w:rsidRPr="0091142F" w:rsidRDefault="00EB212C" w:rsidP="00EB212C">
            <w:pPr>
              <w:jc w:val="center"/>
              <w:rPr>
                <w:b/>
                <w:sz w:val="22"/>
                <w:szCs w:val="22"/>
              </w:rPr>
            </w:pPr>
            <w:r w:rsidRPr="0091142F">
              <w:rPr>
                <w:b/>
                <w:sz w:val="22"/>
                <w:szCs w:val="22"/>
              </w:rPr>
              <w:t>235,4</w:t>
            </w:r>
          </w:p>
        </w:tc>
      </w:tr>
      <w:tr w:rsidR="00EB212C" w:rsidRPr="00067389" w:rsidTr="00EB212C">
        <w:trPr>
          <w:trHeight w:val="315"/>
        </w:trPr>
        <w:tc>
          <w:tcPr>
            <w:tcW w:w="99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244314" w:rsidRDefault="00EB212C" w:rsidP="00EB212C">
            <w:pPr>
              <w:jc w:val="center"/>
              <w:rPr>
                <w:b/>
                <w:bCs/>
                <w:i/>
                <w:iCs/>
                <w:sz w:val="22"/>
                <w:szCs w:val="22"/>
              </w:rPr>
            </w:pPr>
            <w:r w:rsidRPr="00B04215">
              <w:rPr>
                <w:b/>
                <w:bCs/>
                <w:i/>
                <w:iCs/>
                <w:sz w:val="22"/>
                <w:szCs w:val="22"/>
              </w:rPr>
              <w:t>Мусор строительный (9120060001000)</w:t>
            </w:r>
          </w:p>
        </w:tc>
      </w:tr>
      <w:tr w:rsidR="00EB212C" w:rsidRPr="00067389" w:rsidTr="00EB212C">
        <w:trPr>
          <w:trHeight w:val="63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rPr>
            </w:pPr>
            <w:r w:rsidRPr="00067389">
              <w:rPr>
                <w:sz w:val="22"/>
                <w:szCs w:val="22"/>
              </w:rPr>
              <w:t>Кирпич силикатный (2097-ПОС.П</w:t>
            </w:r>
            <w:r w:rsidR="005D64A5">
              <w:rPr>
                <w:sz w:val="22"/>
                <w:szCs w:val="22"/>
              </w:rPr>
              <w:t>.</w:t>
            </w:r>
            <w:r w:rsidRPr="00067389">
              <w:rPr>
                <w:sz w:val="22"/>
                <w:szCs w:val="22"/>
              </w:rPr>
              <w:t xml:space="preserve">3.ОР п. 15) 250х120х65 </w:t>
            </w:r>
            <w:r w:rsidRPr="00067389">
              <w:rPr>
                <w:sz w:val="22"/>
                <w:szCs w:val="22"/>
                <w:lang w:val="en-US"/>
              </w:rPr>
              <w:t>m</w:t>
            </w:r>
            <w:r w:rsidRPr="00067389">
              <w:rPr>
                <w:sz w:val="22"/>
                <w:szCs w:val="22"/>
              </w:rPr>
              <w:t>=3,3 кг</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 xml:space="preserve">1645 </w:t>
            </w:r>
            <w:proofErr w:type="spellStart"/>
            <w:proofErr w:type="gramStart"/>
            <w:r w:rsidRPr="00244314">
              <w:rPr>
                <w:sz w:val="22"/>
                <w:szCs w:val="22"/>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5,4</w:t>
            </w:r>
          </w:p>
        </w:tc>
        <w:tc>
          <w:tcPr>
            <w:tcW w:w="1275"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1</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1,36</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0,04</w:t>
            </w:r>
          </w:p>
        </w:tc>
        <w:tc>
          <w:tcPr>
            <w:tcW w:w="842"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0,054</w:t>
            </w:r>
          </w:p>
        </w:tc>
      </w:tr>
      <w:tr w:rsidR="00EB212C" w:rsidRPr="00067389" w:rsidTr="00EB212C">
        <w:trPr>
          <w:trHeight w:val="41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highlight w:val="green"/>
              </w:rPr>
            </w:pPr>
            <w:r w:rsidRPr="00067389">
              <w:rPr>
                <w:sz w:val="22"/>
                <w:szCs w:val="22"/>
              </w:rPr>
              <w:t xml:space="preserve">Электроды </w:t>
            </w:r>
            <w:proofErr w:type="spellStart"/>
            <w:r w:rsidRPr="00067389">
              <w:rPr>
                <w:sz w:val="22"/>
                <w:szCs w:val="22"/>
              </w:rPr>
              <w:t>d</w:t>
            </w:r>
            <w:proofErr w:type="spellEnd"/>
            <w:r w:rsidRPr="00067389">
              <w:rPr>
                <w:sz w:val="22"/>
                <w:szCs w:val="22"/>
              </w:rPr>
              <w:t xml:space="preserve"> 4-6 мм (2097 – ПОС.П.3, п.22)</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5,2 т</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5,2</w:t>
            </w:r>
          </w:p>
        </w:tc>
        <w:tc>
          <w:tcPr>
            <w:tcW w:w="1275"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2</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2</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0,0002</w:t>
            </w:r>
          </w:p>
        </w:tc>
        <w:tc>
          <w:tcPr>
            <w:tcW w:w="842"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0,0004</w:t>
            </w:r>
          </w:p>
        </w:tc>
      </w:tr>
      <w:tr w:rsidR="00EB212C" w:rsidRPr="00067389" w:rsidTr="00EB212C">
        <w:trPr>
          <w:trHeight w:val="69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rPr>
            </w:pPr>
            <w:r w:rsidRPr="00067389">
              <w:rPr>
                <w:color w:val="000000"/>
                <w:sz w:val="22"/>
                <w:szCs w:val="22"/>
              </w:rPr>
              <w:t>Пленка гидроизоляционная ПДБ</w:t>
            </w:r>
            <w:r w:rsidRPr="00067389">
              <w:rPr>
                <w:sz w:val="22"/>
                <w:szCs w:val="22"/>
              </w:rPr>
              <w:t>(2097-ПОС</w:t>
            </w:r>
            <w:proofErr w:type="gramStart"/>
            <w:r w:rsidRPr="00067389">
              <w:rPr>
                <w:sz w:val="22"/>
                <w:szCs w:val="22"/>
              </w:rPr>
              <w:t>.О</w:t>
            </w:r>
            <w:proofErr w:type="gramEnd"/>
            <w:r w:rsidRPr="00067389">
              <w:rPr>
                <w:sz w:val="22"/>
                <w:szCs w:val="22"/>
              </w:rPr>
              <w:t xml:space="preserve">Р, </w:t>
            </w:r>
            <w:proofErr w:type="spellStart"/>
            <w:r w:rsidRPr="00067389">
              <w:rPr>
                <w:sz w:val="22"/>
                <w:szCs w:val="22"/>
              </w:rPr>
              <w:t>п</w:t>
            </w:r>
            <w:proofErr w:type="spellEnd"/>
            <w:r w:rsidRPr="00067389">
              <w:rPr>
                <w:sz w:val="22"/>
                <w:szCs w:val="22"/>
              </w:rPr>
              <w:t xml:space="preserve"> 11)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B212C" w:rsidRPr="00A4266D" w:rsidRDefault="00EB212C" w:rsidP="00EB212C">
            <w:pPr>
              <w:jc w:val="center"/>
              <w:rPr>
                <w:sz w:val="22"/>
                <w:szCs w:val="22"/>
              </w:rPr>
            </w:pPr>
            <w:r w:rsidRPr="00244314">
              <w:rPr>
                <w:sz w:val="22"/>
                <w:szCs w:val="22"/>
              </w:rPr>
              <w:t>3379,18 м</w:t>
            </w:r>
            <w:proofErr w:type="gramStart"/>
            <w:r w:rsidRPr="00244314">
              <w:rPr>
                <w:sz w:val="22"/>
                <w:szCs w:val="22"/>
                <w:vertAlign w:val="superscript"/>
              </w:rPr>
              <w:t>2</w:t>
            </w:r>
            <w:proofErr w:type="gramEnd"/>
            <w:r>
              <w:rPr>
                <w:sz w:val="22"/>
                <w:szCs w:val="22"/>
                <w:vertAlign w:val="superscript"/>
              </w:rPr>
              <w:t xml:space="preserve">  </w:t>
            </w:r>
            <w:r w:rsidRPr="00A4266D">
              <w:rPr>
                <w:sz w:val="22"/>
                <w:szCs w:val="22"/>
              </w:rPr>
              <w:t>=</w:t>
            </w:r>
            <w:r>
              <w:rPr>
                <w:sz w:val="22"/>
                <w:szCs w:val="22"/>
              </w:rPr>
              <w:t xml:space="preserve"> 5,1</w:t>
            </w:r>
            <w:r w:rsidRPr="00244314">
              <w:rPr>
                <w:sz w:val="22"/>
                <w:szCs w:val="22"/>
              </w:rPr>
              <w:t xml:space="preserve"> м</w:t>
            </w:r>
            <w:r>
              <w:rPr>
                <w:sz w:val="22"/>
                <w:szCs w:val="22"/>
                <w:vertAlign w:val="superscript"/>
              </w:rPr>
              <w:t>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10,7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3</w:t>
            </w:r>
          </w:p>
        </w:tc>
        <w:tc>
          <w:tcPr>
            <w:tcW w:w="1134" w:type="dxa"/>
            <w:vMerge w:val="restart"/>
            <w:tcBorders>
              <w:top w:val="single" w:sz="4" w:space="0" w:color="auto"/>
              <w:left w:val="nil"/>
              <w:right w:val="single" w:sz="4" w:space="0" w:color="auto"/>
            </w:tcBorders>
            <w:shd w:val="clear" w:color="auto" w:fill="auto"/>
            <w:vAlign w:val="center"/>
            <w:hideMark/>
          </w:tcPr>
          <w:p w:rsidR="00EB212C" w:rsidRPr="00244314" w:rsidRDefault="00EB212C" w:rsidP="00EB212C">
            <w:pPr>
              <w:jc w:val="center"/>
              <w:rPr>
                <w:sz w:val="22"/>
                <w:szCs w:val="22"/>
              </w:rPr>
            </w:pPr>
            <w:r>
              <w:rPr>
                <w:sz w:val="22"/>
                <w:szCs w:val="22"/>
              </w:rPr>
              <w:t>2,1</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0,15</w:t>
            </w:r>
          </w:p>
        </w:tc>
        <w:tc>
          <w:tcPr>
            <w:tcW w:w="842" w:type="dxa"/>
            <w:tcBorders>
              <w:top w:val="single" w:sz="4" w:space="0" w:color="auto"/>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3,4</w:t>
            </w:r>
          </w:p>
        </w:tc>
      </w:tr>
      <w:tr w:rsidR="00EB212C" w:rsidRPr="00067389" w:rsidTr="00EB212C">
        <w:trPr>
          <w:trHeight w:val="50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color w:val="000000"/>
                <w:sz w:val="22"/>
                <w:szCs w:val="22"/>
              </w:rPr>
            </w:pPr>
            <w:r w:rsidRPr="00067389">
              <w:rPr>
                <w:sz w:val="22"/>
                <w:szCs w:val="22"/>
              </w:rPr>
              <w:t>Устройство гидроизоляции «</w:t>
            </w:r>
            <w:proofErr w:type="spellStart"/>
            <w:r w:rsidRPr="00067389">
              <w:rPr>
                <w:sz w:val="22"/>
                <w:szCs w:val="22"/>
              </w:rPr>
              <w:t>Техноэластмост-С</w:t>
            </w:r>
            <w:proofErr w:type="spellEnd"/>
            <w:r w:rsidRPr="00067389">
              <w:rPr>
                <w:sz w:val="22"/>
                <w:szCs w:val="22"/>
              </w:rPr>
              <w:t>»-6мм(2097-МП.ОР</w:t>
            </w:r>
            <w:proofErr w:type="gramStart"/>
            <w:r w:rsidRPr="00067389">
              <w:rPr>
                <w:sz w:val="22"/>
                <w:szCs w:val="22"/>
              </w:rPr>
              <w:t>.</w:t>
            </w:r>
            <w:proofErr w:type="gramEnd"/>
            <w:r w:rsidRPr="00067389">
              <w:rPr>
                <w:sz w:val="22"/>
                <w:szCs w:val="22"/>
              </w:rPr>
              <w:t xml:space="preserve"> </w:t>
            </w:r>
            <w:proofErr w:type="gramStart"/>
            <w:r w:rsidRPr="00067389">
              <w:rPr>
                <w:sz w:val="22"/>
                <w:szCs w:val="22"/>
              </w:rPr>
              <w:t>п</w:t>
            </w:r>
            <w:proofErr w:type="gramEnd"/>
            <w:r w:rsidRPr="00067389">
              <w:rPr>
                <w:sz w:val="22"/>
                <w:szCs w:val="22"/>
              </w:rPr>
              <w:t>. 7.2)</w:t>
            </w:r>
          </w:p>
        </w:tc>
        <w:tc>
          <w:tcPr>
            <w:tcW w:w="1134"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244314">
              <w:rPr>
                <w:sz w:val="22"/>
                <w:szCs w:val="22"/>
              </w:rPr>
              <w:t>2217 м</w:t>
            </w:r>
            <w:proofErr w:type="gramStart"/>
            <w:r w:rsidRPr="00244314">
              <w:rPr>
                <w:sz w:val="22"/>
                <w:szCs w:val="22"/>
                <w:vertAlign w:val="superscript"/>
              </w:rPr>
              <w:t>2</w:t>
            </w:r>
            <w:proofErr w:type="gramEnd"/>
            <w:r>
              <w:rPr>
                <w:sz w:val="22"/>
                <w:szCs w:val="22"/>
              </w:rPr>
              <w:t>=13,3</w:t>
            </w:r>
            <w:r w:rsidRPr="00244314">
              <w:rPr>
                <w:sz w:val="22"/>
                <w:szCs w:val="22"/>
              </w:rPr>
              <w:t xml:space="preserve"> м</w:t>
            </w:r>
            <w:r>
              <w:rPr>
                <w:sz w:val="22"/>
                <w:szCs w:val="22"/>
                <w:vertAlign w:val="superscript"/>
              </w:rPr>
              <w:t>3</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27,9</w:t>
            </w:r>
          </w:p>
        </w:tc>
        <w:tc>
          <w:tcPr>
            <w:tcW w:w="1275"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3</w:t>
            </w:r>
          </w:p>
        </w:tc>
        <w:tc>
          <w:tcPr>
            <w:tcW w:w="1134" w:type="dxa"/>
            <w:vMerge/>
            <w:tcBorders>
              <w:left w:val="nil"/>
              <w:right w:val="single" w:sz="4" w:space="0" w:color="auto"/>
            </w:tcBorders>
            <w:shd w:val="clear" w:color="auto" w:fill="auto"/>
            <w:vAlign w:val="bottom"/>
            <w:hideMark/>
          </w:tcPr>
          <w:p w:rsidR="00EB212C" w:rsidRPr="00244314" w:rsidRDefault="00EB212C" w:rsidP="00EB212C">
            <w:pPr>
              <w:jc w:val="center"/>
              <w:rPr>
                <w:sz w:val="22"/>
                <w:szCs w:val="22"/>
              </w:rPr>
            </w:pP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0,4</w:t>
            </w:r>
          </w:p>
        </w:tc>
        <w:tc>
          <w:tcPr>
            <w:tcW w:w="842"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0,84</w:t>
            </w:r>
          </w:p>
        </w:tc>
      </w:tr>
      <w:tr w:rsidR="00EB212C" w:rsidRPr="00067389" w:rsidTr="00EB212C">
        <w:trPr>
          <w:trHeight w:val="43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rPr>
            </w:pPr>
            <w:proofErr w:type="spellStart"/>
            <w:r w:rsidRPr="00067389">
              <w:rPr>
                <w:sz w:val="22"/>
                <w:szCs w:val="22"/>
              </w:rPr>
              <w:t>Изол</w:t>
            </w:r>
            <w:proofErr w:type="spellEnd"/>
            <w:r w:rsidRPr="00067389">
              <w:rPr>
                <w:sz w:val="22"/>
                <w:szCs w:val="22"/>
              </w:rPr>
              <w:t xml:space="preserve"> (2097 – ПОС</w:t>
            </w:r>
            <w:proofErr w:type="gramStart"/>
            <w:r w:rsidRPr="00067389">
              <w:rPr>
                <w:sz w:val="22"/>
                <w:szCs w:val="22"/>
              </w:rPr>
              <w:t>.О</w:t>
            </w:r>
            <w:proofErr w:type="gramEnd"/>
            <w:r w:rsidRPr="00067389">
              <w:rPr>
                <w:sz w:val="22"/>
                <w:szCs w:val="22"/>
              </w:rPr>
              <w:t>Р, п.24)</w:t>
            </w:r>
          </w:p>
        </w:tc>
        <w:tc>
          <w:tcPr>
            <w:tcW w:w="1134" w:type="dxa"/>
            <w:tcBorders>
              <w:top w:val="nil"/>
              <w:left w:val="nil"/>
              <w:bottom w:val="single" w:sz="4" w:space="0" w:color="auto"/>
              <w:right w:val="single" w:sz="4" w:space="0" w:color="auto"/>
            </w:tcBorders>
            <w:shd w:val="clear" w:color="auto" w:fill="auto"/>
            <w:vAlign w:val="bottom"/>
            <w:hideMark/>
          </w:tcPr>
          <w:p w:rsidR="00EB212C" w:rsidRPr="0091142F" w:rsidRDefault="00EB212C" w:rsidP="00EB212C">
            <w:pPr>
              <w:jc w:val="center"/>
              <w:rPr>
                <w:sz w:val="22"/>
                <w:szCs w:val="22"/>
              </w:rPr>
            </w:pPr>
            <w:r w:rsidRPr="00244314">
              <w:rPr>
                <w:sz w:val="22"/>
                <w:szCs w:val="22"/>
              </w:rPr>
              <w:t>5489,5 м</w:t>
            </w:r>
            <w:proofErr w:type="gramStart"/>
            <w:r w:rsidRPr="00244314">
              <w:rPr>
                <w:sz w:val="22"/>
                <w:szCs w:val="22"/>
                <w:vertAlign w:val="superscript"/>
              </w:rPr>
              <w:t>2</w:t>
            </w:r>
            <w:proofErr w:type="gramEnd"/>
            <w:r>
              <w:rPr>
                <w:sz w:val="22"/>
                <w:szCs w:val="22"/>
              </w:rPr>
              <w:t>=82,3</w:t>
            </w:r>
            <w:r w:rsidRPr="00244314">
              <w:rPr>
                <w:sz w:val="22"/>
                <w:szCs w:val="22"/>
              </w:rPr>
              <w:t xml:space="preserve"> м</w:t>
            </w:r>
            <w:r>
              <w:rPr>
                <w:sz w:val="22"/>
                <w:szCs w:val="22"/>
                <w:vertAlign w:val="superscript"/>
              </w:rPr>
              <w:t>3</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172,8</w:t>
            </w:r>
          </w:p>
        </w:tc>
        <w:tc>
          <w:tcPr>
            <w:tcW w:w="1275"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sidRPr="00244314">
              <w:rPr>
                <w:sz w:val="22"/>
                <w:szCs w:val="22"/>
              </w:rPr>
              <w:t>3</w:t>
            </w:r>
          </w:p>
        </w:tc>
        <w:tc>
          <w:tcPr>
            <w:tcW w:w="1134" w:type="dxa"/>
            <w:vMerge/>
            <w:tcBorders>
              <w:left w:val="nil"/>
              <w:right w:val="single" w:sz="4" w:space="0" w:color="auto"/>
            </w:tcBorders>
            <w:shd w:val="clear" w:color="auto" w:fill="auto"/>
            <w:vAlign w:val="bottom"/>
            <w:hideMark/>
          </w:tcPr>
          <w:p w:rsidR="00EB212C" w:rsidRPr="00244314" w:rsidRDefault="00EB212C" w:rsidP="00EB212C">
            <w:pPr>
              <w:jc w:val="center"/>
              <w:rPr>
                <w:sz w:val="22"/>
                <w:szCs w:val="22"/>
              </w:rPr>
            </w:pP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2,5</w:t>
            </w:r>
          </w:p>
        </w:tc>
        <w:tc>
          <w:tcPr>
            <w:tcW w:w="842"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5,18</w:t>
            </w:r>
          </w:p>
        </w:tc>
      </w:tr>
      <w:tr w:rsidR="00EB212C" w:rsidRPr="00067389" w:rsidTr="00EB212C">
        <w:trPr>
          <w:trHeight w:val="569"/>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rPr>
            </w:pPr>
            <w:r w:rsidRPr="00067389">
              <w:rPr>
                <w:sz w:val="22"/>
                <w:szCs w:val="22"/>
              </w:rPr>
              <w:t>Укладка "</w:t>
            </w:r>
            <w:proofErr w:type="spellStart"/>
            <w:r w:rsidRPr="00067389">
              <w:rPr>
                <w:sz w:val="22"/>
                <w:szCs w:val="22"/>
              </w:rPr>
              <w:t>мостопласта</w:t>
            </w:r>
            <w:proofErr w:type="spellEnd"/>
            <w:r w:rsidRPr="00067389">
              <w:rPr>
                <w:sz w:val="22"/>
                <w:szCs w:val="22"/>
              </w:rPr>
              <w:t>» в три слоя под плиту(2097 – МП</w:t>
            </w:r>
            <w:proofErr w:type="gramStart"/>
            <w:r w:rsidRPr="00067389">
              <w:rPr>
                <w:sz w:val="22"/>
                <w:szCs w:val="22"/>
              </w:rPr>
              <w:t>.О</w:t>
            </w:r>
            <w:proofErr w:type="gramEnd"/>
            <w:r w:rsidRPr="00067389">
              <w:rPr>
                <w:sz w:val="22"/>
                <w:szCs w:val="22"/>
              </w:rPr>
              <w:t>Р.1, п.4.1)</w:t>
            </w:r>
          </w:p>
        </w:tc>
        <w:tc>
          <w:tcPr>
            <w:tcW w:w="1134" w:type="dxa"/>
            <w:tcBorders>
              <w:top w:val="nil"/>
              <w:left w:val="nil"/>
              <w:bottom w:val="single" w:sz="4" w:space="0" w:color="auto"/>
              <w:right w:val="single" w:sz="4" w:space="0" w:color="auto"/>
            </w:tcBorders>
            <w:shd w:val="clear" w:color="auto" w:fill="auto"/>
            <w:vAlign w:val="bottom"/>
            <w:hideMark/>
          </w:tcPr>
          <w:p w:rsidR="00EB212C" w:rsidRPr="00204419" w:rsidRDefault="00EB212C" w:rsidP="00EB212C">
            <w:pPr>
              <w:jc w:val="center"/>
              <w:rPr>
                <w:sz w:val="22"/>
                <w:szCs w:val="22"/>
              </w:rPr>
            </w:pPr>
            <w:r w:rsidRPr="00067389">
              <w:rPr>
                <w:sz w:val="22"/>
                <w:szCs w:val="22"/>
              </w:rPr>
              <w:t>22 м</w:t>
            </w:r>
            <w:proofErr w:type="gramStart"/>
            <w:r w:rsidRPr="00067389">
              <w:rPr>
                <w:sz w:val="22"/>
                <w:szCs w:val="22"/>
                <w:vertAlign w:val="superscript"/>
              </w:rPr>
              <w:t>2</w:t>
            </w:r>
            <w:proofErr w:type="gramEnd"/>
            <w:r>
              <w:rPr>
                <w:sz w:val="22"/>
                <w:szCs w:val="22"/>
              </w:rPr>
              <w:t>=0,99</w:t>
            </w:r>
            <w:r w:rsidRPr="00244314">
              <w:rPr>
                <w:sz w:val="22"/>
                <w:szCs w:val="22"/>
              </w:rPr>
              <w:t xml:space="preserve"> м</w:t>
            </w:r>
            <w:r>
              <w:rPr>
                <w:sz w:val="22"/>
                <w:szCs w:val="22"/>
                <w:vertAlign w:val="superscript"/>
              </w:rPr>
              <w:t>3</w:t>
            </w:r>
          </w:p>
        </w:tc>
        <w:tc>
          <w:tcPr>
            <w:tcW w:w="1134"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2,1</w:t>
            </w:r>
          </w:p>
        </w:tc>
        <w:tc>
          <w:tcPr>
            <w:tcW w:w="1275"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3</w:t>
            </w:r>
          </w:p>
        </w:tc>
        <w:tc>
          <w:tcPr>
            <w:tcW w:w="1134" w:type="dxa"/>
            <w:vMerge/>
            <w:tcBorders>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0,03</w:t>
            </w:r>
          </w:p>
        </w:tc>
        <w:tc>
          <w:tcPr>
            <w:tcW w:w="842" w:type="dxa"/>
            <w:tcBorders>
              <w:top w:val="nil"/>
              <w:left w:val="nil"/>
              <w:bottom w:val="single" w:sz="4" w:space="0" w:color="auto"/>
              <w:right w:val="single" w:sz="4" w:space="0" w:color="auto"/>
            </w:tcBorders>
            <w:shd w:val="clear" w:color="auto" w:fill="auto"/>
            <w:vAlign w:val="bottom"/>
            <w:hideMark/>
          </w:tcPr>
          <w:p w:rsidR="00EB212C" w:rsidRPr="00244314" w:rsidRDefault="00EB212C" w:rsidP="00EB212C">
            <w:pPr>
              <w:jc w:val="center"/>
              <w:rPr>
                <w:sz w:val="22"/>
                <w:szCs w:val="22"/>
              </w:rPr>
            </w:pPr>
            <w:r>
              <w:rPr>
                <w:sz w:val="22"/>
                <w:szCs w:val="22"/>
              </w:rPr>
              <w:t>0,063</w:t>
            </w:r>
          </w:p>
        </w:tc>
      </w:tr>
      <w:tr w:rsidR="00EB212C" w:rsidRPr="00067389" w:rsidTr="00EB212C">
        <w:trPr>
          <w:trHeight w:val="315"/>
        </w:trPr>
        <w:tc>
          <w:tcPr>
            <w:tcW w:w="82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244314" w:rsidRDefault="00EB212C" w:rsidP="00EB212C">
            <w:pPr>
              <w:jc w:val="right"/>
              <w:rPr>
                <w:b/>
                <w:bCs/>
                <w:sz w:val="22"/>
                <w:szCs w:val="22"/>
              </w:rPr>
            </w:pPr>
            <w:r w:rsidRPr="00244314">
              <w:rPr>
                <w:b/>
                <w:bCs/>
                <w:sz w:val="22"/>
                <w:szCs w:val="22"/>
              </w:rPr>
              <w:t>Итого:</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372E88" w:rsidRDefault="00EB212C" w:rsidP="00EB212C">
            <w:pPr>
              <w:jc w:val="center"/>
              <w:rPr>
                <w:b/>
                <w:bCs/>
                <w:sz w:val="22"/>
                <w:szCs w:val="22"/>
              </w:rPr>
            </w:pPr>
            <w:r w:rsidRPr="00372E88">
              <w:rPr>
                <w:b/>
                <w:color w:val="000000"/>
                <w:sz w:val="22"/>
                <w:szCs w:val="22"/>
              </w:rPr>
              <w:t>3,12</w:t>
            </w:r>
          </w:p>
        </w:tc>
        <w:tc>
          <w:tcPr>
            <w:tcW w:w="842" w:type="dxa"/>
            <w:tcBorders>
              <w:top w:val="nil"/>
              <w:left w:val="nil"/>
              <w:bottom w:val="single" w:sz="4" w:space="0" w:color="auto"/>
              <w:right w:val="single" w:sz="4" w:space="0" w:color="auto"/>
            </w:tcBorders>
            <w:shd w:val="clear" w:color="auto" w:fill="auto"/>
            <w:vAlign w:val="bottom"/>
            <w:hideMark/>
          </w:tcPr>
          <w:p w:rsidR="00EB212C" w:rsidRPr="00372E88" w:rsidRDefault="00EB212C" w:rsidP="00EB212C">
            <w:pPr>
              <w:jc w:val="center"/>
              <w:rPr>
                <w:b/>
                <w:bCs/>
                <w:sz w:val="22"/>
                <w:szCs w:val="22"/>
              </w:rPr>
            </w:pPr>
            <w:r w:rsidRPr="00372E88">
              <w:rPr>
                <w:b/>
                <w:color w:val="000000"/>
                <w:sz w:val="22"/>
                <w:szCs w:val="22"/>
              </w:rPr>
              <w:t>9,5</w:t>
            </w:r>
            <w:r>
              <w:rPr>
                <w:b/>
                <w:color w:val="000000"/>
                <w:sz w:val="22"/>
                <w:szCs w:val="22"/>
              </w:rPr>
              <w:t>4</w:t>
            </w:r>
          </w:p>
        </w:tc>
      </w:tr>
      <w:tr w:rsidR="00EB212C" w:rsidRPr="00067389" w:rsidTr="00EB212C">
        <w:trPr>
          <w:trHeight w:val="315"/>
        </w:trPr>
        <w:tc>
          <w:tcPr>
            <w:tcW w:w="99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center"/>
              <w:rPr>
                <w:b/>
                <w:bCs/>
                <w:i/>
                <w:iCs/>
                <w:sz w:val="22"/>
                <w:szCs w:val="22"/>
              </w:rPr>
            </w:pPr>
            <w:r w:rsidRPr="003A6C21">
              <w:rPr>
                <w:b/>
                <w:bCs/>
                <w:i/>
                <w:iCs/>
                <w:sz w:val="22"/>
                <w:szCs w:val="22"/>
              </w:rPr>
              <w:t>Древесные отходы из натуральной чистой древесины несортированные (1711200001005)</w:t>
            </w:r>
          </w:p>
        </w:tc>
      </w:tr>
      <w:tr w:rsidR="00EB212C" w:rsidRPr="00067389" w:rsidTr="00EB212C">
        <w:trPr>
          <w:trHeight w:val="3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067389" w:rsidRDefault="00EB212C" w:rsidP="00EB212C">
            <w:pPr>
              <w:jc w:val="left"/>
              <w:rPr>
                <w:sz w:val="22"/>
                <w:szCs w:val="22"/>
                <w:highlight w:val="green"/>
              </w:rPr>
            </w:pPr>
            <w:r w:rsidRPr="00067389">
              <w:rPr>
                <w:sz w:val="22"/>
                <w:szCs w:val="22"/>
              </w:rPr>
              <w:t>Пиломатериалы (2097-ПОС.П.</w:t>
            </w:r>
            <w:proofErr w:type="gramStart"/>
            <w:r w:rsidRPr="00067389">
              <w:rPr>
                <w:sz w:val="22"/>
                <w:szCs w:val="22"/>
              </w:rPr>
              <w:t>З</w:t>
            </w:r>
            <w:proofErr w:type="gramEnd"/>
            <w:r w:rsidRPr="00067389">
              <w:rPr>
                <w:sz w:val="22"/>
                <w:szCs w:val="22"/>
              </w:rPr>
              <w:t xml:space="preserve"> п.19)</w:t>
            </w:r>
          </w:p>
        </w:tc>
        <w:tc>
          <w:tcPr>
            <w:tcW w:w="1134"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224,8</w:t>
            </w:r>
          </w:p>
        </w:tc>
        <w:tc>
          <w:tcPr>
            <w:tcW w:w="1134"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Pr>
                <w:sz w:val="22"/>
                <w:szCs w:val="22"/>
              </w:rPr>
              <w:t>157,36</w:t>
            </w:r>
          </w:p>
        </w:tc>
        <w:tc>
          <w:tcPr>
            <w:tcW w:w="1275"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Pr>
                <w:sz w:val="22"/>
                <w:szCs w:val="22"/>
              </w:rPr>
              <w:t>3</w:t>
            </w:r>
          </w:p>
        </w:tc>
        <w:tc>
          <w:tcPr>
            <w:tcW w:w="1185" w:type="dxa"/>
            <w:gridSpan w:val="2"/>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sidRPr="00067389">
              <w:rPr>
                <w:sz w:val="22"/>
                <w:szCs w:val="22"/>
              </w:rPr>
              <w:t>0,7</w:t>
            </w:r>
          </w:p>
        </w:tc>
        <w:tc>
          <w:tcPr>
            <w:tcW w:w="800" w:type="dxa"/>
            <w:tcBorders>
              <w:top w:val="nil"/>
              <w:left w:val="nil"/>
              <w:bottom w:val="single" w:sz="4" w:space="0" w:color="auto"/>
              <w:right w:val="single" w:sz="4" w:space="0" w:color="auto"/>
            </w:tcBorders>
            <w:shd w:val="clear" w:color="auto" w:fill="auto"/>
            <w:vAlign w:val="bottom"/>
            <w:hideMark/>
          </w:tcPr>
          <w:p w:rsidR="00EB212C" w:rsidRPr="00067389" w:rsidRDefault="00EB212C" w:rsidP="00EB212C">
            <w:pPr>
              <w:jc w:val="center"/>
              <w:rPr>
                <w:sz w:val="22"/>
                <w:szCs w:val="22"/>
              </w:rPr>
            </w:pPr>
            <w:r>
              <w:rPr>
                <w:sz w:val="22"/>
                <w:szCs w:val="22"/>
              </w:rPr>
              <w:t>6,744</w:t>
            </w:r>
            <w:r w:rsidRPr="00067389">
              <w:rPr>
                <w:sz w:val="22"/>
                <w:szCs w:val="22"/>
              </w:rPr>
              <w:t xml:space="preserve"> </w:t>
            </w:r>
          </w:p>
        </w:tc>
        <w:tc>
          <w:tcPr>
            <w:tcW w:w="842" w:type="dxa"/>
            <w:tcBorders>
              <w:top w:val="nil"/>
              <w:left w:val="nil"/>
              <w:bottom w:val="single" w:sz="4" w:space="0" w:color="auto"/>
              <w:right w:val="single" w:sz="4" w:space="0" w:color="auto"/>
            </w:tcBorders>
            <w:shd w:val="clear" w:color="auto" w:fill="auto"/>
            <w:vAlign w:val="bottom"/>
            <w:hideMark/>
          </w:tcPr>
          <w:p w:rsidR="00EB212C" w:rsidRPr="008A3BA9" w:rsidRDefault="00EB212C" w:rsidP="00EB212C">
            <w:pPr>
              <w:jc w:val="center"/>
              <w:rPr>
                <w:sz w:val="22"/>
                <w:szCs w:val="22"/>
              </w:rPr>
            </w:pPr>
            <w:r>
              <w:rPr>
                <w:sz w:val="22"/>
                <w:szCs w:val="22"/>
              </w:rPr>
              <w:t>4,73</w:t>
            </w:r>
            <w:r w:rsidRPr="008A3BA9">
              <w:rPr>
                <w:sz w:val="22"/>
                <w:szCs w:val="22"/>
              </w:rPr>
              <w:t xml:space="preserve"> </w:t>
            </w:r>
          </w:p>
        </w:tc>
      </w:tr>
      <w:tr w:rsidR="00EB212C" w:rsidRPr="00067389" w:rsidTr="00EB212C">
        <w:trPr>
          <w:trHeight w:val="315"/>
        </w:trPr>
        <w:tc>
          <w:tcPr>
            <w:tcW w:w="827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8A3BA9" w:rsidRDefault="00EB212C" w:rsidP="00EB212C">
            <w:pPr>
              <w:jc w:val="right"/>
              <w:rPr>
                <w:b/>
                <w:bCs/>
                <w:sz w:val="22"/>
                <w:szCs w:val="22"/>
              </w:rPr>
            </w:pPr>
            <w:r w:rsidRPr="008A3BA9">
              <w:rPr>
                <w:b/>
                <w:bCs/>
                <w:sz w:val="22"/>
                <w:szCs w:val="22"/>
              </w:rPr>
              <w:t>Итого:</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EB212C" w:rsidRPr="008A3BA9" w:rsidRDefault="00EB212C" w:rsidP="00EB212C">
            <w:pPr>
              <w:jc w:val="center"/>
              <w:rPr>
                <w:b/>
                <w:bCs/>
                <w:sz w:val="22"/>
                <w:szCs w:val="22"/>
              </w:rPr>
            </w:pPr>
            <w:r>
              <w:rPr>
                <w:b/>
                <w:bCs/>
                <w:sz w:val="22"/>
                <w:szCs w:val="22"/>
              </w:rPr>
              <w:t>6,744</w:t>
            </w:r>
          </w:p>
        </w:tc>
        <w:tc>
          <w:tcPr>
            <w:tcW w:w="842" w:type="dxa"/>
            <w:tcBorders>
              <w:top w:val="single" w:sz="4" w:space="0" w:color="auto"/>
              <w:left w:val="nil"/>
              <w:bottom w:val="single" w:sz="4" w:space="0" w:color="auto"/>
              <w:right w:val="single" w:sz="4" w:space="0" w:color="auto"/>
            </w:tcBorders>
            <w:shd w:val="clear" w:color="auto" w:fill="auto"/>
            <w:vAlign w:val="bottom"/>
            <w:hideMark/>
          </w:tcPr>
          <w:p w:rsidR="00EB212C" w:rsidRPr="008A3BA9" w:rsidRDefault="00EB212C" w:rsidP="00EB212C">
            <w:pPr>
              <w:jc w:val="center"/>
              <w:rPr>
                <w:b/>
                <w:bCs/>
                <w:sz w:val="22"/>
                <w:szCs w:val="22"/>
              </w:rPr>
            </w:pPr>
            <w:r>
              <w:rPr>
                <w:b/>
                <w:bCs/>
                <w:sz w:val="22"/>
                <w:szCs w:val="22"/>
              </w:rPr>
              <w:t>4,73</w:t>
            </w:r>
          </w:p>
        </w:tc>
      </w:tr>
      <w:tr w:rsidR="00EB212C" w:rsidRPr="00F0042A" w:rsidTr="00EB212C">
        <w:trPr>
          <w:trHeight w:val="315"/>
        </w:trPr>
        <w:tc>
          <w:tcPr>
            <w:tcW w:w="9914"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F0042A" w:rsidRDefault="00EB212C" w:rsidP="00EB212C">
            <w:pPr>
              <w:jc w:val="center"/>
              <w:rPr>
                <w:b/>
                <w:bCs/>
                <w:i/>
                <w:iCs/>
                <w:sz w:val="22"/>
                <w:szCs w:val="22"/>
              </w:rPr>
            </w:pPr>
            <w:r w:rsidRPr="00F0042A">
              <w:rPr>
                <w:b/>
                <w:bCs/>
                <w:i/>
                <w:iCs/>
                <w:sz w:val="22"/>
                <w:szCs w:val="22"/>
              </w:rPr>
              <w:t>Отходы черных металлов с примесями (3515030001000)</w:t>
            </w:r>
          </w:p>
        </w:tc>
      </w:tr>
      <w:tr w:rsidR="00EB212C" w:rsidRPr="00067389" w:rsidTr="00EB212C">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B212C" w:rsidRPr="00483AFC" w:rsidRDefault="00EB212C" w:rsidP="00EB212C">
            <w:pPr>
              <w:jc w:val="left"/>
              <w:rPr>
                <w:sz w:val="22"/>
                <w:szCs w:val="22"/>
              </w:rPr>
            </w:pPr>
            <w:r w:rsidRPr="00483AFC">
              <w:rPr>
                <w:color w:val="000000"/>
                <w:sz w:val="22"/>
                <w:szCs w:val="22"/>
              </w:rPr>
              <w:t>Трубки водоотводные чугунные(2097-ПОС</w:t>
            </w:r>
            <w:proofErr w:type="gramStart"/>
            <w:r w:rsidRPr="00483AFC">
              <w:rPr>
                <w:color w:val="000000"/>
                <w:sz w:val="22"/>
                <w:szCs w:val="22"/>
              </w:rPr>
              <w:t>.О</w:t>
            </w:r>
            <w:proofErr w:type="gramEnd"/>
            <w:r w:rsidRPr="00483AFC">
              <w:rPr>
                <w:color w:val="000000"/>
                <w:sz w:val="22"/>
                <w:szCs w:val="22"/>
              </w:rPr>
              <w:t>Р п.20)</w:t>
            </w:r>
          </w:p>
        </w:tc>
        <w:tc>
          <w:tcPr>
            <w:tcW w:w="1134" w:type="dxa"/>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sz w:val="22"/>
                <w:szCs w:val="22"/>
              </w:rPr>
            </w:pPr>
            <w:r>
              <w:rPr>
                <w:sz w:val="22"/>
                <w:szCs w:val="22"/>
              </w:rPr>
              <w:t>0,46</w:t>
            </w:r>
          </w:p>
        </w:tc>
        <w:tc>
          <w:tcPr>
            <w:tcW w:w="1134" w:type="dxa"/>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sz w:val="22"/>
                <w:szCs w:val="22"/>
              </w:rPr>
            </w:pPr>
            <w:r w:rsidRPr="00483AFC">
              <w:rPr>
                <w:sz w:val="22"/>
                <w:szCs w:val="22"/>
              </w:rPr>
              <w:t>3,6</w:t>
            </w:r>
          </w:p>
        </w:tc>
        <w:tc>
          <w:tcPr>
            <w:tcW w:w="1275" w:type="dxa"/>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sz w:val="22"/>
                <w:szCs w:val="22"/>
              </w:rPr>
            </w:pPr>
            <w:r>
              <w:rPr>
                <w:sz w:val="22"/>
                <w:szCs w:val="22"/>
              </w:rPr>
              <w:t>2</w:t>
            </w:r>
          </w:p>
        </w:tc>
        <w:tc>
          <w:tcPr>
            <w:tcW w:w="1134" w:type="dxa"/>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sz w:val="22"/>
                <w:szCs w:val="22"/>
              </w:rPr>
            </w:pPr>
            <w:r>
              <w:rPr>
                <w:sz w:val="22"/>
                <w:szCs w:val="22"/>
              </w:rPr>
              <w:t>7,8</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sz w:val="22"/>
                <w:szCs w:val="22"/>
              </w:rPr>
            </w:pPr>
            <w:r>
              <w:rPr>
                <w:sz w:val="22"/>
                <w:szCs w:val="22"/>
              </w:rPr>
              <w:t>0,0092</w:t>
            </w:r>
          </w:p>
        </w:tc>
        <w:tc>
          <w:tcPr>
            <w:tcW w:w="842" w:type="dxa"/>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sz w:val="22"/>
                <w:szCs w:val="22"/>
              </w:rPr>
            </w:pPr>
            <w:r>
              <w:rPr>
                <w:sz w:val="22"/>
                <w:szCs w:val="22"/>
              </w:rPr>
              <w:t>0,072</w:t>
            </w:r>
          </w:p>
        </w:tc>
      </w:tr>
      <w:tr w:rsidR="00EB212C" w:rsidRPr="00067389" w:rsidTr="00EB212C">
        <w:trPr>
          <w:trHeight w:val="315"/>
        </w:trPr>
        <w:tc>
          <w:tcPr>
            <w:tcW w:w="822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B212C" w:rsidRPr="00483AFC" w:rsidRDefault="00EB212C" w:rsidP="00EB212C">
            <w:pPr>
              <w:jc w:val="right"/>
              <w:rPr>
                <w:b/>
                <w:bCs/>
                <w:sz w:val="22"/>
                <w:szCs w:val="22"/>
              </w:rPr>
            </w:pPr>
            <w:r w:rsidRPr="00483AFC">
              <w:rPr>
                <w:b/>
                <w:bCs/>
                <w:sz w:val="22"/>
                <w:szCs w:val="22"/>
              </w:rPr>
              <w:t>Итого:</w:t>
            </w:r>
          </w:p>
        </w:tc>
        <w:tc>
          <w:tcPr>
            <w:tcW w:w="851" w:type="dxa"/>
            <w:gridSpan w:val="2"/>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b/>
                <w:bCs/>
                <w:sz w:val="22"/>
                <w:szCs w:val="22"/>
              </w:rPr>
            </w:pPr>
            <w:r>
              <w:rPr>
                <w:b/>
                <w:bCs/>
                <w:sz w:val="22"/>
                <w:szCs w:val="22"/>
              </w:rPr>
              <w:t>0,0092</w:t>
            </w:r>
          </w:p>
        </w:tc>
        <w:tc>
          <w:tcPr>
            <w:tcW w:w="842" w:type="dxa"/>
            <w:tcBorders>
              <w:top w:val="nil"/>
              <w:left w:val="nil"/>
              <w:bottom w:val="single" w:sz="4" w:space="0" w:color="auto"/>
              <w:right w:val="single" w:sz="4" w:space="0" w:color="auto"/>
            </w:tcBorders>
            <w:shd w:val="clear" w:color="auto" w:fill="auto"/>
            <w:vAlign w:val="bottom"/>
            <w:hideMark/>
          </w:tcPr>
          <w:p w:rsidR="00EB212C" w:rsidRPr="00483AFC" w:rsidRDefault="00EB212C" w:rsidP="00EB212C">
            <w:pPr>
              <w:jc w:val="center"/>
              <w:rPr>
                <w:b/>
                <w:bCs/>
                <w:sz w:val="22"/>
                <w:szCs w:val="22"/>
              </w:rPr>
            </w:pPr>
            <w:r w:rsidRPr="00483AFC">
              <w:rPr>
                <w:b/>
                <w:bCs/>
                <w:sz w:val="22"/>
                <w:szCs w:val="22"/>
              </w:rPr>
              <w:t>0</w:t>
            </w:r>
            <w:r>
              <w:rPr>
                <w:b/>
                <w:bCs/>
                <w:sz w:val="22"/>
                <w:szCs w:val="22"/>
              </w:rPr>
              <w:t>,072</w:t>
            </w:r>
          </w:p>
        </w:tc>
      </w:tr>
    </w:tbl>
    <w:p w:rsidR="00EB212C" w:rsidRDefault="00EB212C" w:rsidP="00EB212C">
      <w:pPr>
        <w:ind w:left="283" w:right="227"/>
        <w:rPr>
          <w:b/>
          <w:i/>
        </w:rPr>
      </w:pPr>
    </w:p>
    <w:p w:rsidR="00EB212C" w:rsidRPr="00B03EB1" w:rsidRDefault="00EB212C" w:rsidP="00EB212C">
      <w:pPr>
        <w:ind w:left="283" w:right="227"/>
        <w:rPr>
          <w:b/>
          <w:i/>
        </w:rPr>
      </w:pPr>
      <w:r w:rsidRPr="00B03EB1">
        <w:rPr>
          <w:b/>
          <w:i/>
        </w:rPr>
        <w:t>Отходы (осадки) при механической и биологической очистке сточных вод (9430000000000)</w:t>
      </w:r>
    </w:p>
    <w:p w:rsidR="00EB212C" w:rsidRPr="00B03EB1" w:rsidRDefault="00EB212C" w:rsidP="00EB212C">
      <w:pPr>
        <w:ind w:left="283" w:right="227"/>
        <w:rPr>
          <w:b/>
          <w:bCs/>
          <w:i/>
        </w:rPr>
      </w:pPr>
    </w:p>
    <w:p w:rsidR="00EB212C" w:rsidRPr="00B03EB1" w:rsidRDefault="00EB212C" w:rsidP="00EB212C">
      <w:pPr>
        <w:pStyle w:val="ae"/>
        <w:spacing w:line="360" w:lineRule="auto"/>
        <w:ind w:left="284" w:firstLine="851"/>
      </w:pPr>
      <w:r w:rsidRPr="00B03EB1">
        <w:t>Для предотвращения выноса грязи на прилегающие улицы и автомагистрали предусматривается установка и эксплуатация пунктов мойки колес автотранспорта.</w:t>
      </w:r>
    </w:p>
    <w:p w:rsidR="00EB212C" w:rsidRDefault="00EB212C" w:rsidP="00EB212C">
      <w:pPr>
        <w:pStyle w:val="ae"/>
        <w:spacing w:line="360" w:lineRule="auto"/>
        <w:ind w:left="284" w:firstLine="851"/>
      </w:pPr>
      <w:r w:rsidRPr="00B03EB1">
        <w:t>На площадке организован пост мойки колес автотранспорта с системой оборотного водоснабжения. Участок для мойки колес представляет собой площадку размером 4,5×8,0 м. В состав очистных сооружений входит:</w:t>
      </w:r>
    </w:p>
    <w:p w:rsidR="00EB212C" w:rsidRDefault="00EB212C" w:rsidP="00EB212C">
      <w:pPr>
        <w:pStyle w:val="ae"/>
        <w:spacing w:line="360" w:lineRule="auto"/>
        <w:ind w:left="284" w:firstLine="851"/>
        <w:sectPr w:rsidR="00EB212C" w:rsidSect="007E3E80">
          <w:headerReference w:type="default" r:id="rId244"/>
          <w:footerReference w:type="default" r:id="rId245"/>
          <w:pgSz w:w="11907" w:h="16840" w:code="9"/>
          <w:pgMar w:top="1134" w:right="352" w:bottom="397" w:left="1134" w:header="0" w:footer="0" w:gutter="0"/>
          <w:cols w:space="720"/>
        </w:sectPr>
      </w:pPr>
    </w:p>
    <w:p w:rsidR="00EB212C" w:rsidRPr="00B03EB1" w:rsidRDefault="00EB212C" w:rsidP="00EB212C">
      <w:pPr>
        <w:pStyle w:val="ae"/>
        <w:numPr>
          <w:ilvl w:val="0"/>
          <w:numId w:val="23"/>
        </w:numPr>
        <w:spacing w:line="360" w:lineRule="auto"/>
      </w:pPr>
      <w:r w:rsidRPr="00B03EB1">
        <w:lastRenderedPageBreak/>
        <w:t xml:space="preserve">поддон глубиной </w:t>
      </w:r>
      <w:smartTag w:uri="urn:schemas-microsoft-com:office:smarttags" w:element="metricconverter">
        <w:smartTagPr>
          <w:attr w:name="ProductID" w:val="400 мм"/>
        </w:smartTagPr>
        <w:r w:rsidRPr="00B03EB1">
          <w:t>400 мм</w:t>
        </w:r>
      </w:smartTag>
      <w:r w:rsidRPr="00B03EB1">
        <w:t xml:space="preserve">, размеры поддона 2×3 м. Объем поддона </w:t>
      </w:r>
      <w:smartTag w:uri="urn:schemas-microsoft-com:office:smarttags" w:element="metricconverter">
        <w:smartTagPr>
          <w:attr w:name="ProductID" w:val="2,4 м3"/>
        </w:smartTagPr>
        <w:r w:rsidRPr="00B03EB1">
          <w:t>2,4 м</w:t>
        </w:r>
        <w:r w:rsidRPr="00B03EB1">
          <w:rPr>
            <w:vertAlign w:val="superscript"/>
          </w:rPr>
          <w:t>3</w:t>
        </w:r>
      </w:smartTag>
      <w:r w:rsidRPr="00B03EB1">
        <w:t>;</w:t>
      </w:r>
    </w:p>
    <w:p w:rsidR="00EB212C" w:rsidRDefault="00EB212C" w:rsidP="00EB212C">
      <w:pPr>
        <w:pStyle w:val="ae"/>
        <w:numPr>
          <w:ilvl w:val="0"/>
          <w:numId w:val="25"/>
        </w:numPr>
        <w:spacing w:line="360" w:lineRule="auto"/>
        <w:jc w:val="left"/>
      </w:pPr>
      <w:r w:rsidRPr="00B03EB1">
        <w:t xml:space="preserve">колодец-отстойник (глубина </w:t>
      </w:r>
      <w:smartTag w:uri="urn:schemas-microsoft-com:office:smarttags" w:element="metricconverter">
        <w:smartTagPr>
          <w:attr w:name="ProductID" w:val="1,5 м"/>
        </w:smartTagPr>
        <w:r w:rsidRPr="00B03EB1">
          <w:t>1,5 м</w:t>
        </w:r>
      </w:smartTag>
      <w:r w:rsidRPr="00B03EB1">
        <w:t>)</w:t>
      </w:r>
      <w:proofErr w:type="gramStart"/>
      <w:r w:rsidRPr="00B03EB1">
        <w:t>;р</w:t>
      </w:r>
      <w:proofErr w:type="gramEnd"/>
      <w:r w:rsidRPr="00B03EB1">
        <w:t xml:space="preserve">езервуар очищенной воды (глубина </w:t>
      </w:r>
      <w:smartTag w:uri="urn:schemas-microsoft-com:office:smarttags" w:element="metricconverter">
        <w:smartTagPr>
          <w:attr w:name="ProductID" w:val="1,5 м"/>
        </w:smartTagPr>
        <w:r w:rsidRPr="00B03EB1">
          <w:t>1,5 м</w:t>
        </w:r>
      </w:smartTag>
      <w:r w:rsidRPr="00B03EB1">
        <w:t>).</w:t>
      </w:r>
    </w:p>
    <w:p w:rsidR="00EB212C" w:rsidRPr="00B03EB1" w:rsidRDefault="00EB212C" w:rsidP="00EB212C">
      <w:pPr>
        <w:spacing w:line="360" w:lineRule="auto"/>
        <w:ind w:left="284" w:right="284" w:firstLine="850"/>
        <w:rPr>
          <w:b/>
          <w:u w:val="single"/>
        </w:rPr>
      </w:pPr>
      <w:r w:rsidRPr="00B03EB1">
        <w:t>Осадок, образуемый при зачистке мойки колес автотранспорта, выгружается на твердую площадку, после естественной подсушки без накопления вывозится транспортом лицензированного предприятия на размещение. В состав отхода входит осадок, образующийся при зачистке мойки колес.</w:t>
      </w:r>
    </w:p>
    <w:p w:rsidR="00EB212C" w:rsidRDefault="00EB212C" w:rsidP="00EB212C">
      <w:pPr>
        <w:pStyle w:val="ae"/>
        <w:spacing w:line="360" w:lineRule="auto"/>
        <w:ind w:left="284" w:firstLine="851"/>
      </w:pPr>
      <w:r w:rsidRPr="00B03EB1">
        <w:t>Расчет количества осадка при очистке стоков выполнен на основании данных СНиП 2.04.03-85 “Канализация. Наружные сети и сооружения”, ОНТП 01-91 предприятий автомобильного транспорта.</w:t>
      </w:r>
    </w:p>
    <w:p w:rsidR="00EB212C" w:rsidRPr="00B03EB1" w:rsidRDefault="00EB212C" w:rsidP="00EB212C">
      <w:pPr>
        <w:pStyle w:val="05125"/>
      </w:pPr>
      <w:r w:rsidRPr="00B03EB1">
        <w:t xml:space="preserve">Расход воды на мойку одной машины составляет  </w:t>
      </w:r>
      <w:smartTag w:uri="urn:schemas-microsoft-com:office:smarttags" w:element="metricconverter">
        <w:smartTagPr>
          <w:attr w:name="ProductID" w:val="70 л"/>
        </w:smartTagPr>
        <w:r w:rsidRPr="00B03EB1">
          <w:t>70 л</w:t>
        </w:r>
      </w:smartTag>
      <w:r w:rsidRPr="00B03EB1">
        <w:t xml:space="preserve"> или 0,07 м</w:t>
      </w:r>
      <w:r w:rsidRPr="00B03EB1">
        <w:rPr>
          <w:vertAlign w:val="superscript"/>
        </w:rPr>
        <w:t xml:space="preserve">3 </w:t>
      </w:r>
      <w:r w:rsidRPr="00B03EB1">
        <w:t xml:space="preserve">. Количество автомашин в течение рабочих смен выезжающих за пределы строительной площадки равно </w:t>
      </w:r>
      <w:r w:rsidRPr="008D1EE5">
        <w:t>10</w:t>
      </w:r>
      <w:r w:rsidRPr="00B03EB1">
        <w:t>. Таким образом, объем сточных вод поступающих на очистку составит  м</w:t>
      </w:r>
      <w:r w:rsidRPr="00B03EB1">
        <w:rPr>
          <w:vertAlign w:val="superscript"/>
        </w:rPr>
        <w:t>3</w:t>
      </w:r>
      <w:r w:rsidRPr="00B03EB1">
        <w:t>/</w:t>
      </w:r>
      <w:proofErr w:type="spellStart"/>
      <w:r w:rsidRPr="00B03EB1">
        <w:t>сут</w:t>
      </w:r>
      <w:proofErr w:type="spellEnd"/>
      <w:r w:rsidRPr="00B03EB1">
        <w:t xml:space="preserve"> или с учетом продолжительности строительства </w:t>
      </w:r>
      <w:r w:rsidRPr="008D1EE5">
        <w:t>1</w:t>
      </w:r>
      <w:r>
        <w:t>5</w:t>
      </w:r>
      <w:r w:rsidRPr="00B03EB1">
        <w:t xml:space="preserve"> месяцев (</w:t>
      </w:r>
      <w:r>
        <w:t>456</w:t>
      </w:r>
      <w:r w:rsidRPr="00B03EB1">
        <w:t xml:space="preserve"> дней) – </w:t>
      </w:r>
      <w:r>
        <w:t>319,2</w:t>
      </w:r>
      <w:r w:rsidRPr="00B03EB1">
        <w:t xml:space="preserve"> м</w:t>
      </w:r>
      <w:r w:rsidRPr="00B03EB1">
        <w:rPr>
          <w:vertAlign w:val="superscript"/>
        </w:rPr>
        <w:t xml:space="preserve">3 </w:t>
      </w:r>
    </w:p>
    <w:p w:rsidR="00EB212C" w:rsidRPr="00B03EB1" w:rsidRDefault="00EB212C" w:rsidP="00EB212C">
      <w:pPr>
        <w:spacing w:line="360" w:lineRule="auto"/>
        <w:ind w:left="284" w:right="284" w:firstLine="850"/>
      </w:pPr>
      <w:r w:rsidRPr="00B03EB1">
        <w:t>Количество осадка от зачистки мойки колес определяется по формуле:</w:t>
      </w:r>
    </w:p>
    <w:p w:rsidR="00EB212C" w:rsidRPr="000F319F" w:rsidRDefault="00EB212C" w:rsidP="00EB212C">
      <w:pPr>
        <w:spacing w:line="360" w:lineRule="auto"/>
        <w:ind w:left="698" w:right="284" w:firstLine="436"/>
        <w:rPr>
          <w:i/>
        </w:rPr>
      </w:pPr>
      <w:r w:rsidRPr="000F319F">
        <w:rPr>
          <w:i/>
          <w:lang w:val="en-US"/>
        </w:rPr>
        <w:t>M</w:t>
      </w:r>
      <w:r w:rsidRPr="000F319F">
        <w:rPr>
          <w:i/>
        </w:rPr>
        <w:t>=М</w:t>
      </w:r>
      <w:r w:rsidRPr="000F319F">
        <w:rPr>
          <w:i/>
          <w:vertAlign w:val="subscript"/>
        </w:rPr>
        <w:t>Н/П</w:t>
      </w:r>
      <w:r w:rsidRPr="000F319F">
        <w:rPr>
          <w:i/>
        </w:rPr>
        <w:t>+М</w:t>
      </w:r>
      <w:r w:rsidRPr="000F319F">
        <w:rPr>
          <w:i/>
          <w:vertAlign w:val="subscript"/>
        </w:rPr>
        <w:t>В/В</w:t>
      </w:r>
      <w:r w:rsidRPr="000F319F">
        <w:rPr>
          <w:i/>
        </w:rPr>
        <w:tab/>
        <w:t>т/год,</w:t>
      </w:r>
    </w:p>
    <w:p w:rsidR="00EB212C" w:rsidRPr="000F319F" w:rsidRDefault="00EB212C" w:rsidP="00EB212C">
      <w:pPr>
        <w:spacing w:line="360" w:lineRule="auto"/>
        <w:ind w:left="699" w:right="284" w:firstLine="436"/>
        <w:jc w:val="left"/>
      </w:pPr>
      <w:r w:rsidRPr="000F319F">
        <w:t>где:</w:t>
      </w:r>
    </w:p>
    <w:p w:rsidR="00EB212C" w:rsidRPr="000F319F" w:rsidRDefault="00EB212C" w:rsidP="00EB212C">
      <w:pPr>
        <w:spacing w:line="360" w:lineRule="auto"/>
        <w:ind w:left="699" w:right="284" w:firstLine="436"/>
        <w:jc w:val="left"/>
      </w:pPr>
      <w:r w:rsidRPr="000F319F">
        <w:rPr>
          <w:i/>
        </w:rPr>
        <w:t>М</w:t>
      </w:r>
      <w:r w:rsidRPr="000F319F">
        <w:rPr>
          <w:i/>
          <w:vertAlign w:val="subscript"/>
        </w:rPr>
        <w:t>Н/П</w:t>
      </w:r>
      <w:r w:rsidRPr="000F319F">
        <w:t xml:space="preserve"> – количество нефтепродуктов;</w:t>
      </w:r>
    </w:p>
    <w:p w:rsidR="00EB212C" w:rsidRDefault="00EB212C" w:rsidP="00EB212C">
      <w:pPr>
        <w:spacing w:line="360" w:lineRule="auto"/>
        <w:ind w:left="284" w:right="284" w:firstLine="851"/>
        <w:jc w:val="left"/>
      </w:pPr>
      <w:r w:rsidRPr="000F319F">
        <w:rPr>
          <w:i/>
        </w:rPr>
        <w:t>М</w:t>
      </w:r>
      <w:r w:rsidRPr="000F319F">
        <w:rPr>
          <w:i/>
          <w:vertAlign w:val="subscript"/>
        </w:rPr>
        <w:t>В/В</w:t>
      </w:r>
      <w:r w:rsidRPr="000F319F">
        <w:t xml:space="preserve"> – количество взвешенных веществ.</w:t>
      </w:r>
    </w:p>
    <w:p w:rsidR="00EB212C" w:rsidRPr="000F319F" w:rsidRDefault="00EB212C" w:rsidP="00EB212C">
      <w:pPr>
        <w:spacing w:line="360" w:lineRule="auto"/>
        <w:ind w:left="284" w:right="284" w:firstLine="851"/>
        <w:jc w:val="left"/>
      </w:pPr>
      <w:r w:rsidRPr="000F319F">
        <w:t>Количество нефтепродуктов, взвешенных веществ с учетом влажности определяется по формуле:</w:t>
      </w:r>
    </w:p>
    <w:p w:rsidR="00EB212C" w:rsidRPr="000F319F" w:rsidRDefault="00EB212C" w:rsidP="00EB212C">
      <w:pPr>
        <w:spacing w:line="360" w:lineRule="auto"/>
        <w:ind w:left="284" w:right="284" w:firstLine="851"/>
        <w:rPr>
          <w:i/>
        </w:rPr>
      </w:pPr>
      <w:r w:rsidRPr="000F319F">
        <w:rPr>
          <w:i/>
          <w:lang w:val="en-US"/>
        </w:rPr>
        <w:t>M</w:t>
      </w:r>
      <w:r w:rsidRPr="000F319F">
        <w:rPr>
          <w:i/>
        </w:rPr>
        <w:t>=</w:t>
      </w:r>
      <w:r w:rsidRPr="000F319F">
        <w:rPr>
          <w:i/>
          <w:lang w:val="en-US"/>
        </w:rPr>
        <w:t>Q</w:t>
      </w:r>
      <w:proofErr w:type="gramStart"/>
      <w:r w:rsidRPr="000F319F">
        <w:rPr>
          <w:i/>
        </w:rPr>
        <w:t>×(</w:t>
      </w:r>
      <w:proofErr w:type="gramEnd"/>
      <w:r w:rsidRPr="000F319F">
        <w:rPr>
          <w:i/>
          <w:lang w:val="en-US"/>
        </w:rPr>
        <w:t>C</w:t>
      </w:r>
      <w:r w:rsidRPr="000F319F">
        <w:rPr>
          <w:i/>
          <w:vertAlign w:val="subscript"/>
        </w:rPr>
        <w:t>до</w:t>
      </w:r>
      <w:r w:rsidRPr="000F319F">
        <w:rPr>
          <w:i/>
        </w:rPr>
        <w:noBreakHyphen/>
      </w:r>
      <w:r w:rsidRPr="000F319F">
        <w:rPr>
          <w:i/>
          <w:lang w:val="en-US"/>
        </w:rPr>
        <w:t>C</w:t>
      </w:r>
      <w:r w:rsidRPr="000F319F">
        <w:rPr>
          <w:i/>
          <w:vertAlign w:val="subscript"/>
        </w:rPr>
        <w:t>после</w:t>
      </w:r>
      <w:r w:rsidRPr="000F319F">
        <w:rPr>
          <w:i/>
        </w:rPr>
        <w:t>)×10</w:t>
      </w:r>
      <w:r w:rsidRPr="000F319F">
        <w:rPr>
          <w:i/>
          <w:vertAlign w:val="superscript"/>
        </w:rPr>
        <w:t>-6</w:t>
      </w:r>
      <w:r w:rsidRPr="000F319F">
        <w:rPr>
          <w:i/>
        </w:rPr>
        <w:t>/(1-В/100) т/год</w:t>
      </w:r>
    </w:p>
    <w:p w:rsidR="00EB212C" w:rsidRPr="000F319F" w:rsidRDefault="00EB212C" w:rsidP="00EB212C">
      <w:pPr>
        <w:spacing w:line="360" w:lineRule="auto"/>
        <w:ind w:left="284" w:right="284" w:firstLine="851"/>
      </w:pPr>
      <w:r w:rsidRPr="000F319F">
        <w:t>где:</w:t>
      </w:r>
    </w:p>
    <w:p w:rsidR="00EB212C" w:rsidRDefault="00EB212C" w:rsidP="00EB212C">
      <w:pPr>
        <w:spacing w:line="360" w:lineRule="auto"/>
        <w:ind w:left="284" w:right="284" w:firstLine="851"/>
        <w:jc w:val="left"/>
      </w:pPr>
      <w:r w:rsidRPr="000F319F">
        <w:rPr>
          <w:i/>
        </w:rPr>
        <w:t xml:space="preserve">Q </w:t>
      </w:r>
      <w:r w:rsidRPr="000F319F">
        <w:t>– объем сточных вод, поступающих на очистку;</w:t>
      </w:r>
    </w:p>
    <w:p w:rsidR="00EB212C" w:rsidRDefault="00EB212C" w:rsidP="00EB212C">
      <w:pPr>
        <w:spacing w:line="360" w:lineRule="auto"/>
        <w:ind w:left="284" w:right="284" w:firstLine="851"/>
        <w:jc w:val="left"/>
      </w:pPr>
      <w:proofErr w:type="spellStart"/>
      <w:proofErr w:type="gramStart"/>
      <w:r w:rsidRPr="000F319F">
        <w:rPr>
          <w:i/>
        </w:rPr>
        <w:t>C</w:t>
      </w:r>
      <w:proofErr w:type="gramEnd"/>
      <w:r w:rsidRPr="000F319F">
        <w:rPr>
          <w:i/>
          <w:vertAlign w:val="subscript"/>
        </w:rPr>
        <w:t>до</w:t>
      </w:r>
      <w:proofErr w:type="spellEnd"/>
      <w:r w:rsidRPr="000F319F">
        <w:rPr>
          <w:i/>
        </w:rPr>
        <w:t xml:space="preserve">, </w:t>
      </w:r>
      <w:proofErr w:type="spellStart"/>
      <w:r w:rsidRPr="000F319F">
        <w:rPr>
          <w:i/>
        </w:rPr>
        <w:t>C</w:t>
      </w:r>
      <w:r w:rsidRPr="000F319F">
        <w:rPr>
          <w:i/>
          <w:vertAlign w:val="subscript"/>
        </w:rPr>
        <w:t>после</w:t>
      </w:r>
      <w:proofErr w:type="spellEnd"/>
      <w:r w:rsidRPr="000F319F">
        <w:t xml:space="preserve"> – концентрация загрязняющих веществ в сточных водах до и после очистки (согласно ОНТП 01-91 предприятий автомобильного транспорта), мг/л;</w:t>
      </w:r>
    </w:p>
    <w:p w:rsidR="00EB212C" w:rsidRPr="000F319F" w:rsidRDefault="00EB212C" w:rsidP="00EB212C">
      <w:pPr>
        <w:spacing w:line="360" w:lineRule="auto"/>
        <w:ind w:left="284" w:right="284" w:firstLine="851"/>
      </w:pPr>
      <w:proofErr w:type="gramStart"/>
      <w:r w:rsidRPr="000F319F">
        <w:rPr>
          <w:i/>
        </w:rPr>
        <w:t>В</w:t>
      </w:r>
      <w:r w:rsidRPr="000F319F">
        <w:t xml:space="preserve"> – влажность осадка, % (согласно СНиП 2.04.03-85 “Канализация.</w:t>
      </w:r>
      <w:proofErr w:type="gramEnd"/>
      <w:r w:rsidRPr="000F319F">
        <w:t xml:space="preserve"> </w:t>
      </w:r>
      <w:proofErr w:type="gramStart"/>
      <w:r w:rsidRPr="000F319F">
        <w:t>Наружные сети и сооружения”) – 60%.</w:t>
      </w:r>
      <w:proofErr w:type="gramEnd"/>
    </w:p>
    <w:p w:rsidR="00EB212C" w:rsidRPr="000F319F" w:rsidRDefault="00EB212C" w:rsidP="00EB212C">
      <w:pPr>
        <w:spacing w:line="360" w:lineRule="auto"/>
        <w:ind w:left="284" w:right="284" w:firstLine="851"/>
      </w:pPr>
      <w:r w:rsidRPr="000F319F">
        <w:t>Количество осадка, образующееся в результате отстаивания вод от мойки колес, составит:</w:t>
      </w:r>
    </w:p>
    <w:p w:rsidR="00EB212C" w:rsidRPr="000F319F" w:rsidRDefault="00EB212C" w:rsidP="00EB212C">
      <w:pPr>
        <w:spacing w:line="360" w:lineRule="auto"/>
        <w:ind w:left="284" w:right="284" w:firstLine="851"/>
        <w:rPr>
          <w:i/>
        </w:rPr>
      </w:pPr>
      <w:r w:rsidRPr="000F319F">
        <w:rPr>
          <w:i/>
        </w:rPr>
        <w:t>М</w:t>
      </w:r>
      <w:r w:rsidRPr="000F319F">
        <w:rPr>
          <w:i/>
          <w:vertAlign w:val="subscript"/>
        </w:rPr>
        <w:t>Н/П</w:t>
      </w:r>
      <w:r w:rsidRPr="000F319F">
        <w:rPr>
          <w:i/>
        </w:rPr>
        <w:t xml:space="preserve"> =</w:t>
      </w:r>
      <w:r>
        <w:rPr>
          <w:i/>
        </w:rPr>
        <w:t>319,2</w:t>
      </w:r>
      <w:r w:rsidRPr="000F319F">
        <w:rPr>
          <w:i/>
        </w:rPr>
        <w:t>×(100-20)×10</w:t>
      </w:r>
      <w:r w:rsidRPr="000F319F">
        <w:rPr>
          <w:i/>
          <w:vertAlign w:val="superscript"/>
        </w:rPr>
        <w:t>-6</w:t>
      </w:r>
      <w:r w:rsidRPr="000F319F">
        <w:rPr>
          <w:i/>
        </w:rPr>
        <w:t>/(1-0,60)= 0,0</w:t>
      </w:r>
      <w:r>
        <w:rPr>
          <w:i/>
        </w:rPr>
        <w:t>64</w:t>
      </w:r>
      <w:r w:rsidRPr="000F319F">
        <w:rPr>
          <w:i/>
        </w:rPr>
        <w:t xml:space="preserve"> т;</w:t>
      </w:r>
    </w:p>
    <w:p w:rsidR="00EB212C" w:rsidRPr="000F319F" w:rsidRDefault="00EB212C" w:rsidP="00EB212C">
      <w:pPr>
        <w:spacing w:line="360" w:lineRule="auto"/>
        <w:ind w:left="284" w:right="284" w:firstLine="851"/>
        <w:rPr>
          <w:i/>
        </w:rPr>
      </w:pPr>
      <w:r w:rsidRPr="000F319F">
        <w:rPr>
          <w:i/>
        </w:rPr>
        <w:t>М</w:t>
      </w:r>
      <w:r w:rsidRPr="000F319F">
        <w:rPr>
          <w:i/>
          <w:vertAlign w:val="subscript"/>
        </w:rPr>
        <w:t>В/В</w:t>
      </w:r>
      <w:r w:rsidRPr="000F319F">
        <w:rPr>
          <w:i/>
        </w:rPr>
        <w:t xml:space="preserve"> =</w:t>
      </w:r>
      <w:r>
        <w:rPr>
          <w:i/>
        </w:rPr>
        <w:t>319,2</w:t>
      </w:r>
      <w:r w:rsidRPr="000F319F">
        <w:rPr>
          <w:i/>
        </w:rPr>
        <w:t>×(3100-200)×10</w:t>
      </w:r>
      <w:r w:rsidRPr="000F319F">
        <w:rPr>
          <w:i/>
          <w:vertAlign w:val="superscript"/>
        </w:rPr>
        <w:t>-6</w:t>
      </w:r>
      <w:r w:rsidRPr="000F319F">
        <w:rPr>
          <w:i/>
        </w:rPr>
        <w:t xml:space="preserve">/(1-0,60)= </w:t>
      </w:r>
      <w:r>
        <w:rPr>
          <w:i/>
        </w:rPr>
        <w:t>2,31</w:t>
      </w:r>
      <w:r w:rsidRPr="000F319F">
        <w:rPr>
          <w:i/>
        </w:rPr>
        <w:t xml:space="preserve"> т;</w:t>
      </w:r>
    </w:p>
    <w:p w:rsidR="00EB212C" w:rsidRPr="000F319F" w:rsidRDefault="00EB212C" w:rsidP="00EB212C">
      <w:pPr>
        <w:spacing w:line="360" w:lineRule="auto"/>
        <w:ind w:left="284" w:right="284" w:firstLine="851"/>
        <w:rPr>
          <w:b/>
          <w:u w:val="single"/>
        </w:rPr>
      </w:pPr>
      <w:r w:rsidRPr="000F319F">
        <w:t>Общее количество отходов от зачистки колодца-отстойника мойки колес автотранспорта составит:</w:t>
      </w:r>
      <w:r w:rsidRPr="000F319F">
        <w:rPr>
          <w:b/>
          <w:u w:val="single"/>
        </w:rPr>
        <w:t xml:space="preserve"> </w:t>
      </w:r>
    </w:p>
    <w:p w:rsidR="00EB212C" w:rsidRDefault="00EB212C" w:rsidP="00EB212C">
      <w:pPr>
        <w:tabs>
          <w:tab w:val="left" w:pos="5268"/>
        </w:tabs>
        <w:spacing w:line="360" w:lineRule="auto"/>
        <w:ind w:left="284" w:right="284" w:firstLine="851"/>
        <w:jc w:val="left"/>
        <w:rPr>
          <w:b/>
        </w:rPr>
        <w:sectPr w:rsidR="00EB212C" w:rsidSect="007E3E80">
          <w:headerReference w:type="default" r:id="rId246"/>
          <w:footerReference w:type="default" r:id="rId247"/>
          <w:pgSz w:w="11907" w:h="16840" w:code="9"/>
          <w:pgMar w:top="1134" w:right="352" w:bottom="397" w:left="1134" w:header="0" w:footer="0" w:gutter="0"/>
          <w:cols w:space="720"/>
        </w:sectPr>
      </w:pPr>
      <w:r w:rsidRPr="000F319F">
        <w:rPr>
          <w:position w:val="-4"/>
        </w:rPr>
        <w:object w:dxaOrig="320" w:dyaOrig="260">
          <v:shape id="_x0000_i1105" type="#_x0000_t75" style="width:16.1pt;height:11.8pt" o:ole="">
            <v:imagedata r:id="rId248" o:title=""/>
          </v:shape>
          <o:OLEObject Type="Embed" ProgID="Equation.3" ShapeID="_x0000_i1105" DrawAspect="Content" ObjectID="_1370093224" r:id="rId249"/>
        </w:object>
      </w:r>
      <w:r w:rsidRPr="000F319F">
        <w:t>= 0,0</w:t>
      </w:r>
      <w:r>
        <w:t>64</w:t>
      </w:r>
      <w:r w:rsidRPr="000F319F">
        <w:t xml:space="preserve"> + </w:t>
      </w:r>
      <w:r>
        <w:t>2</w:t>
      </w:r>
      <w:r w:rsidRPr="000F319F">
        <w:t>,</w:t>
      </w:r>
      <w:r>
        <w:t>31</w:t>
      </w:r>
      <w:r w:rsidRPr="000F319F">
        <w:t xml:space="preserve"> = </w:t>
      </w:r>
      <w:r>
        <w:rPr>
          <w:b/>
        </w:rPr>
        <w:t>2</w:t>
      </w:r>
      <w:r w:rsidRPr="000F319F">
        <w:rPr>
          <w:b/>
        </w:rPr>
        <w:t>,</w:t>
      </w:r>
      <w:r>
        <w:rPr>
          <w:b/>
        </w:rPr>
        <w:t>37</w:t>
      </w:r>
      <w:r w:rsidRPr="000F319F">
        <w:rPr>
          <w:b/>
        </w:rPr>
        <w:t xml:space="preserve"> т</w:t>
      </w:r>
    </w:p>
    <w:p w:rsidR="00EB212C" w:rsidRDefault="00EB212C" w:rsidP="00EB212C">
      <w:pPr>
        <w:spacing w:line="360" w:lineRule="auto"/>
        <w:ind w:left="284" w:right="284" w:firstLine="851"/>
        <w:jc w:val="left"/>
        <w:rPr>
          <w:b/>
          <w:vertAlign w:val="superscript"/>
        </w:rPr>
      </w:pPr>
      <w:r w:rsidRPr="00B03EB1">
        <w:lastRenderedPageBreak/>
        <w:t>С учетом плотности (0,949 т/м</w:t>
      </w:r>
      <w:r w:rsidRPr="00B03EB1">
        <w:rPr>
          <w:vertAlign w:val="superscript"/>
        </w:rPr>
        <w:t>3</w:t>
      </w:r>
      <w:r w:rsidRPr="00B03EB1">
        <w:t xml:space="preserve"> – согласно “Утилизация твердых отходов”, </w:t>
      </w:r>
      <w:r>
        <w:t>с</w:t>
      </w:r>
      <w:r w:rsidRPr="00B03EB1">
        <w:t xml:space="preserve">правочник, том </w:t>
      </w:r>
      <w:smartTag w:uri="urn:schemas-microsoft-com:office:smarttags" w:element="metricconverter">
        <w:smartTagPr>
          <w:attr w:name="ProductID" w:val="1, М"/>
        </w:smartTagPr>
        <w:r w:rsidRPr="00B03EB1">
          <w:t>1, М</w:t>
        </w:r>
      </w:smartTag>
      <w:r w:rsidRPr="00B03EB1">
        <w:t xml:space="preserve">., </w:t>
      </w:r>
      <w:proofErr w:type="spellStart"/>
      <w:r w:rsidRPr="00B03EB1">
        <w:t>Стройиздат</w:t>
      </w:r>
      <w:proofErr w:type="spellEnd"/>
      <w:r w:rsidRPr="00B03EB1">
        <w:t xml:space="preserve">, </w:t>
      </w:r>
      <w:smartTag w:uri="urn:schemas-microsoft-com:office:smarttags" w:element="metricconverter">
        <w:smartTagPr>
          <w:attr w:name="ProductID" w:val="1985 г"/>
        </w:smartTagPr>
        <w:r w:rsidRPr="00B03EB1">
          <w:t>1985 г</w:t>
        </w:r>
      </w:smartTag>
      <w:r w:rsidRPr="00B03EB1">
        <w:t>.):</w:t>
      </w:r>
      <w:r w:rsidRPr="00B03EB1">
        <w:rPr>
          <w:position w:val="-6"/>
        </w:rPr>
        <w:object w:dxaOrig="240" w:dyaOrig="279">
          <v:shape id="_x0000_i1106" type="#_x0000_t75" style="width:11.8pt;height:13.95pt" o:ole="">
            <v:imagedata r:id="rId250" o:title=""/>
          </v:shape>
          <o:OLEObject Type="Embed" ProgID="Equation.3" ShapeID="_x0000_i1106" DrawAspect="Content" ObjectID="_1370093225" r:id="rId251"/>
        </w:object>
      </w:r>
      <w:r w:rsidRPr="00B03EB1">
        <w:t xml:space="preserve">= </w:t>
      </w:r>
      <w:r>
        <w:t>2</w:t>
      </w:r>
      <w:r w:rsidRPr="00B03EB1">
        <w:t>,</w:t>
      </w:r>
      <w:r>
        <w:t>378</w:t>
      </w:r>
      <w:r w:rsidRPr="00B03EB1">
        <w:t xml:space="preserve"> т </w:t>
      </w:r>
      <w:r w:rsidRPr="00B03EB1">
        <w:sym w:font="Symbol" w:char="F0B8"/>
      </w:r>
      <w:r w:rsidRPr="00B03EB1">
        <w:t>0,949 т/м</w:t>
      </w:r>
      <w:r w:rsidRPr="00B03EB1">
        <w:rPr>
          <w:vertAlign w:val="superscript"/>
        </w:rPr>
        <w:t>3</w:t>
      </w:r>
      <w:r w:rsidRPr="00B03EB1">
        <w:t xml:space="preserve"> = </w:t>
      </w:r>
      <w:r>
        <w:rPr>
          <w:b/>
        </w:rPr>
        <w:t>2</w:t>
      </w:r>
      <w:r w:rsidRPr="00B03EB1">
        <w:rPr>
          <w:b/>
        </w:rPr>
        <w:t>,</w:t>
      </w:r>
      <w:r>
        <w:rPr>
          <w:b/>
        </w:rPr>
        <w:t>2</w:t>
      </w:r>
      <w:r w:rsidRPr="00B03EB1">
        <w:rPr>
          <w:b/>
        </w:rPr>
        <w:t xml:space="preserve"> м</w:t>
      </w:r>
      <w:r w:rsidRPr="00B03EB1">
        <w:rPr>
          <w:b/>
          <w:vertAlign w:val="superscript"/>
        </w:rPr>
        <w:t>3</w:t>
      </w:r>
    </w:p>
    <w:p w:rsidR="00EB212C" w:rsidRDefault="00EB212C" w:rsidP="00EB212C">
      <w:pPr>
        <w:shd w:val="clear" w:color="auto" w:fill="FFFFFF"/>
        <w:ind w:left="284" w:right="284" w:firstLine="851"/>
        <w:rPr>
          <w:b/>
          <w:i/>
          <w:szCs w:val="24"/>
        </w:rPr>
      </w:pPr>
    </w:p>
    <w:p w:rsidR="00EB212C" w:rsidRPr="00AA6184" w:rsidRDefault="00EB212C" w:rsidP="00EB212C">
      <w:pPr>
        <w:shd w:val="clear" w:color="auto" w:fill="FFFFFF"/>
        <w:ind w:left="284" w:right="284" w:firstLine="851"/>
        <w:rPr>
          <w:b/>
          <w:i/>
          <w:szCs w:val="24"/>
        </w:rPr>
      </w:pPr>
      <w:r w:rsidRPr="00AA6184">
        <w:rPr>
          <w:b/>
          <w:i/>
          <w:szCs w:val="24"/>
        </w:rPr>
        <w:t>Древесные отходы из натуральной чистой древесины несортированные (1711200001005)</w:t>
      </w:r>
    </w:p>
    <w:p w:rsidR="00EB212C" w:rsidRDefault="00EB212C" w:rsidP="00EB212C">
      <w:pPr>
        <w:shd w:val="clear" w:color="auto" w:fill="FFFFFF"/>
        <w:ind w:left="284" w:right="284" w:firstLine="851"/>
      </w:pPr>
    </w:p>
    <w:p w:rsidR="00EB212C" w:rsidRPr="009E303B" w:rsidRDefault="00EB212C" w:rsidP="00EB212C">
      <w:pPr>
        <w:shd w:val="clear" w:color="auto" w:fill="FFFFFF"/>
        <w:ind w:left="284" w:right="284" w:firstLine="851"/>
        <w:rPr>
          <w:b/>
          <w:i/>
          <w:szCs w:val="24"/>
        </w:rPr>
      </w:pPr>
      <w:r>
        <w:t>Расчет количеств образующегося отхода от вырубки деревьев представлен в таблице 7.1.7.</w:t>
      </w:r>
      <w:r w:rsidRPr="00AA6184">
        <w:rPr>
          <w:b/>
          <w:i/>
          <w:szCs w:val="24"/>
        </w:rPr>
        <w:t xml:space="preserve"> </w:t>
      </w:r>
    </w:p>
    <w:p w:rsidR="00EB212C" w:rsidRPr="00AA6184" w:rsidRDefault="00EB212C" w:rsidP="00EB212C">
      <w:pPr>
        <w:shd w:val="clear" w:color="auto" w:fill="FFFFFF"/>
        <w:ind w:left="284" w:right="284" w:firstLine="851"/>
        <w:rPr>
          <w:szCs w:val="24"/>
        </w:rPr>
      </w:pPr>
      <w:r w:rsidRPr="002C3C89">
        <w:rPr>
          <w:szCs w:val="24"/>
        </w:rPr>
        <w:t xml:space="preserve">Таблица 7.1.7- </w:t>
      </w:r>
      <w:r w:rsidRPr="00AA6184">
        <w:rPr>
          <w:szCs w:val="24"/>
        </w:rPr>
        <w:t>Расчет количества образующегося отхода от вырубки деревьев</w:t>
      </w:r>
    </w:p>
    <w:p w:rsidR="00EB212C" w:rsidRPr="00EA3A64" w:rsidRDefault="00EB212C" w:rsidP="00EB212C">
      <w:pPr>
        <w:spacing w:line="360" w:lineRule="auto"/>
        <w:ind w:left="284" w:right="284" w:firstLine="851"/>
        <w:jc w:val="left"/>
        <w:rPr>
          <w:b/>
          <w:sz w:val="18"/>
          <w:szCs w:val="18"/>
        </w:rPr>
      </w:pPr>
    </w:p>
    <w:tbl>
      <w:tblPr>
        <w:tblW w:w="8380" w:type="dxa"/>
        <w:jc w:val="center"/>
        <w:tblLook w:val="04A0"/>
      </w:tblPr>
      <w:tblGrid>
        <w:gridCol w:w="959"/>
        <w:gridCol w:w="1001"/>
        <w:gridCol w:w="1332"/>
        <w:gridCol w:w="1217"/>
        <w:gridCol w:w="711"/>
        <w:gridCol w:w="992"/>
        <w:gridCol w:w="1188"/>
        <w:gridCol w:w="980"/>
      </w:tblGrid>
      <w:tr w:rsidR="00EB212C" w:rsidRPr="00AA6184" w:rsidTr="00EB212C">
        <w:trPr>
          <w:trHeight w:val="288"/>
          <w:jc w:val="center"/>
        </w:trPr>
        <w:tc>
          <w:tcPr>
            <w:tcW w:w="19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 xml:space="preserve">Диаметр, </w:t>
            </w:r>
            <w:proofErr w:type="gramStart"/>
            <w:r w:rsidRPr="00AA6184">
              <w:rPr>
                <w:sz w:val="22"/>
                <w:szCs w:val="22"/>
              </w:rPr>
              <w:t>см</w:t>
            </w:r>
            <w:proofErr w:type="gramEnd"/>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 xml:space="preserve">количество, </w:t>
            </w:r>
            <w:proofErr w:type="spellStart"/>
            <w:proofErr w:type="gramStart"/>
            <w:r w:rsidRPr="00AA6184">
              <w:rPr>
                <w:sz w:val="22"/>
                <w:szCs w:val="22"/>
              </w:rPr>
              <w:t>шт</w:t>
            </w:r>
            <w:proofErr w:type="spellEnd"/>
            <w:proofErr w:type="gramEnd"/>
          </w:p>
        </w:tc>
        <w:tc>
          <w:tcPr>
            <w:tcW w:w="4108" w:type="dxa"/>
            <w:gridSpan w:val="4"/>
            <w:tcBorders>
              <w:top w:val="single" w:sz="4" w:space="0" w:color="auto"/>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Объем</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 xml:space="preserve">Вес, </w:t>
            </w:r>
            <w:proofErr w:type="gramStart"/>
            <w:r w:rsidRPr="00AA6184">
              <w:rPr>
                <w:sz w:val="22"/>
                <w:szCs w:val="22"/>
              </w:rPr>
              <w:t>т</w:t>
            </w:r>
            <w:proofErr w:type="gramEnd"/>
          </w:p>
        </w:tc>
      </w:tr>
      <w:tr w:rsidR="00EB212C" w:rsidRPr="00AA6184" w:rsidTr="00EB212C">
        <w:trPr>
          <w:trHeight w:val="348"/>
          <w:jc w:val="center"/>
        </w:trPr>
        <w:tc>
          <w:tcPr>
            <w:tcW w:w="1960" w:type="dxa"/>
            <w:gridSpan w:val="2"/>
            <w:vMerge/>
            <w:tcBorders>
              <w:top w:val="single" w:sz="4" w:space="0" w:color="auto"/>
              <w:left w:val="single" w:sz="4" w:space="0" w:color="auto"/>
              <w:bottom w:val="single" w:sz="4" w:space="0" w:color="auto"/>
              <w:right w:val="single" w:sz="4" w:space="0" w:color="auto"/>
            </w:tcBorders>
            <w:vAlign w:val="center"/>
            <w:hideMark/>
          </w:tcPr>
          <w:p w:rsidR="00EB212C" w:rsidRPr="00AA6184" w:rsidRDefault="00EB212C" w:rsidP="00EB212C">
            <w:pPr>
              <w:jc w:val="left"/>
              <w:rPr>
                <w:sz w:val="22"/>
                <w:szCs w:val="22"/>
              </w:rPr>
            </w:pPr>
          </w:p>
        </w:tc>
        <w:tc>
          <w:tcPr>
            <w:tcW w:w="1332" w:type="dxa"/>
            <w:vMerge/>
            <w:tcBorders>
              <w:top w:val="single" w:sz="4" w:space="0" w:color="auto"/>
              <w:left w:val="single" w:sz="4" w:space="0" w:color="auto"/>
              <w:bottom w:val="single" w:sz="4" w:space="0" w:color="auto"/>
              <w:right w:val="single" w:sz="4" w:space="0" w:color="auto"/>
            </w:tcBorders>
            <w:vAlign w:val="center"/>
            <w:hideMark/>
          </w:tcPr>
          <w:p w:rsidR="00EB212C" w:rsidRPr="00AA6184" w:rsidRDefault="00EB212C" w:rsidP="00EB212C">
            <w:pPr>
              <w:jc w:val="left"/>
              <w:rPr>
                <w:sz w:val="22"/>
                <w:szCs w:val="22"/>
              </w:rPr>
            </w:pP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 xml:space="preserve"> 1шт, м</w:t>
            </w:r>
            <w:r w:rsidRPr="00AA6184">
              <w:rPr>
                <w:sz w:val="22"/>
                <w:szCs w:val="22"/>
                <w:vertAlign w:val="superscript"/>
              </w:rPr>
              <w:t>3</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N, м</w:t>
            </w:r>
            <w:r w:rsidRPr="00AA6184">
              <w:rPr>
                <w:sz w:val="22"/>
                <w:szCs w:val="22"/>
                <w:vertAlign w:val="superscript"/>
              </w:rPr>
              <w:t>3</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Пни, м</w:t>
            </w:r>
            <w:r w:rsidRPr="00AA6184">
              <w:rPr>
                <w:sz w:val="22"/>
                <w:szCs w:val="22"/>
                <w:vertAlign w:val="superscript"/>
              </w:rPr>
              <w:t>3</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Всего, м</w:t>
            </w:r>
            <w:r w:rsidRPr="00AA6184">
              <w:rPr>
                <w:sz w:val="22"/>
                <w:szCs w:val="22"/>
                <w:vertAlign w:val="superscript"/>
              </w:rPr>
              <w:t>3</w:t>
            </w:r>
          </w:p>
        </w:tc>
        <w:tc>
          <w:tcPr>
            <w:tcW w:w="980" w:type="dxa"/>
            <w:vMerge/>
            <w:tcBorders>
              <w:top w:val="single" w:sz="4" w:space="0" w:color="auto"/>
              <w:left w:val="single" w:sz="4" w:space="0" w:color="auto"/>
              <w:bottom w:val="single" w:sz="4" w:space="0" w:color="auto"/>
              <w:right w:val="single" w:sz="4" w:space="0" w:color="auto"/>
            </w:tcBorders>
            <w:vAlign w:val="center"/>
            <w:hideMark/>
          </w:tcPr>
          <w:p w:rsidR="00EB212C" w:rsidRPr="00AA6184" w:rsidRDefault="00EB212C" w:rsidP="00EB212C">
            <w:pPr>
              <w:jc w:val="left"/>
              <w:rPr>
                <w:sz w:val="22"/>
                <w:szCs w:val="22"/>
              </w:rPr>
            </w:pP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30</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11</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2,83</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31,13</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6,23</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37,36</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22,41</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12</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0,42</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1,68</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0,34</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2,02</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1,21</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1,63</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8,15</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1,63</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9,78</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5,87</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28</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2,17</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6,51</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1,30</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7,81</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4,69</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3,55</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14,20</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2,84</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17,04</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10,22</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40</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4,4</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13,05</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2,61</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15,66</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9,40</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5,23</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20,92</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4,18</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25,10</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15,06</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46</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6,19</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6,19</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1,24</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7,43</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4,46</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50</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7,25</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7,25</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1,45</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8,70</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5,22</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 xml:space="preserve">тополь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8,38</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16,76</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3,35</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20,11</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12,07</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клен</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20</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0,5</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0,52</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0,10</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0,62</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0,37</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ель</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0,30</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0,60</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0,12</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0,72</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0,58</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ива</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1,63</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1,63</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0,33</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1,96</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1,17</w:t>
            </w:r>
          </w:p>
        </w:tc>
      </w:tr>
      <w:tr w:rsidR="00EB212C" w:rsidRPr="00AA6184" w:rsidTr="00EB212C">
        <w:trPr>
          <w:trHeight w:val="276"/>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ива</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30</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2,83</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5,66</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1,13</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6,79</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4,08</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ива</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3,35</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6,70</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1,34</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8,04</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4,82</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ива</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38</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2</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3,55</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7,10</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1,42</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8,52</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5,11</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ива</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40</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4,35</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4,35</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0,87</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5,22</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3,13</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left"/>
              <w:rPr>
                <w:sz w:val="22"/>
                <w:szCs w:val="22"/>
              </w:rPr>
            </w:pPr>
            <w:r w:rsidRPr="00AA6184">
              <w:rPr>
                <w:sz w:val="22"/>
                <w:szCs w:val="22"/>
              </w:rPr>
              <w:t>ива</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44</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5,23</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5,23</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1,05</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6,28</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3,77</w:t>
            </w:r>
          </w:p>
        </w:tc>
      </w:tr>
      <w:tr w:rsidR="00EB212C" w:rsidRPr="00AA6184" w:rsidTr="00EB212C">
        <w:trPr>
          <w:trHeight w:val="288"/>
          <w:jc w:val="center"/>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 </w:t>
            </w:r>
          </w:p>
        </w:tc>
        <w:tc>
          <w:tcPr>
            <w:tcW w:w="100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b/>
                <w:bCs/>
                <w:sz w:val="22"/>
                <w:szCs w:val="22"/>
              </w:rPr>
            </w:pPr>
            <w:r w:rsidRPr="00AA6184">
              <w:rPr>
                <w:b/>
                <w:bCs/>
                <w:sz w:val="22"/>
                <w:szCs w:val="22"/>
              </w:rPr>
              <w:t>Итого:</w:t>
            </w:r>
          </w:p>
        </w:tc>
        <w:tc>
          <w:tcPr>
            <w:tcW w:w="133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50</w:t>
            </w:r>
          </w:p>
        </w:tc>
        <w:tc>
          <w:tcPr>
            <w:tcW w:w="1217"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 </w:t>
            </w:r>
          </w:p>
        </w:tc>
        <w:tc>
          <w:tcPr>
            <w:tcW w:w="711"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157,6</w:t>
            </w:r>
          </w:p>
        </w:tc>
        <w:tc>
          <w:tcPr>
            <w:tcW w:w="992"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31,5</w:t>
            </w:r>
          </w:p>
        </w:tc>
        <w:tc>
          <w:tcPr>
            <w:tcW w:w="1188"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189,2</w:t>
            </w:r>
          </w:p>
        </w:tc>
        <w:tc>
          <w:tcPr>
            <w:tcW w:w="980" w:type="dxa"/>
            <w:tcBorders>
              <w:top w:val="nil"/>
              <w:left w:val="nil"/>
              <w:bottom w:val="single" w:sz="4" w:space="0" w:color="auto"/>
              <w:right w:val="single" w:sz="4" w:space="0" w:color="auto"/>
            </w:tcBorders>
            <w:shd w:val="clear" w:color="auto" w:fill="auto"/>
            <w:noWrap/>
            <w:vAlign w:val="bottom"/>
            <w:hideMark/>
          </w:tcPr>
          <w:p w:rsidR="00EB212C" w:rsidRPr="00AA6184" w:rsidRDefault="00EB212C" w:rsidP="00EB212C">
            <w:pPr>
              <w:jc w:val="center"/>
              <w:rPr>
                <w:sz w:val="22"/>
                <w:szCs w:val="22"/>
              </w:rPr>
            </w:pPr>
            <w:r w:rsidRPr="00AA6184">
              <w:rPr>
                <w:sz w:val="22"/>
                <w:szCs w:val="22"/>
              </w:rPr>
              <w:t>113,6</w:t>
            </w:r>
          </w:p>
        </w:tc>
      </w:tr>
    </w:tbl>
    <w:p w:rsidR="00EB212C" w:rsidRPr="00EA3A64" w:rsidRDefault="00EB212C" w:rsidP="00EB212C">
      <w:pPr>
        <w:shd w:val="clear" w:color="auto" w:fill="FFFFFF"/>
        <w:spacing w:line="360" w:lineRule="auto"/>
        <w:ind w:left="284" w:right="284" w:firstLine="851"/>
        <w:jc w:val="left"/>
        <w:rPr>
          <w:sz w:val="18"/>
          <w:szCs w:val="18"/>
        </w:rPr>
      </w:pPr>
    </w:p>
    <w:p w:rsidR="00EB212C" w:rsidRPr="00082132" w:rsidRDefault="00EB212C" w:rsidP="00EB212C">
      <w:pPr>
        <w:shd w:val="clear" w:color="auto" w:fill="FFFFFF"/>
        <w:spacing w:line="360" w:lineRule="auto"/>
        <w:ind w:left="284" w:right="284" w:firstLine="851"/>
        <w:jc w:val="left"/>
        <w:rPr>
          <w:szCs w:val="24"/>
        </w:rPr>
      </w:pPr>
      <w:r w:rsidRPr="00C55461">
        <w:rPr>
          <w:szCs w:val="24"/>
        </w:rPr>
        <w:t>Перечень и класс опасности отходов, образующихся при проведении</w:t>
      </w:r>
      <w:r w:rsidRPr="00082132">
        <w:rPr>
          <w:szCs w:val="24"/>
        </w:rPr>
        <w:t xml:space="preserve"> строительных работ, приведены в таблице 7.1.</w:t>
      </w:r>
      <w:r>
        <w:rPr>
          <w:szCs w:val="24"/>
        </w:rPr>
        <w:t>8</w:t>
      </w:r>
      <w:r w:rsidRPr="00082132">
        <w:rPr>
          <w:szCs w:val="24"/>
        </w:rPr>
        <w:t>.</w:t>
      </w:r>
    </w:p>
    <w:p w:rsidR="00EB212C" w:rsidRPr="00082132" w:rsidRDefault="00EB212C" w:rsidP="00EB212C">
      <w:pPr>
        <w:shd w:val="clear" w:color="auto" w:fill="FFFFFF"/>
        <w:spacing w:line="360" w:lineRule="auto"/>
        <w:ind w:left="284" w:right="284" w:firstLine="851"/>
        <w:jc w:val="left"/>
        <w:rPr>
          <w:szCs w:val="24"/>
        </w:rPr>
      </w:pPr>
      <w:r w:rsidRPr="00082132">
        <w:rPr>
          <w:szCs w:val="24"/>
        </w:rPr>
        <w:t>Таблица 7.1.</w:t>
      </w:r>
      <w:r>
        <w:rPr>
          <w:szCs w:val="24"/>
        </w:rPr>
        <w:t>8</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79"/>
        <w:gridCol w:w="764"/>
        <w:gridCol w:w="1758"/>
        <w:gridCol w:w="1190"/>
        <w:gridCol w:w="1190"/>
      </w:tblGrid>
      <w:tr w:rsidR="00EB212C" w:rsidRPr="00B41E77" w:rsidTr="00EB212C">
        <w:trPr>
          <w:trHeight w:val="311"/>
          <w:jc w:val="center"/>
        </w:trPr>
        <w:tc>
          <w:tcPr>
            <w:tcW w:w="542" w:type="dxa"/>
            <w:vMerge w:val="restart"/>
          </w:tcPr>
          <w:p w:rsidR="00EB212C" w:rsidRPr="005F7199" w:rsidRDefault="00EB212C" w:rsidP="00EB212C">
            <w:pPr>
              <w:jc w:val="center"/>
              <w:rPr>
                <w:sz w:val="22"/>
                <w:szCs w:val="22"/>
              </w:rPr>
            </w:pPr>
            <w:r w:rsidRPr="005F7199">
              <w:rPr>
                <w:sz w:val="22"/>
                <w:szCs w:val="22"/>
              </w:rPr>
              <w:t xml:space="preserve">№ </w:t>
            </w:r>
            <w:proofErr w:type="spellStart"/>
            <w:proofErr w:type="gramStart"/>
            <w:r w:rsidRPr="005F7199">
              <w:rPr>
                <w:sz w:val="22"/>
                <w:szCs w:val="22"/>
              </w:rPr>
              <w:t>п</w:t>
            </w:r>
            <w:proofErr w:type="spellEnd"/>
            <w:proofErr w:type="gramEnd"/>
            <w:r w:rsidRPr="005F7199">
              <w:rPr>
                <w:sz w:val="22"/>
                <w:szCs w:val="22"/>
              </w:rPr>
              <w:t>/</w:t>
            </w:r>
            <w:proofErr w:type="spellStart"/>
            <w:r w:rsidRPr="005F7199">
              <w:rPr>
                <w:sz w:val="22"/>
                <w:szCs w:val="22"/>
              </w:rPr>
              <w:t>п</w:t>
            </w:r>
            <w:proofErr w:type="spellEnd"/>
          </w:p>
        </w:tc>
        <w:tc>
          <w:tcPr>
            <w:tcW w:w="3579" w:type="dxa"/>
            <w:vMerge w:val="restart"/>
          </w:tcPr>
          <w:p w:rsidR="00EB212C" w:rsidRPr="005F7199" w:rsidRDefault="00EB212C" w:rsidP="00EB212C">
            <w:pPr>
              <w:jc w:val="center"/>
              <w:rPr>
                <w:sz w:val="22"/>
                <w:szCs w:val="22"/>
              </w:rPr>
            </w:pPr>
            <w:r w:rsidRPr="005F7199">
              <w:rPr>
                <w:sz w:val="22"/>
                <w:szCs w:val="22"/>
              </w:rPr>
              <w:t>Наименование образующихся строительных отходов</w:t>
            </w:r>
          </w:p>
        </w:tc>
        <w:tc>
          <w:tcPr>
            <w:tcW w:w="764" w:type="dxa"/>
            <w:vMerge w:val="restart"/>
            <w:shd w:val="clear" w:color="auto" w:fill="auto"/>
          </w:tcPr>
          <w:p w:rsidR="00EB212C" w:rsidRPr="005F7199" w:rsidRDefault="00EB212C" w:rsidP="00EB212C">
            <w:pPr>
              <w:jc w:val="center"/>
              <w:rPr>
                <w:sz w:val="22"/>
                <w:szCs w:val="22"/>
              </w:rPr>
            </w:pPr>
            <w:r w:rsidRPr="005F7199">
              <w:rPr>
                <w:sz w:val="22"/>
                <w:szCs w:val="22"/>
              </w:rPr>
              <w:t>Класс опасности</w:t>
            </w:r>
          </w:p>
          <w:p w:rsidR="00EB212C" w:rsidRPr="005F7199" w:rsidRDefault="00EB212C" w:rsidP="00EB212C">
            <w:pPr>
              <w:jc w:val="center"/>
              <w:rPr>
                <w:sz w:val="22"/>
                <w:szCs w:val="22"/>
              </w:rPr>
            </w:pPr>
            <w:r w:rsidRPr="005F7199">
              <w:rPr>
                <w:sz w:val="22"/>
                <w:szCs w:val="22"/>
              </w:rPr>
              <w:t>(</w:t>
            </w:r>
            <w:r w:rsidRPr="005F7199">
              <w:rPr>
                <w:sz w:val="22"/>
                <w:szCs w:val="22"/>
                <w:lang w:val="en-US"/>
              </w:rPr>
              <w:t>I-V)</w:t>
            </w:r>
          </w:p>
        </w:tc>
        <w:tc>
          <w:tcPr>
            <w:tcW w:w="1758" w:type="dxa"/>
            <w:vMerge w:val="restart"/>
            <w:shd w:val="clear" w:color="auto" w:fill="auto"/>
          </w:tcPr>
          <w:p w:rsidR="00EB212C" w:rsidRPr="005F7199" w:rsidRDefault="00EB212C" w:rsidP="00EB212C">
            <w:pPr>
              <w:jc w:val="center"/>
              <w:rPr>
                <w:sz w:val="22"/>
                <w:szCs w:val="22"/>
              </w:rPr>
            </w:pPr>
            <w:r w:rsidRPr="005F7199">
              <w:rPr>
                <w:sz w:val="22"/>
                <w:szCs w:val="22"/>
              </w:rPr>
              <w:t>Код</w:t>
            </w:r>
          </w:p>
        </w:tc>
        <w:tc>
          <w:tcPr>
            <w:tcW w:w="2380" w:type="dxa"/>
            <w:gridSpan w:val="2"/>
            <w:shd w:val="clear" w:color="auto" w:fill="auto"/>
          </w:tcPr>
          <w:p w:rsidR="00EB212C" w:rsidRPr="005F7199" w:rsidRDefault="00EB212C" w:rsidP="00EB212C">
            <w:pPr>
              <w:jc w:val="center"/>
              <w:rPr>
                <w:sz w:val="22"/>
                <w:szCs w:val="22"/>
              </w:rPr>
            </w:pPr>
            <w:r w:rsidRPr="005F7199">
              <w:rPr>
                <w:sz w:val="22"/>
                <w:szCs w:val="22"/>
              </w:rPr>
              <w:t>Количество</w:t>
            </w:r>
          </w:p>
        </w:tc>
      </w:tr>
      <w:tr w:rsidR="00EB212C" w:rsidRPr="00B41E77" w:rsidTr="00EB212C">
        <w:trPr>
          <w:trHeight w:val="272"/>
          <w:jc w:val="center"/>
        </w:trPr>
        <w:tc>
          <w:tcPr>
            <w:tcW w:w="542" w:type="dxa"/>
            <w:vMerge/>
          </w:tcPr>
          <w:p w:rsidR="00EB212C" w:rsidRPr="005F7199" w:rsidRDefault="00EB212C" w:rsidP="00EB212C">
            <w:pPr>
              <w:jc w:val="center"/>
              <w:rPr>
                <w:sz w:val="22"/>
                <w:szCs w:val="22"/>
              </w:rPr>
            </w:pPr>
          </w:p>
        </w:tc>
        <w:tc>
          <w:tcPr>
            <w:tcW w:w="3579" w:type="dxa"/>
            <w:vMerge/>
          </w:tcPr>
          <w:p w:rsidR="00EB212C" w:rsidRPr="005F7199" w:rsidRDefault="00EB212C" w:rsidP="00EB212C">
            <w:pPr>
              <w:jc w:val="center"/>
              <w:rPr>
                <w:sz w:val="22"/>
                <w:szCs w:val="22"/>
              </w:rPr>
            </w:pPr>
          </w:p>
        </w:tc>
        <w:tc>
          <w:tcPr>
            <w:tcW w:w="764" w:type="dxa"/>
            <w:vMerge/>
            <w:shd w:val="clear" w:color="auto" w:fill="auto"/>
          </w:tcPr>
          <w:p w:rsidR="00EB212C" w:rsidRPr="005F7199" w:rsidRDefault="00EB212C" w:rsidP="00EB212C">
            <w:pPr>
              <w:jc w:val="center"/>
              <w:rPr>
                <w:sz w:val="22"/>
                <w:szCs w:val="22"/>
              </w:rPr>
            </w:pPr>
          </w:p>
        </w:tc>
        <w:tc>
          <w:tcPr>
            <w:tcW w:w="1758" w:type="dxa"/>
            <w:vMerge/>
            <w:shd w:val="clear" w:color="auto" w:fill="auto"/>
          </w:tcPr>
          <w:p w:rsidR="00EB212C" w:rsidRPr="005F7199" w:rsidRDefault="00EB212C" w:rsidP="00EB212C">
            <w:pPr>
              <w:jc w:val="center"/>
              <w:rPr>
                <w:sz w:val="22"/>
                <w:szCs w:val="22"/>
              </w:rPr>
            </w:pPr>
          </w:p>
        </w:tc>
        <w:tc>
          <w:tcPr>
            <w:tcW w:w="1190" w:type="dxa"/>
          </w:tcPr>
          <w:p w:rsidR="00EB212C" w:rsidRPr="005F7199" w:rsidRDefault="00EB212C" w:rsidP="00EB212C">
            <w:pPr>
              <w:jc w:val="center"/>
              <w:rPr>
                <w:sz w:val="22"/>
                <w:szCs w:val="22"/>
              </w:rPr>
            </w:pPr>
            <w:r w:rsidRPr="005F7199">
              <w:rPr>
                <w:sz w:val="22"/>
                <w:szCs w:val="22"/>
              </w:rPr>
              <w:t>куб</w:t>
            </w:r>
            <w:proofErr w:type="gramStart"/>
            <w:r w:rsidRPr="005F7199">
              <w:rPr>
                <w:sz w:val="22"/>
                <w:szCs w:val="22"/>
              </w:rPr>
              <w:t>.м</w:t>
            </w:r>
            <w:proofErr w:type="gramEnd"/>
          </w:p>
        </w:tc>
        <w:tc>
          <w:tcPr>
            <w:tcW w:w="1190" w:type="dxa"/>
            <w:shd w:val="clear" w:color="auto" w:fill="auto"/>
          </w:tcPr>
          <w:p w:rsidR="00EB212C" w:rsidRPr="005F7199" w:rsidRDefault="00EB212C" w:rsidP="00EB212C">
            <w:pPr>
              <w:jc w:val="center"/>
              <w:rPr>
                <w:sz w:val="22"/>
                <w:szCs w:val="22"/>
              </w:rPr>
            </w:pPr>
            <w:r w:rsidRPr="005F7199">
              <w:rPr>
                <w:sz w:val="22"/>
                <w:szCs w:val="22"/>
              </w:rPr>
              <w:t>т</w:t>
            </w:r>
          </w:p>
        </w:tc>
      </w:tr>
      <w:tr w:rsidR="00EB212C" w:rsidRPr="00B41E77" w:rsidTr="00EB212C">
        <w:trPr>
          <w:trHeight w:val="272"/>
          <w:jc w:val="center"/>
        </w:trPr>
        <w:tc>
          <w:tcPr>
            <w:tcW w:w="542" w:type="dxa"/>
          </w:tcPr>
          <w:p w:rsidR="00EB212C" w:rsidRPr="005F7199" w:rsidRDefault="00EB212C" w:rsidP="00EB212C">
            <w:pPr>
              <w:jc w:val="center"/>
              <w:rPr>
                <w:sz w:val="22"/>
                <w:szCs w:val="22"/>
              </w:rPr>
            </w:pPr>
            <w:r w:rsidRPr="005F7199">
              <w:rPr>
                <w:sz w:val="22"/>
                <w:szCs w:val="22"/>
              </w:rPr>
              <w:t>1</w:t>
            </w:r>
          </w:p>
        </w:tc>
        <w:tc>
          <w:tcPr>
            <w:tcW w:w="3579" w:type="dxa"/>
          </w:tcPr>
          <w:p w:rsidR="00EB212C" w:rsidRPr="005F7199" w:rsidRDefault="00EB212C" w:rsidP="00EB212C">
            <w:pPr>
              <w:jc w:val="center"/>
              <w:rPr>
                <w:sz w:val="22"/>
                <w:szCs w:val="22"/>
              </w:rPr>
            </w:pPr>
            <w:r w:rsidRPr="005F7199">
              <w:rPr>
                <w:sz w:val="22"/>
                <w:szCs w:val="22"/>
              </w:rPr>
              <w:t>2</w:t>
            </w:r>
          </w:p>
        </w:tc>
        <w:tc>
          <w:tcPr>
            <w:tcW w:w="764" w:type="dxa"/>
            <w:shd w:val="clear" w:color="auto" w:fill="auto"/>
          </w:tcPr>
          <w:p w:rsidR="00EB212C" w:rsidRPr="005F7199" w:rsidRDefault="00EB212C" w:rsidP="00EB212C">
            <w:pPr>
              <w:jc w:val="center"/>
              <w:rPr>
                <w:sz w:val="22"/>
                <w:szCs w:val="22"/>
              </w:rPr>
            </w:pPr>
            <w:r w:rsidRPr="005F7199">
              <w:rPr>
                <w:sz w:val="22"/>
                <w:szCs w:val="22"/>
              </w:rPr>
              <w:t>3</w:t>
            </w:r>
          </w:p>
        </w:tc>
        <w:tc>
          <w:tcPr>
            <w:tcW w:w="1758" w:type="dxa"/>
            <w:shd w:val="clear" w:color="auto" w:fill="auto"/>
          </w:tcPr>
          <w:p w:rsidR="00EB212C" w:rsidRPr="005F7199" w:rsidRDefault="00EB212C" w:rsidP="00EB212C">
            <w:pPr>
              <w:jc w:val="center"/>
              <w:rPr>
                <w:sz w:val="22"/>
                <w:szCs w:val="22"/>
              </w:rPr>
            </w:pPr>
            <w:r w:rsidRPr="005F7199">
              <w:rPr>
                <w:sz w:val="22"/>
                <w:szCs w:val="22"/>
              </w:rPr>
              <w:t>4</w:t>
            </w:r>
          </w:p>
        </w:tc>
        <w:tc>
          <w:tcPr>
            <w:tcW w:w="1190" w:type="dxa"/>
          </w:tcPr>
          <w:p w:rsidR="00EB212C" w:rsidRPr="005F7199" w:rsidRDefault="00EB212C" w:rsidP="00EB212C">
            <w:pPr>
              <w:jc w:val="center"/>
              <w:rPr>
                <w:sz w:val="22"/>
                <w:szCs w:val="22"/>
              </w:rPr>
            </w:pPr>
            <w:r w:rsidRPr="005F7199">
              <w:rPr>
                <w:sz w:val="22"/>
                <w:szCs w:val="22"/>
              </w:rPr>
              <w:t>5</w:t>
            </w:r>
          </w:p>
        </w:tc>
        <w:tc>
          <w:tcPr>
            <w:tcW w:w="1190" w:type="dxa"/>
            <w:shd w:val="clear" w:color="auto" w:fill="auto"/>
          </w:tcPr>
          <w:p w:rsidR="00EB212C" w:rsidRPr="005F7199" w:rsidRDefault="00EB212C" w:rsidP="00EB212C">
            <w:pPr>
              <w:jc w:val="center"/>
              <w:rPr>
                <w:sz w:val="22"/>
                <w:szCs w:val="22"/>
              </w:rPr>
            </w:pPr>
            <w:r w:rsidRPr="005F7199">
              <w:rPr>
                <w:sz w:val="22"/>
                <w:szCs w:val="22"/>
              </w:rPr>
              <w:t>6</w:t>
            </w:r>
          </w:p>
        </w:tc>
      </w:tr>
      <w:tr w:rsidR="00EB212C" w:rsidRPr="00B41E77" w:rsidTr="00EB212C">
        <w:trPr>
          <w:cantSplit/>
          <w:jc w:val="center"/>
        </w:trPr>
        <w:tc>
          <w:tcPr>
            <w:tcW w:w="542" w:type="dxa"/>
          </w:tcPr>
          <w:p w:rsidR="00EB212C" w:rsidRPr="005F7199" w:rsidRDefault="00EB212C" w:rsidP="00EB212C">
            <w:pPr>
              <w:jc w:val="left"/>
              <w:rPr>
                <w:sz w:val="22"/>
                <w:szCs w:val="22"/>
              </w:rPr>
            </w:pPr>
            <w:r>
              <w:tab/>
            </w:r>
          </w:p>
        </w:tc>
        <w:tc>
          <w:tcPr>
            <w:tcW w:w="3579" w:type="dxa"/>
          </w:tcPr>
          <w:p w:rsidR="00EB212C" w:rsidRPr="005F7199" w:rsidRDefault="00EB212C" w:rsidP="00EB212C">
            <w:pPr>
              <w:jc w:val="right"/>
              <w:rPr>
                <w:sz w:val="22"/>
                <w:szCs w:val="22"/>
              </w:rPr>
            </w:pPr>
            <w:r w:rsidRPr="005F7199">
              <w:rPr>
                <w:sz w:val="22"/>
                <w:szCs w:val="22"/>
              </w:rPr>
              <w:t xml:space="preserve">Итого </w:t>
            </w:r>
            <w:r w:rsidRPr="005F7199">
              <w:rPr>
                <w:sz w:val="22"/>
                <w:szCs w:val="22"/>
                <w:lang w:val="en-US"/>
              </w:rPr>
              <w:t>I</w:t>
            </w:r>
            <w:r w:rsidRPr="005F7199">
              <w:rPr>
                <w:sz w:val="22"/>
                <w:szCs w:val="22"/>
              </w:rPr>
              <w:t xml:space="preserve"> класса опасности:</w:t>
            </w:r>
          </w:p>
        </w:tc>
        <w:tc>
          <w:tcPr>
            <w:tcW w:w="764" w:type="dxa"/>
            <w:shd w:val="clear" w:color="auto" w:fill="auto"/>
          </w:tcPr>
          <w:p w:rsidR="00EB212C" w:rsidRPr="005F7199" w:rsidRDefault="00EB212C" w:rsidP="00EB212C">
            <w:pPr>
              <w:jc w:val="center"/>
              <w:rPr>
                <w:sz w:val="22"/>
                <w:szCs w:val="22"/>
              </w:rPr>
            </w:pPr>
          </w:p>
        </w:tc>
        <w:tc>
          <w:tcPr>
            <w:tcW w:w="1758" w:type="dxa"/>
            <w:shd w:val="clear" w:color="auto" w:fill="auto"/>
          </w:tcPr>
          <w:p w:rsidR="00EB212C" w:rsidRPr="005F7199" w:rsidRDefault="00EB212C" w:rsidP="00EB212C">
            <w:pPr>
              <w:jc w:val="center"/>
              <w:rPr>
                <w:sz w:val="22"/>
                <w:szCs w:val="22"/>
              </w:rPr>
            </w:pPr>
          </w:p>
        </w:tc>
        <w:tc>
          <w:tcPr>
            <w:tcW w:w="1190" w:type="dxa"/>
            <w:vAlign w:val="center"/>
          </w:tcPr>
          <w:p w:rsidR="00EB212C" w:rsidRPr="005F7199" w:rsidRDefault="00EB212C" w:rsidP="00EB212C">
            <w:pPr>
              <w:jc w:val="center"/>
              <w:rPr>
                <w:b/>
                <w:sz w:val="22"/>
                <w:szCs w:val="22"/>
              </w:rPr>
            </w:pPr>
          </w:p>
        </w:tc>
        <w:tc>
          <w:tcPr>
            <w:tcW w:w="1190" w:type="dxa"/>
            <w:shd w:val="clear" w:color="auto" w:fill="auto"/>
            <w:vAlign w:val="center"/>
          </w:tcPr>
          <w:p w:rsidR="00EB212C" w:rsidRPr="005F7199" w:rsidRDefault="00EB212C" w:rsidP="00EB212C">
            <w:pPr>
              <w:jc w:val="center"/>
              <w:rPr>
                <w:b/>
                <w:sz w:val="22"/>
                <w:szCs w:val="22"/>
              </w:rPr>
            </w:pPr>
          </w:p>
        </w:tc>
      </w:tr>
      <w:tr w:rsidR="00EB212C" w:rsidRPr="00B41E77" w:rsidTr="00EB212C">
        <w:trPr>
          <w:cantSplit/>
          <w:jc w:val="center"/>
        </w:trPr>
        <w:tc>
          <w:tcPr>
            <w:tcW w:w="542" w:type="dxa"/>
          </w:tcPr>
          <w:p w:rsidR="00EB212C" w:rsidRPr="005F7199" w:rsidRDefault="00EB212C" w:rsidP="00EB212C">
            <w:pPr>
              <w:jc w:val="center"/>
              <w:rPr>
                <w:sz w:val="22"/>
                <w:szCs w:val="22"/>
              </w:rPr>
            </w:pPr>
          </w:p>
        </w:tc>
        <w:tc>
          <w:tcPr>
            <w:tcW w:w="3579" w:type="dxa"/>
          </w:tcPr>
          <w:p w:rsidR="00EB212C" w:rsidRPr="005F7199" w:rsidRDefault="00EB212C" w:rsidP="00EB212C">
            <w:pPr>
              <w:jc w:val="right"/>
              <w:rPr>
                <w:sz w:val="22"/>
                <w:szCs w:val="22"/>
              </w:rPr>
            </w:pPr>
            <w:r w:rsidRPr="005F7199">
              <w:rPr>
                <w:sz w:val="22"/>
                <w:szCs w:val="22"/>
              </w:rPr>
              <w:t xml:space="preserve">Итого </w:t>
            </w:r>
            <w:r w:rsidRPr="005F7199">
              <w:rPr>
                <w:sz w:val="22"/>
                <w:szCs w:val="22"/>
                <w:lang w:val="en-US"/>
              </w:rPr>
              <w:t>II</w:t>
            </w:r>
            <w:r w:rsidRPr="005F7199">
              <w:rPr>
                <w:sz w:val="22"/>
                <w:szCs w:val="22"/>
              </w:rPr>
              <w:t xml:space="preserve"> класса опасности:</w:t>
            </w:r>
          </w:p>
        </w:tc>
        <w:tc>
          <w:tcPr>
            <w:tcW w:w="764" w:type="dxa"/>
            <w:shd w:val="clear" w:color="auto" w:fill="auto"/>
          </w:tcPr>
          <w:p w:rsidR="00EB212C" w:rsidRPr="005F7199" w:rsidRDefault="00EB212C" w:rsidP="00EB212C">
            <w:pPr>
              <w:jc w:val="center"/>
              <w:rPr>
                <w:sz w:val="22"/>
                <w:szCs w:val="22"/>
              </w:rPr>
            </w:pPr>
          </w:p>
        </w:tc>
        <w:tc>
          <w:tcPr>
            <w:tcW w:w="1758" w:type="dxa"/>
            <w:shd w:val="clear" w:color="auto" w:fill="auto"/>
          </w:tcPr>
          <w:p w:rsidR="00EB212C" w:rsidRPr="005F7199" w:rsidRDefault="00EB212C" w:rsidP="00EB212C">
            <w:pPr>
              <w:jc w:val="center"/>
              <w:rPr>
                <w:sz w:val="22"/>
                <w:szCs w:val="22"/>
              </w:rPr>
            </w:pPr>
          </w:p>
        </w:tc>
        <w:tc>
          <w:tcPr>
            <w:tcW w:w="1190" w:type="dxa"/>
          </w:tcPr>
          <w:p w:rsidR="00EB212C" w:rsidRPr="005F7199" w:rsidRDefault="00EB212C" w:rsidP="00EB212C">
            <w:pPr>
              <w:jc w:val="center"/>
              <w:rPr>
                <w:sz w:val="22"/>
                <w:szCs w:val="22"/>
              </w:rPr>
            </w:pPr>
          </w:p>
        </w:tc>
        <w:tc>
          <w:tcPr>
            <w:tcW w:w="1190" w:type="dxa"/>
            <w:shd w:val="clear" w:color="auto" w:fill="auto"/>
          </w:tcPr>
          <w:p w:rsidR="00EB212C" w:rsidRPr="005F7199" w:rsidRDefault="00EB212C" w:rsidP="00EB212C">
            <w:pPr>
              <w:jc w:val="center"/>
              <w:rPr>
                <w:sz w:val="22"/>
                <w:szCs w:val="22"/>
              </w:rPr>
            </w:pPr>
          </w:p>
        </w:tc>
      </w:tr>
      <w:tr w:rsidR="00EB212C" w:rsidRPr="00B41E77" w:rsidTr="00EB212C">
        <w:trPr>
          <w:jc w:val="center"/>
        </w:trPr>
        <w:tc>
          <w:tcPr>
            <w:tcW w:w="542" w:type="dxa"/>
          </w:tcPr>
          <w:p w:rsidR="00EB212C" w:rsidRPr="005F7199" w:rsidRDefault="00EB212C" w:rsidP="00EB212C">
            <w:pPr>
              <w:jc w:val="center"/>
              <w:rPr>
                <w:sz w:val="22"/>
                <w:szCs w:val="22"/>
              </w:rPr>
            </w:pPr>
          </w:p>
        </w:tc>
        <w:tc>
          <w:tcPr>
            <w:tcW w:w="3579" w:type="dxa"/>
          </w:tcPr>
          <w:p w:rsidR="00EB212C" w:rsidRPr="005F7199" w:rsidRDefault="00EB212C" w:rsidP="00EB212C">
            <w:pPr>
              <w:jc w:val="right"/>
              <w:rPr>
                <w:sz w:val="22"/>
                <w:szCs w:val="22"/>
              </w:rPr>
            </w:pPr>
            <w:r w:rsidRPr="005F7199">
              <w:rPr>
                <w:sz w:val="22"/>
                <w:szCs w:val="22"/>
              </w:rPr>
              <w:t xml:space="preserve">Итого </w:t>
            </w:r>
            <w:r w:rsidRPr="005F7199">
              <w:rPr>
                <w:sz w:val="22"/>
                <w:szCs w:val="22"/>
                <w:lang w:val="en-US"/>
              </w:rPr>
              <w:t>III</w:t>
            </w:r>
            <w:r w:rsidRPr="005F7199">
              <w:rPr>
                <w:sz w:val="22"/>
                <w:szCs w:val="22"/>
              </w:rPr>
              <w:t xml:space="preserve"> класса опасности:</w:t>
            </w:r>
          </w:p>
        </w:tc>
        <w:tc>
          <w:tcPr>
            <w:tcW w:w="764" w:type="dxa"/>
            <w:shd w:val="clear" w:color="auto" w:fill="auto"/>
            <w:vAlign w:val="center"/>
          </w:tcPr>
          <w:p w:rsidR="00EB212C" w:rsidRPr="005F7199" w:rsidRDefault="00EB212C" w:rsidP="00EB212C">
            <w:pPr>
              <w:jc w:val="center"/>
              <w:rPr>
                <w:b/>
                <w:sz w:val="22"/>
                <w:szCs w:val="22"/>
              </w:rPr>
            </w:pPr>
          </w:p>
        </w:tc>
        <w:tc>
          <w:tcPr>
            <w:tcW w:w="1758" w:type="dxa"/>
            <w:shd w:val="clear" w:color="auto" w:fill="auto"/>
            <w:vAlign w:val="center"/>
          </w:tcPr>
          <w:p w:rsidR="00EB212C" w:rsidRPr="005F7199" w:rsidRDefault="00EB212C" w:rsidP="00EB212C">
            <w:pPr>
              <w:jc w:val="center"/>
              <w:rPr>
                <w:b/>
                <w:sz w:val="22"/>
                <w:szCs w:val="22"/>
              </w:rPr>
            </w:pPr>
          </w:p>
        </w:tc>
        <w:tc>
          <w:tcPr>
            <w:tcW w:w="1190" w:type="dxa"/>
            <w:vAlign w:val="center"/>
          </w:tcPr>
          <w:p w:rsidR="00EB212C" w:rsidRPr="005F7199" w:rsidRDefault="00EB212C" w:rsidP="00EB212C">
            <w:pPr>
              <w:jc w:val="center"/>
              <w:rPr>
                <w:b/>
                <w:sz w:val="22"/>
                <w:szCs w:val="22"/>
              </w:rPr>
            </w:pPr>
          </w:p>
        </w:tc>
        <w:tc>
          <w:tcPr>
            <w:tcW w:w="1190" w:type="dxa"/>
            <w:shd w:val="clear" w:color="auto" w:fill="auto"/>
            <w:vAlign w:val="center"/>
          </w:tcPr>
          <w:p w:rsidR="00EB212C" w:rsidRPr="005F7199" w:rsidRDefault="00EB212C" w:rsidP="00EB212C">
            <w:pPr>
              <w:jc w:val="center"/>
              <w:rPr>
                <w:b/>
                <w:sz w:val="22"/>
                <w:szCs w:val="22"/>
              </w:rPr>
            </w:pPr>
          </w:p>
        </w:tc>
      </w:tr>
    </w:tbl>
    <w:p w:rsidR="00EB212C" w:rsidRDefault="00EB212C" w:rsidP="00EB212C">
      <w:pPr>
        <w:sectPr w:rsidR="00EB212C" w:rsidSect="007E3E80">
          <w:headerReference w:type="default" r:id="rId252"/>
          <w:footerReference w:type="default" r:id="rId253"/>
          <w:pgSz w:w="11907" w:h="16840" w:code="9"/>
          <w:pgMar w:top="1134" w:right="352" w:bottom="397" w:left="1134" w:header="0" w:footer="0" w:gutter="0"/>
          <w:cols w:space="720"/>
        </w:sectPr>
      </w:pPr>
    </w:p>
    <w:p w:rsidR="00EB212C" w:rsidRDefault="00EB212C" w:rsidP="00EB212C">
      <w:r>
        <w:lastRenderedPageBreak/>
        <w:tab/>
        <w:t>Продолжение таблицы 7.1.8</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579"/>
        <w:gridCol w:w="764"/>
        <w:gridCol w:w="1758"/>
        <w:gridCol w:w="1190"/>
        <w:gridCol w:w="1190"/>
      </w:tblGrid>
      <w:tr w:rsidR="00EB212C" w:rsidRPr="005F7199" w:rsidTr="00EB212C">
        <w:trPr>
          <w:jc w:val="center"/>
        </w:trPr>
        <w:tc>
          <w:tcPr>
            <w:tcW w:w="542" w:type="dxa"/>
            <w:tcBorders>
              <w:top w:val="single" w:sz="4" w:space="0" w:color="auto"/>
              <w:left w:val="single" w:sz="4" w:space="0" w:color="auto"/>
              <w:bottom w:val="single" w:sz="4" w:space="0" w:color="auto"/>
              <w:right w:val="single" w:sz="4" w:space="0" w:color="auto"/>
            </w:tcBorders>
            <w:vAlign w:val="center"/>
          </w:tcPr>
          <w:p w:rsidR="00EB212C" w:rsidRPr="005F7199" w:rsidRDefault="00EB212C" w:rsidP="00EB212C">
            <w:pPr>
              <w:jc w:val="center"/>
              <w:rPr>
                <w:sz w:val="22"/>
                <w:szCs w:val="22"/>
              </w:rPr>
            </w:pPr>
            <w:r w:rsidRPr="005F7199">
              <w:rPr>
                <w:sz w:val="22"/>
                <w:szCs w:val="22"/>
              </w:rPr>
              <w:t>1</w:t>
            </w:r>
          </w:p>
        </w:tc>
        <w:tc>
          <w:tcPr>
            <w:tcW w:w="3579" w:type="dxa"/>
            <w:tcBorders>
              <w:top w:val="single" w:sz="4" w:space="0" w:color="auto"/>
              <w:left w:val="single" w:sz="4" w:space="0" w:color="auto"/>
              <w:bottom w:val="single" w:sz="4" w:space="0" w:color="auto"/>
              <w:right w:val="single" w:sz="4" w:space="0" w:color="auto"/>
            </w:tcBorders>
            <w:vAlign w:val="center"/>
          </w:tcPr>
          <w:p w:rsidR="00EB212C" w:rsidRPr="005F7199" w:rsidRDefault="00EB212C" w:rsidP="00EB212C">
            <w:pPr>
              <w:jc w:val="center"/>
              <w:rPr>
                <w:sz w:val="22"/>
                <w:szCs w:val="22"/>
              </w:rPr>
            </w:pPr>
            <w:r w:rsidRPr="005F7199">
              <w:rPr>
                <w:sz w:val="22"/>
                <w:szCs w:val="22"/>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5F7199" w:rsidRDefault="00EB212C" w:rsidP="00EB212C">
            <w:pPr>
              <w:jc w:val="center"/>
              <w:rPr>
                <w:sz w:val="22"/>
                <w:szCs w:val="22"/>
              </w:rPr>
            </w:pPr>
            <w:r w:rsidRPr="005F7199">
              <w:rPr>
                <w:sz w:val="22"/>
                <w:szCs w:val="22"/>
              </w:rPr>
              <w:t>3</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5F7199" w:rsidRDefault="00EB212C" w:rsidP="00EB212C">
            <w:pPr>
              <w:jc w:val="center"/>
              <w:rPr>
                <w:sz w:val="22"/>
                <w:szCs w:val="22"/>
              </w:rPr>
            </w:pPr>
            <w:r w:rsidRPr="005F7199">
              <w:rPr>
                <w:sz w:val="22"/>
                <w:szCs w:val="22"/>
              </w:rPr>
              <w:t>4</w:t>
            </w:r>
          </w:p>
        </w:tc>
        <w:tc>
          <w:tcPr>
            <w:tcW w:w="1190" w:type="dxa"/>
            <w:tcBorders>
              <w:top w:val="single" w:sz="4" w:space="0" w:color="auto"/>
              <w:left w:val="single" w:sz="4" w:space="0" w:color="auto"/>
              <w:bottom w:val="single" w:sz="4" w:space="0" w:color="auto"/>
              <w:right w:val="single" w:sz="4" w:space="0" w:color="auto"/>
            </w:tcBorders>
            <w:vAlign w:val="center"/>
          </w:tcPr>
          <w:p w:rsidR="00EB212C" w:rsidRPr="005F7199" w:rsidRDefault="00EB212C" w:rsidP="00EB212C">
            <w:pPr>
              <w:jc w:val="center"/>
              <w:rPr>
                <w:sz w:val="22"/>
                <w:szCs w:val="22"/>
              </w:rPr>
            </w:pPr>
            <w:r w:rsidRPr="005F7199">
              <w:rPr>
                <w:sz w:val="22"/>
                <w:szCs w:val="22"/>
              </w:rPr>
              <w:t>5</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EB212C" w:rsidRPr="005F7199" w:rsidRDefault="00EB212C" w:rsidP="00EB212C">
            <w:pPr>
              <w:jc w:val="center"/>
              <w:rPr>
                <w:sz w:val="22"/>
                <w:szCs w:val="22"/>
              </w:rPr>
            </w:pPr>
            <w:r w:rsidRPr="005F7199">
              <w:rPr>
                <w:sz w:val="22"/>
                <w:szCs w:val="22"/>
              </w:rPr>
              <w:t>6</w:t>
            </w:r>
          </w:p>
        </w:tc>
      </w:tr>
      <w:tr w:rsidR="00EB212C" w:rsidRPr="00B41E77" w:rsidTr="00EB212C">
        <w:trPr>
          <w:jc w:val="center"/>
        </w:trPr>
        <w:tc>
          <w:tcPr>
            <w:tcW w:w="542" w:type="dxa"/>
            <w:vAlign w:val="center"/>
          </w:tcPr>
          <w:p w:rsidR="00EB212C" w:rsidRPr="005F7199" w:rsidRDefault="00EB212C" w:rsidP="00EB212C">
            <w:pPr>
              <w:jc w:val="center"/>
              <w:rPr>
                <w:sz w:val="22"/>
                <w:szCs w:val="22"/>
              </w:rPr>
            </w:pPr>
            <w:r w:rsidRPr="005F7199">
              <w:rPr>
                <w:sz w:val="22"/>
                <w:szCs w:val="22"/>
              </w:rPr>
              <w:t>1</w:t>
            </w:r>
          </w:p>
        </w:tc>
        <w:tc>
          <w:tcPr>
            <w:tcW w:w="3579" w:type="dxa"/>
            <w:vAlign w:val="center"/>
          </w:tcPr>
          <w:p w:rsidR="00EB212C" w:rsidRPr="005F7199" w:rsidRDefault="00EB212C" w:rsidP="00EB212C">
            <w:pPr>
              <w:jc w:val="left"/>
              <w:rPr>
                <w:sz w:val="22"/>
                <w:szCs w:val="22"/>
              </w:rPr>
            </w:pPr>
            <w:r w:rsidRPr="005F7199">
              <w:rPr>
                <w:sz w:val="22"/>
                <w:szCs w:val="22"/>
              </w:rPr>
              <w:t>Мусор от бытовых помещений организаций несортированный (</w:t>
            </w:r>
            <w:proofErr w:type="gramStart"/>
            <w:r w:rsidRPr="005F7199">
              <w:rPr>
                <w:sz w:val="22"/>
                <w:szCs w:val="22"/>
              </w:rPr>
              <w:t>исключая</w:t>
            </w:r>
            <w:proofErr w:type="gramEnd"/>
            <w:r w:rsidRPr="005F7199">
              <w:rPr>
                <w:sz w:val="22"/>
                <w:szCs w:val="22"/>
              </w:rPr>
              <w:t xml:space="preserve"> крупногабаритный)</w:t>
            </w:r>
          </w:p>
        </w:tc>
        <w:tc>
          <w:tcPr>
            <w:tcW w:w="764" w:type="dxa"/>
            <w:shd w:val="clear" w:color="auto" w:fill="auto"/>
            <w:vAlign w:val="center"/>
          </w:tcPr>
          <w:p w:rsidR="00EB212C" w:rsidRPr="005F7199" w:rsidRDefault="00EB212C" w:rsidP="00EB212C">
            <w:pPr>
              <w:jc w:val="center"/>
              <w:rPr>
                <w:sz w:val="22"/>
                <w:szCs w:val="22"/>
              </w:rPr>
            </w:pPr>
            <w:r w:rsidRPr="005F7199">
              <w:rPr>
                <w:sz w:val="22"/>
                <w:szCs w:val="22"/>
              </w:rPr>
              <w:t>IV</w:t>
            </w:r>
          </w:p>
        </w:tc>
        <w:tc>
          <w:tcPr>
            <w:tcW w:w="1758" w:type="dxa"/>
            <w:shd w:val="clear" w:color="auto" w:fill="auto"/>
            <w:vAlign w:val="center"/>
          </w:tcPr>
          <w:p w:rsidR="00EB212C" w:rsidRPr="005F7199" w:rsidRDefault="00EB212C" w:rsidP="00EB212C">
            <w:pPr>
              <w:jc w:val="center"/>
              <w:rPr>
                <w:sz w:val="22"/>
                <w:szCs w:val="22"/>
              </w:rPr>
            </w:pPr>
            <w:r w:rsidRPr="005F7199">
              <w:rPr>
                <w:sz w:val="22"/>
                <w:szCs w:val="22"/>
              </w:rPr>
              <w:t>9120040001004</w:t>
            </w:r>
          </w:p>
        </w:tc>
        <w:tc>
          <w:tcPr>
            <w:tcW w:w="1190" w:type="dxa"/>
            <w:vAlign w:val="center"/>
          </w:tcPr>
          <w:p w:rsidR="00EB212C" w:rsidRPr="005F7199" w:rsidRDefault="00EB212C" w:rsidP="00EB212C">
            <w:pPr>
              <w:jc w:val="center"/>
              <w:rPr>
                <w:sz w:val="22"/>
                <w:szCs w:val="22"/>
              </w:rPr>
            </w:pPr>
            <w:r w:rsidRPr="00820A25">
              <w:rPr>
                <w:sz w:val="22"/>
                <w:szCs w:val="22"/>
              </w:rPr>
              <w:t>19,25</w:t>
            </w:r>
          </w:p>
        </w:tc>
        <w:tc>
          <w:tcPr>
            <w:tcW w:w="1190" w:type="dxa"/>
            <w:shd w:val="clear" w:color="auto" w:fill="auto"/>
            <w:vAlign w:val="center"/>
          </w:tcPr>
          <w:p w:rsidR="00EB212C" w:rsidRPr="005F7199" w:rsidRDefault="00EB212C" w:rsidP="00EB212C">
            <w:pPr>
              <w:jc w:val="center"/>
              <w:rPr>
                <w:sz w:val="22"/>
                <w:szCs w:val="22"/>
              </w:rPr>
            </w:pPr>
            <w:r w:rsidRPr="005F7199">
              <w:rPr>
                <w:sz w:val="22"/>
                <w:szCs w:val="22"/>
              </w:rPr>
              <w:t>2,81</w:t>
            </w:r>
          </w:p>
        </w:tc>
      </w:tr>
      <w:tr w:rsidR="00EB212C" w:rsidRPr="00B41E77" w:rsidTr="00EB212C">
        <w:trPr>
          <w:jc w:val="center"/>
        </w:trPr>
        <w:tc>
          <w:tcPr>
            <w:tcW w:w="542" w:type="dxa"/>
            <w:vAlign w:val="center"/>
          </w:tcPr>
          <w:p w:rsidR="00EB212C" w:rsidRPr="005F7199" w:rsidRDefault="00EB212C" w:rsidP="00EB212C">
            <w:pPr>
              <w:jc w:val="center"/>
              <w:rPr>
                <w:sz w:val="22"/>
                <w:szCs w:val="22"/>
              </w:rPr>
            </w:pPr>
            <w:r w:rsidRPr="005F7199">
              <w:rPr>
                <w:sz w:val="22"/>
                <w:szCs w:val="22"/>
              </w:rPr>
              <w:t>2</w:t>
            </w:r>
          </w:p>
        </w:tc>
        <w:tc>
          <w:tcPr>
            <w:tcW w:w="3579" w:type="dxa"/>
            <w:vAlign w:val="center"/>
          </w:tcPr>
          <w:p w:rsidR="00EB212C" w:rsidRPr="005F7199" w:rsidRDefault="00EB212C" w:rsidP="00EB212C">
            <w:pPr>
              <w:jc w:val="center"/>
              <w:rPr>
                <w:sz w:val="22"/>
                <w:szCs w:val="22"/>
              </w:rPr>
            </w:pPr>
            <w:r w:rsidRPr="005F7199">
              <w:rPr>
                <w:sz w:val="22"/>
                <w:szCs w:val="22"/>
              </w:rPr>
              <w:t>Отходы (осадки) из выгребных ям и хозяйственно – бытовые стоки</w:t>
            </w:r>
          </w:p>
        </w:tc>
        <w:tc>
          <w:tcPr>
            <w:tcW w:w="764" w:type="dxa"/>
            <w:shd w:val="clear" w:color="auto" w:fill="auto"/>
            <w:vAlign w:val="center"/>
          </w:tcPr>
          <w:p w:rsidR="00EB212C" w:rsidRPr="005F7199" w:rsidRDefault="00EB212C" w:rsidP="00EB212C">
            <w:pPr>
              <w:jc w:val="center"/>
              <w:rPr>
                <w:sz w:val="22"/>
                <w:szCs w:val="22"/>
              </w:rPr>
            </w:pPr>
            <w:r w:rsidRPr="005F7199">
              <w:rPr>
                <w:sz w:val="22"/>
                <w:szCs w:val="22"/>
              </w:rPr>
              <w:t>IV</w:t>
            </w:r>
          </w:p>
        </w:tc>
        <w:tc>
          <w:tcPr>
            <w:tcW w:w="1758" w:type="dxa"/>
            <w:shd w:val="clear" w:color="auto" w:fill="auto"/>
            <w:vAlign w:val="center"/>
          </w:tcPr>
          <w:p w:rsidR="00EB212C" w:rsidRPr="005F7199" w:rsidRDefault="00EB212C" w:rsidP="00EB212C">
            <w:pPr>
              <w:jc w:val="center"/>
              <w:rPr>
                <w:sz w:val="22"/>
                <w:szCs w:val="22"/>
              </w:rPr>
            </w:pPr>
            <w:r w:rsidRPr="005F7199">
              <w:rPr>
                <w:sz w:val="22"/>
                <w:szCs w:val="22"/>
              </w:rPr>
              <w:t>9510000000000</w:t>
            </w:r>
          </w:p>
        </w:tc>
        <w:tc>
          <w:tcPr>
            <w:tcW w:w="1190" w:type="dxa"/>
            <w:vAlign w:val="center"/>
          </w:tcPr>
          <w:p w:rsidR="00EB212C" w:rsidRPr="005F7199" w:rsidRDefault="00EB212C" w:rsidP="00EB212C">
            <w:pPr>
              <w:jc w:val="center"/>
              <w:rPr>
                <w:sz w:val="22"/>
                <w:szCs w:val="22"/>
              </w:rPr>
            </w:pPr>
            <w:r w:rsidRPr="005F7199">
              <w:rPr>
                <w:sz w:val="22"/>
                <w:szCs w:val="22"/>
              </w:rPr>
              <w:t>155,5</w:t>
            </w:r>
            <w:r>
              <w:rPr>
                <w:sz w:val="22"/>
                <w:szCs w:val="22"/>
              </w:rPr>
              <w:t>0</w:t>
            </w:r>
          </w:p>
        </w:tc>
        <w:tc>
          <w:tcPr>
            <w:tcW w:w="1190" w:type="dxa"/>
            <w:shd w:val="clear" w:color="auto" w:fill="auto"/>
            <w:vAlign w:val="center"/>
          </w:tcPr>
          <w:p w:rsidR="00EB212C" w:rsidRPr="005F7199" w:rsidRDefault="00EB212C" w:rsidP="00EB212C">
            <w:pPr>
              <w:jc w:val="center"/>
              <w:rPr>
                <w:sz w:val="22"/>
                <w:szCs w:val="22"/>
              </w:rPr>
            </w:pPr>
            <w:r w:rsidRPr="005F7199">
              <w:rPr>
                <w:sz w:val="22"/>
                <w:szCs w:val="22"/>
              </w:rPr>
              <w:t>155,5</w:t>
            </w:r>
            <w:r>
              <w:rPr>
                <w:sz w:val="22"/>
                <w:szCs w:val="22"/>
              </w:rPr>
              <w:t>0</w:t>
            </w:r>
          </w:p>
        </w:tc>
      </w:tr>
      <w:tr w:rsidR="00EB212C" w:rsidRPr="00B41E77" w:rsidTr="00EB212C">
        <w:trPr>
          <w:jc w:val="center"/>
        </w:trPr>
        <w:tc>
          <w:tcPr>
            <w:tcW w:w="542" w:type="dxa"/>
            <w:vAlign w:val="center"/>
          </w:tcPr>
          <w:p w:rsidR="00EB212C" w:rsidRPr="005F7199" w:rsidRDefault="00EB212C" w:rsidP="00EB212C">
            <w:pPr>
              <w:jc w:val="center"/>
              <w:rPr>
                <w:sz w:val="22"/>
                <w:szCs w:val="22"/>
                <w:highlight w:val="green"/>
              </w:rPr>
            </w:pPr>
            <w:r>
              <w:rPr>
                <w:sz w:val="22"/>
                <w:szCs w:val="22"/>
              </w:rPr>
              <w:t>3</w:t>
            </w:r>
          </w:p>
        </w:tc>
        <w:tc>
          <w:tcPr>
            <w:tcW w:w="3579" w:type="dxa"/>
            <w:vAlign w:val="bottom"/>
          </w:tcPr>
          <w:p w:rsidR="00EB212C" w:rsidRPr="005F7199" w:rsidRDefault="00EB212C" w:rsidP="00EB212C">
            <w:pPr>
              <w:rPr>
                <w:sz w:val="22"/>
                <w:szCs w:val="22"/>
                <w:highlight w:val="green"/>
              </w:rPr>
            </w:pPr>
            <w:r w:rsidRPr="005F7199">
              <w:rPr>
                <w:bCs/>
                <w:iCs/>
                <w:sz w:val="22"/>
                <w:szCs w:val="22"/>
              </w:rPr>
              <w:t xml:space="preserve">Древесные отходы с пропиткой и покрытиями не сортированные </w:t>
            </w:r>
          </w:p>
        </w:tc>
        <w:tc>
          <w:tcPr>
            <w:tcW w:w="764" w:type="dxa"/>
            <w:shd w:val="clear" w:color="auto" w:fill="auto"/>
            <w:vAlign w:val="center"/>
          </w:tcPr>
          <w:p w:rsidR="00EB212C" w:rsidRPr="005F7199" w:rsidRDefault="00EB212C" w:rsidP="00EB212C">
            <w:pPr>
              <w:jc w:val="center"/>
              <w:rPr>
                <w:sz w:val="22"/>
                <w:szCs w:val="22"/>
              </w:rPr>
            </w:pPr>
            <w:r w:rsidRPr="005F7199">
              <w:rPr>
                <w:sz w:val="22"/>
                <w:szCs w:val="22"/>
              </w:rPr>
              <w:t>IV</w:t>
            </w:r>
          </w:p>
        </w:tc>
        <w:tc>
          <w:tcPr>
            <w:tcW w:w="1758" w:type="dxa"/>
            <w:shd w:val="clear" w:color="auto" w:fill="auto"/>
            <w:vAlign w:val="center"/>
          </w:tcPr>
          <w:p w:rsidR="00EB212C" w:rsidRPr="005F7199" w:rsidRDefault="00EB212C" w:rsidP="00EB212C">
            <w:pPr>
              <w:jc w:val="center"/>
              <w:rPr>
                <w:sz w:val="22"/>
                <w:szCs w:val="22"/>
              </w:rPr>
            </w:pPr>
            <w:r w:rsidRPr="005F7199">
              <w:rPr>
                <w:bCs/>
                <w:iCs/>
                <w:sz w:val="22"/>
                <w:szCs w:val="22"/>
              </w:rPr>
              <w:t>1712200001014</w:t>
            </w:r>
          </w:p>
        </w:tc>
        <w:tc>
          <w:tcPr>
            <w:tcW w:w="1190" w:type="dxa"/>
            <w:vAlign w:val="center"/>
          </w:tcPr>
          <w:p w:rsidR="00EB212C" w:rsidRPr="005F7199" w:rsidRDefault="00EB212C" w:rsidP="00EB212C">
            <w:pPr>
              <w:jc w:val="center"/>
              <w:rPr>
                <w:sz w:val="22"/>
                <w:szCs w:val="22"/>
              </w:rPr>
            </w:pPr>
            <w:r w:rsidRPr="005F7199">
              <w:rPr>
                <w:color w:val="000000"/>
                <w:sz w:val="22"/>
                <w:szCs w:val="22"/>
              </w:rPr>
              <w:t>56,8</w:t>
            </w:r>
            <w:r>
              <w:rPr>
                <w:color w:val="000000"/>
                <w:sz w:val="22"/>
                <w:szCs w:val="22"/>
              </w:rPr>
              <w:t>0</w:t>
            </w:r>
          </w:p>
        </w:tc>
        <w:tc>
          <w:tcPr>
            <w:tcW w:w="1190" w:type="dxa"/>
            <w:shd w:val="clear" w:color="auto" w:fill="auto"/>
            <w:vAlign w:val="center"/>
          </w:tcPr>
          <w:p w:rsidR="00EB212C" w:rsidRPr="005F7199" w:rsidRDefault="00EB212C" w:rsidP="00EB212C">
            <w:pPr>
              <w:jc w:val="center"/>
              <w:rPr>
                <w:bCs/>
                <w:i/>
                <w:iCs/>
                <w:sz w:val="22"/>
                <w:szCs w:val="22"/>
              </w:rPr>
            </w:pPr>
            <w:r w:rsidRPr="005F7199">
              <w:rPr>
                <w:color w:val="000000"/>
                <w:sz w:val="22"/>
                <w:szCs w:val="22"/>
              </w:rPr>
              <w:t>121</w:t>
            </w:r>
            <w:r>
              <w:rPr>
                <w:color w:val="000000"/>
                <w:sz w:val="22"/>
                <w:szCs w:val="22"/>
              </w:rPr>
              <w:t>,00</w:t>
            </w:r>
          </w:p>
        </w:tc>
      </w:tr>
      <w:tr w:rsidR="00EB212C" w:rsidRPr="00B41E77" w:rsidTr="00EB212C">
        <w:trPr>
          <w:jc w:val="center"/>
        </w:trPr>
        <w:tc>
          <w:tcPr>
            <w:tcW w:w="542" w:type="dxa"/>
            <w:vAlign w:val="center"/>
          </w:tcPr>
          <w:p w:rsidR="00EB212C" w:rsidRPr="00B04215" w:rsidRDefault="00EB212C" w:rsidP="00EB212C">
            <w:pPr>
              <w:jc w:val="center"/>
              <w:rPr>
                <w:sz w:val="22"/>
                <w:szCs w:val="22"/>
              </w:rPr>
            </w:pPr>
            <w:r>
              <w:rPr>
                <w:sz w:val="22"/>
                <w:szCs w:val="22"/>
              </w:rPr>
              <w:t>4</w:t>
            </w:r>
          </w:p>
        </w:tc>
        <w:tc>
          <w:tcPr>
            <w:tcW w:w="3579" w:type="dxa"/>
            <w:vAlign w:val="bottom"/>
          </w:tcPr>
          <w:p w:rsidR="00EB212C" w:rsidRPr="00B04215" w:rsidRDefault="00EB212C" w:rsidP="00EB212C">
            <w:pPr>
              <w:rPr>
                <w:sz w:val="22"/>
                <w:szCs w:val="22"/>
              </w:rPr>
            </w:pPr>
            <w:r w:rsidRPr="00B04215">
              <w:rPr>
                <w:sz w:val="22"/>
                <w:szCs w:val="22"/>
              </w:rPr>
              <w:t>Мусор строительный</w:t>
            </w:r>
          </w:p>
        </w:tc>
        <w:tc>
          <w:tcPr>
            <w:tcW w:w="764" w:type="dxa"/>
            <w:shd w:val="clear" w:color="auto" w:fill="auto"/>
            <w:vAlign w:val="bottom"/>
          </w:tcPr>
          <w:p w:rsidR="00EB212C" w:rsidRPr="00B04215" w:rsidRDefault="00EB212C" w:rsidP="00EB212C">
            <w:pPr>
              <w:jc w:val="center"/>
              <w:rPr>
                <w:sz w:val="22"/>
                <w:szCs w:val="22"/>
              </w:rPr>
            </w:pPr>
            <w:r w:rsidRPr="00B04215">
              <w:rPr>
                <w:sz w:val="22"/>
                <w:szCs w:val="22"/>
              </w:rPr>
              <w:t>IV</w:t>
            </w:r>
          </w:p>
        </w:tc>
        <w:tc>
          <w:tcPr>
            <w:tcW w:w="1758" w:type="dxa"/>
            <w:shd w:val="clear" w:color="auto" w:fill="auto"/>
            <w:vAlign w:val="center"/>
          </w:tcPr>
          <w:p w:rsidR="00EB212C" w:rsidRPr="00B04215" w:rsidRDefault="00EB212C" w:rsidP="00EB212C">
            <w:pPr>
              <w:jc w:val="center"/>
              <w:rPr>
                <w:sz w:val="22"/>
                <w:szCs w:val="22"/>
              </w:rPr>
            </w:pPr>
            <w:r w:rsidRPr="00B04215">
              <w:rPr>
                <w:sz w:val="22"/>
                <w:szCs w:val="22"/>
              </w:rPr>
              <w:t>9120060001000</w:t>
            </w:r>
          </w:p>
        </w:tc>
        <w:tc>
          <w:tcPr>
            <w:tcW w:w="1190" w:type="dxa"/>
            <w:vAlign w:val="bottom"/>
          </w:tcPr>
          <w:p w:rsidR="00EB212C" w:rsidRPr="00B04215" w:rsidRDefault="00EB212C" w:rsidP="00EB212C">
            <w:pPr>
              <w:jc w:val="center"/>
              <w:rPr>
                <w:sz w:val="22"/>
                <w:szCs w:val="22"/>
              </w:rPr>
            </w:pPr>
            <w:r>
              <w:rPr>
                <w:sz w:val="22"/>
                <w:szCs w:val="22"/>
              </w:rPr>
              <w:t>3,58</w:t>
            </w:r>
          </w:p>
        </w:tc>
        <w:tc>
          <w:tcPr>
            <w:tcW w:w="1190" w:type="dxa"/>
            <w:shd w:val="clear" w:color="auto" w:fill="auto"/>
            <w:vAlign w:val="bottom"/>
          </w:tcPr>
          <w:p w:rsidR="00EB212C" w:rsidRPr="00B04215" w:rsidRDefault="00EB212C" w:rsidP="00EB212C">
            <w:pPr>
              <w:jc w:val="center"/>
              <w:rPr>
                <w:sz w:val="22"/>
                <w:szCs w:val="22"/>
              </w:rPr>
            </w:pPr>
            <w:r>
              <w:rPr>
                <w:sz w:val="22"/>
                <w:szCs w:val="22"/>
              </w:rPr>
              <w:t>11,37</w:t>
            </w:r>
          </w:p>
        </w:tc>
      </w:tr>
      <w:tr w:rsidR="00EB212C" w:rsidRPr="00B41E77" w:rsidTr="00EB212C">
        <w:trPr>
          <w:jc w:val="center"/>
        </w:trPr>
        <w:tc>
          <w:tcPr>
            <w:tcW w:w="542" w:type="dxa"/>
            <w:tcBorders>
              <w:bottom w:val="single" w:sz="4" w:space="0" w:color="auto"/>
            </w:tcBorders>
            <w:vAlign w:val="center"/>
          </w:tcPr>
          <w:p w:rsidR="00EB212C" w:rsidRPr="00B04215" w:rsidRDefault="00EB212C" w:rsidP="00EB212C">
            <w:pPr>
              <w:jc w:val="center"/>
              <w:rPr>
                <w:sz w:val="22"/>
                <w:szCs w:val="22"/>
              </w:rPr>
            </w:pPr>
            <w:r>
              <w:rPr>
                <w:sz w:val="22"/>
                <w:szCs w:val="22"/>
              </w:rPr>
              <w:t>5</w:t>
            </w:r>
          </w:p>
        </w:tc>
        <w:tc>
          <w:tcPr>
            <w:tcW w:w="3579" w:type="dxa"/>
            <w:tcBorders>
              <w:bottom w:val="single" w:sz="4" w:space="0" w:color="auto"/>
            </w:tcBorders>
            <w:vAlign w:val="bottom"/>
          </w:tcPr>
          <w:p w:rsidR="00EB212C" w:rsidRPr="00B04215" w:rsidRDefault="00EB212C" w:rsidP="00EB212C">
            <w:pPr>
              <w:rPr>
                <w:sz w:val="22"/>
                <w:szCs w:val="22"/>
              </w:rPr>
            </w:pPr>
            <w:r w:rsidRPr="00B04215">
              <w:rPr>
                <w:sz w:val="22"/>
                <w:szCs w:val="22"/>
              </w:rPr>
              <w:t xml:space="preserve">Отходы асфальтобетона и/или асфальтобетонной смеси </w:t>
            </w:r>
          </w:p>
        </w:tc>
        <w:tc>
          <w:tcPr>
            <w:tcW w:w="764" w:type="dxa"/>
            <w:tcBorders>
              <w:bottom w:val="single" w:sz="4" w:space="0" w:color="auto"/>
            </w:tcBorders>
            <w:shd w:val="clear" w:color="auto" w:fill="auto"/>
            <w:vAlign w:val="bottom"/>
          </w:tcPr>
          <w:p w:rsidR="00EB212C" w:rsidRPr="00B04215" w:rsidRDefault="00EB212C" w:rsidP="00EB212C">
            <w:pPr>
              <w:jc w:val="center"/>
              <w:rPr>
                <w:sz w:val="22"/>
                <w:szCs w:val="22"/>
              </w:rPr>
            </w:pPr>
            <w:r w:rsidRPr="00B04215">
              <w:rPr>
                <w:sz w:val="22"/>
                <w:szCs w:val="22"/>
              </w:rPr>
              <w:t>IV</w:t>
            </w:r>
          </w:p>
        </w:tc>
        <w:tc>
          <w:tcPr>
            <w:tcW w:w="1758" w:type="dxa"/>
            <w:tcBorders>
              <w:bottom w:val="single" w:sz="4" w:space="0" w:color="auto"/>
            </w:tcBorders>
            <w:shd w:val="clear" w:color="auto" w:fill="auto"/>
            <w:vAlign w:val="center"/>
          </w:tcPr>
          <w:p w:rsidR="00EB212C" w:rsidRPr="00B04215" w:rsidRDefault="00EB212C" w:rsidP="00EB212C">
            <w:pPr>
              <w:jc w:val="center"/>
              <w:rPr>
                <w:sz w:val="22"/>
                <w:szCs w:val="22"/>
              </w:rPr>
            </w:pPr>
            <w:r w:rsidRPr="00B04215">
              <w:rPr>
                <w:sz w:val="22"/>
                <w:szCs w:val="22"/>
              </w:rPr>
              <w:t>3140350001000</w:t>
            </w:r>
          </w:p>
        </w:tc>
        <w:tc>
          <w:tcPr>
            <w:tcW w:w="1190" w:type="dxa"/>
            <w:tcBorders>
              <w:bottom w:val="single" w:sz="4" w:space="0" w:color="auto"/>
            </w:tcBorders>
            <w:vAlign w:val="bottom"/>
          </w:tcPr>
          <w:p w:rsidR="00EB212C" w:rsidRPr="00B04215" w:rsidRDefault="00EB212C" w:rsidP="00EB212C">
            <w:pPr>
              <w:jc w:val="center"/>
              <w:rPr>
                <w:sz w:val="22"/>
                <w:szCs w:val="22"/>
              </w:rPr>
            </w:pPr>
            <w:r>
              <w:rPr>
                <w:sz w:val="22"/>
                <w:szCs w:val="22"/>
              </w:rPr>
              <w:t>561,26</w:t>
            </w:r>
          </w:p>
        </w:tc>
        <w:tc>
          <w:tcPr>
            <w:tcW w:w="1190" w:type="dxa"/>
            <w:tcBorders>
              <w:bottom w:val="single" w:sz="4" w:space="0" w:color="auto"/>
            </w:tcBorders>
            <w:shd w:val="clear" w:color="auto" w:fill="auto"/>
            <w:vAlign w:val="bottom"/>
          </w:tcPr>
          <w:p w:rsidR="00EB212C" w:rsidRPr="00B04215" w:rsidRDefault="00EB212C" w:rsidP="00EB212C">
            <w:pPr>
              <w:jc w:val="center"/>
              <w:rPr>
                <w:sz w:val="22"/>
                <w:szCs w:val="22"/>
              </w:rPr>
            </w:pPr>
            <w:r>
              <w:rPr>
                <w:sz w:val="22"/>
                <w:szCs w:val="22"/>
              </w:rPr>
              <w:t>1102,10</w:t>
            </w:r>
          </w:p>
        </w:tc>
      </w:tr>
      <w:tr w:rsidR="00EB212C" w:rsidRPr="00B41E77" w:rsidTr="00EB212C">
        <w:trPr>
          <w:jc w:val="center"/>
        </w:trPr>
        <w:tc>
          <w:tcPr>
            <w:tcW w:w="542" w:type="dxa"/>
            <w:vAlign w:val="center"/>
          </w:tcPr>
          <w:p w:rsidR="00EB212C" w:rsidRPr="00B04215" w:rsidRDefault="00EB212C" w:rsidP="00EB212C">
            <w:pPr>
              <w:jc w:val="center"/>
              <w:rPr>
                <w:sz w:val="22"/>
                <w:szCs w:val="22"/>
              </w:rPr>
            </w:pPr>
            <w:r>
              <w:rPr>
                <w:sz w:val="22"/>
                <w:szCs w:val="22"/>
              </w:rPr>
              <w:t>6</w:t>
            </w:r>
          </w:p>
        </w:tc>
        <w:tc>
          <w:tcPr>
            <w:tcW w:w="3579" w:type="dxa"/>
          </w:tcPr>
          <w:p w:rsidR="00EB212C" w:rsidRPr="00B04215" w:rsidRDefault="00EB212C" w:rsidP="00EB212C">
            <w:pPr>
              <w:rPr>
                <w:sz w:val="22"/>
                <w:szCs w:val="22"/>
              </w:rPr>
            </w:pPr>
            <w:r w:rsidRPr="00B04215">
              <w:rPr>
                <w:sz w:val="22"/>
                <w:szCs w:val="22"/>
              </w:rPr>
              <w:t>Песок, загрязненный маслами (содержание  масел менее 15%)</w:t>
            </w:r>
          </w:p>
        </w:tc>
        <w:tc>
          <w:tcPr>
            <w:tcW w:w="764" w:type="dxa"/>
            <w:shd w:val="clear" w:color="auto" w:fill="auto"/>
            <w:vAlign w:val="bottom"/>
          </w:tcPr>
          <w:p w:rsidR="00EB212C" w:rsidRPr="00B04215" w:rsidRDefault="00EB212C" w:rsidP="00EB212C">
            <w:pPr>
              <w:jc w:val="center"/>
              <w:rPr>
                <w:sz w:val="22"/>
                <w:szCs w:val="22"/>
              </w:rPr>
            </w:pPr>
            <w:r w:rsidRPr="00B04215">
              <w:rPr>
                <w:sz w:val="22"/>
                <w:szCs w:val="22"/>
              </w:rPr>
              <w:t>IV</w:t>
            </w:r>
          </w:p>
        </w:tc>
        <w:tc>
          <w:tcPr>
            <w:tcW w:w="1758" w:type="dxa"/>
            <w:shd w:val="clear" w:color="auto" w:fill="auto"/>
            <w:vAlign w:val="center"/>
          </w:tcPr>
          <w:p w:rsidR="00EB212C" w:rsidRPr="00B04215" w:rsidRDefault="00EB212C" w:rsidP="00EB212C">
            <w:pPr>
              <w:jc w:val="center"/>
              <w:rPr>
                <w:sz w:val="22"/>
                <w:szCs w:val="22"/>
              </w:rPr>
            </w:pPr>
            <w:r w:rsidRPr="00B04215">
              <w:rPr>
                <w:sz w:val="22"/>
                <w:szCs w:val="22"/>
              </w:rPr>
              <w:t>3140230301034</w:t>
            </w:r>
          </w:p>
        </w:tc>
        <w:tc>
          <w:tcPr>
            <w:tcW w:w="1190" w:type="dxa"/>
            <w:vAlign w:val="bottom"/>
          </w:tcPr>
          <w:p w:rsidR="00EB212C" w:rsidRPr="00B04215" w:rsidRDefault="00EB212C" w:rsidP="00EB212C">
            <w:pPr>
              <w:jc w:val="center"/>
              <w:rPr>
                <w:sz w:val="22"/>
                <w:szCs w:val="22"/>
              </w:rPr>
            </w:pPr>
            <w:r w:rsidRPr="00B04215">
              <w:rPr>
                <w:sz w:val="22"/>
                <w:szCs w:val="22"/>
              </w:rPr>
              <w:t>2,2</w:t>
            </w:r>
            <w:r>
              <w:rPr>
                <w:sz w:val="22"/>
                <w:szCs w:val="22"/>
              </w:rPr>
              <w:t>0</w:t>
            </w:r>
          </w:p>
        </w:tc>
        <w:tc>
          <w:tcPr>
            <w:tcW w:w="1190" w:type="dxa"/>
            <w:shd w:val="clear" w:color="auto" w:fill="auto"/>
            <w:vAlign w:val="bottom"/>
          </w:tcPr>
          <w:p w:rsidR="00EB212C" w:rsidRPr="00B04215" w:rsidRDefault="00EB212C" w:rsidP="00EB212C">
            <w:pPr>
              <w:jc w:val="center"/>
              <w:rPr>
                <w:sz w:val="22"/>
                <w:szCs w:val="22"/>
              </w:rPr>
            </w:pPr>
            <w:r w:rsidRPr="00B04215">
              <w:rPr>
                <w:sz w:val="22"/>
                <w:szCs w:val="22"/>
              </w:rPr>
              <w:t>2,37</w:t>
            </w:r>
          </w:p>
        </w:tc>
      </w:tr>
      <w:tr w:rsidR="00EB212C" w:rsidRPr="00B41E77" w:rsidTr="00EB212C">
        <w:trPr>
          <w:jc w:val="center"/>
        </w:trPr>
        <w:tc>
          <w:tcPr>
            <w:tcW w:w="542" w:type="dxa"/>
            <w:vAlign w:val="center"/>
          </w:tcPr>
          <w:p w:rsidR="00EB212C" w:rsidRPr="00B04215" w:rsidRDefault="00EB212C" w:rsidP="00EB212C">
            <w:pPr>
              <w:jc w:val="center"/>
              <w:rPr>
                <w:sz w:val="22"/>
                <w:szCs w:val="22"/>
              </w:rPr>
            </w:pPr>
            <w:r>
              <w:rPr>
                <w:sz w:val="22"/>
                <w:szCs w:val="22"/>
              </w:rPr>
              <w:t>7</w:t>
            </w:r>
          </w:p>
        </w:tc>
        <w:tc>
          <w:tcPr>
            <w:tcW w:w="3579" w:type="dxa"/>
          </w:tcPr>
          <w:p w:rsidR="00EB212C" w:rsidRPr="00B04215" w:rsidRDefault="00EB212C" w:rsidP="00EB212C">
            <w:pPr>
              <w:rPr>
                <w:sz w:val="22"/>
                <w:szCs w:val="22"/>
              </w:rPr>
            </w:pPr>
            <w:r w:rsidRPr="00B04215">
              <w:rPr>
                <w:sz w:val="22"/>
                <w:szCs w:val="22"/>
              </w:rPr>
              <w:t>Отходы черных металлов с примесями</w:t>
            </w:r>
          </w:p>
        </w:tc>
        <w:tc>
          <w:tcPr>
            <w:tcW w:w="764" w:type="dxa"/>
            <w:shd w:val="clear" w:color="auto" w:fill="auto"/>
            <w:vAlign w:val="bottom"/>
          </w:tcPr>
          <w:p w:rsidR="00EB212C" w:rsidRPr="00B04215" w:rsidRDefault="00EB212C" w:rsidP="00EB212C">
            <w:pPr>
              <w:jc w:val="center"/>
              <w:rPr>
                <w:sz w:val="22"/>
                <w:szCs w:val="22"/>
              </w:rPr>
            </w:pPr>
            <w:r w:rsidRPr="00B04215">
              <w:rPr>
                <w:sz w:val="22"/>
                <w:szCs w:val="22"/>
              </w:rPr>
              <w:t>IV</w:t>
            </w:r>
          </w:p>
        </w:tc>
        <w:tc>
          <w:tcPr>
            <w:tcW w:w="1758" w:type="dxa"/>
            <w:shd w:val="clear" w:color="auto" w:fill="auto"/>
            <w:vAlign w:val="center"/>
          </w:tcPr>
          <w:p w:rsidR="00EB212C" w:rsidRPr="00B04215" w:rsidRDefault="00EB212C" w:rsidP="00EB212C">
            <w:pPr>
              <w:jc w:val="center"/>
              <w:rPr>
                <w:sz w:val="22"/>
                <w:szCs w:val="22"/>
              </w:rPr>
            </w:pPr>
            <w:r w:rsidRPr="00B04215">
              <w:rPr>
                <w:sz w:val="22"/>
                <w:szCs w:val="22"/>
              </w:rPr>
              <w:t>3515030001000</w:t>
            </w:r>
          </w:p>
        </w:tc>
        <w:tc>
          <w:tcPr>
            <w:tcW w:w="1190" w:type="dxa"/>
            <w:vAlign w:val="bottom"/>
          </w:tcPr>
          <w:p w:rsidR="00EB212C" w:rsidRPr="00483AFC" w:rsidRDefault="00EB212C" w:rsidP="00EB212C">
            <w:pPr>
              <w:jc w:val="center"/>
              <w:rPr>
                <w:sz w:val="22"/>
                <w:szCs w:val="22"/>
              </w:rPr>
            </w:pPr>
            <w:r>
              <w:rPr>
                <w:sz w:val="22"/>
                <w:szCs w:val="22"/>
              </w:rPr>
              <w:t>738,30</w:t>
            </w:r>
          </w:p>
        </w:tc>
        <w:tc>
          <w:tcPr>
            <w:tcW w:w="1190" w:type="dxa"/>
            <w:shd w:val="clear" w:color="auto" w:fill="auto"/>
            <w:vAlign w:val="bottom"/>
          </w:tcPr>
          <w:p w:rsidR="00EB212C" w:rsidRPr="00483AFC" w:rsidRDefault="00EB212C" w:rsidP="00EB212C">
            <w:pPr>
              <w:jc w:val="center"/>
              <w:rPr>
                <w:sz w:val="22"/>
                <w:szCs w:val="22"/>
              </w:rPr>
            </w:pPr>
            <w:r>
              <w:rPr>
                <w:sz w:val="22"/>
                <w:szCs w:val="22"/>
              </w:rPr>
              <w:t>575,80</w:t>
            </w:r>
          </w:p>
        </w:tc>
      </w:tr>
      <w:tr w:rsidR="00EB212C" w:rsidRPr="00B41E77" w:rsidTr="00EB212C">
        <w:trPr>
          <w:trHeight w:val="617"/>
          <w:jc w:val="center"/>
        </w:trPr>
        <w:tc>
          <w:tcPr>
            <w:tcW w:w="542" w:type="dxa"/>
            <w:vAlign w:val="center"/>
          </w:tcPr>
          <w:p w:rsidR="00EB212C" w:rsidRPr="005F7199" w:rsidRDefault="00EB212C" w:rsidP="00EB212C">
            <w:pPr>
              <w:jc w:val="center"/>
              <w:rPr>
                <w:sz w:val="22"/>
                <w:szCs w:val="22"/>
              </w:rPr>
            </w:pPr>
            <w:r>
              <w:rPr>
                <w:sz w:val="22"/>
                <w:szCs w:val="22"/>
              </w:rPr>
              <w:t>8</w:t>
            </w:r>
          </w:p>
        </w:tc>
        <w:tc>
          <w:tcPr>
            <w:tcW w:w="3579" w:type="dxa"/>
            <w:vAlign w:val="center"/>
          </w:tcPr>
          <w:p w:rsidR="00EB212C" w:rsidRPr="005F7199" w:rsidRDefault="00EB212C" w:rsidP="00EB212C">
            <w:pPr>
              <w:jc w:val="left"/>
              <w:rPr>
                <w:sz w:val="22"/>
                <w:szCs w:val="22"/>
              </w:rPr>
            </w:pPr>
            <w:r w:rsidRPr="005F7199">
              <w:rPr>
                <w:bCs/>
                <w:iCs/>
                <w:sz w:val="22"/>
                <w:szCs w:val="22"/>
              </w:rPr>
              <w:t xml:space="preserve">Отходы рубероида, толи и бумаги, пропитанной битумом </w:t>
            </w:r>
          </w:p>
        </w:tc>
        <w:tc>
          <w:tcPr>
            <w:tcW w:w="764" w:type="dxa"/>
            <w:shd w:val="clear" w:color="auto" w:fill="auto"/>
            <w:vAlign w:val="center"/>
          </w:tcPr>
          <w:p w:rsidR="00EB212C" w:rsidRPr="005F7199" w:rsidRDefault="00EB212C" w:rsidP="00EB212C">
            <w:pPr>
              <w:jc w:val="center"/>
              <w:rPr>
                <w:sz w:val="22"/>
                <w:szCs w:val="22"/>
              </w:rPr>
            </w:pPr>
            <w:r w:rsidRPr="005F7199">
              <w:rPr>
                <w:sz w:val="22"/>
                <w:szCs w:val="22"/>
              </w:rPr>
              <w:t>IV</w:t>
            </w:r>
          </w:p>
        </w:tc>
        <w:tc>
          <w:tcPr>
            <w:tcW w:w="1758" w:type="dxa"/>
            <w:shd w:val="clear" w:color="auto" w:fill="auto"/>
            <w:vAlign w:val="center"/>
          </w:tcPr>
          <w:p w:rsidR="00EB212C" w:rsidRPr="005F7199" w:rsidRDefault="00EB212C" w:rsidP="00EB212C">
            <w:pPr>
              <w:jc w:val="center"/>
              <w:rPr>
                <w:sz w:val="22"/>
                <w:szCs w:val="22"/>
              </w:rPr>
            </w:pPr>
            <w:r w:rsidRPr="005F7199">
              <w:rPr>
                <w:bCs/>
                <w:iCs/>
                <w:sz w:val="22"/>
                <w:szCs w:val="22"/>
              </w:rPr>
              <w:t>1872040001000</w:t>
            </w:r>
          </w:p>
        </w:tc>
        <w:tc>
          <w:tcPr>
            <w:tcW w:w="1190" w:type="dxa"/>
            <w:vAlign w:val="center"/>
          </w:tcPr>
          <w:p w:rsidR="00EB212C" w:rsidRPr="00B04215" w:rsidRDefault="00EB212C" w:rsidP="00EB212C">
            <w:pPr>
              <w:jc w:val="center"/>
              <w:rPr>
                <w:color w:val="000000"/>
                <w:sz w:val="22"/>
                <w:szCs w:val="22"/>
              </w:rPr>
            </w:pPr>
            <w:r w:rsidRPr="00B04215">
              <w:rPr>
                <w:color w:val="000000"/>
                <w:sz w:val="22"/>
                <w:szCs w:val="22"/>
              </w:rPr>
              <w:t>15,2</w:t>
            </w:r>
            <w:r>
              <w:rPr>
                <w:color w:val="000000"/>
                <w:sz w:val="22"/>
                <w:szCs w:val="22"/>
              </w:rPr>
              <w:t>8</w:t>
            </w:r>
          </w:p>
        </w:tc>
        <w:tc>
          <w:tcPr>
            <w:tcW w:w="1190" w:type="dxa"/>
            <w:shd w:val="clear" w:color="auto" w:fill="auto"/>
            <w:vAlign w:val="center"/>
          </w:tcPr>
          <w:p w:rsidR="00EB212C" w:rsidRPr="00B04215" w:rsidRDefault="00EB212C" w:rsidP="00EB212C">
            <w:pPr>
              <w:jc w:val="center"/>
              <w:rPr>
                <w:color w:val="000000"/>
                <w:sz w:val="22"/>
                <w:szCs w:val="22"/>
              </w:rPr>
            </w:pPr>
            <w:r w:rsidRPr="00B04215">
              <w:rPr>
                <w:color w:val="000000"/>
                <w:sz w:val="22"/>
                <w:szCs w:val="22"/>
              </w:rPr>
              <w:t>8,0</w:t>
            </w:r>
            <w:r>
              <w:rPr>
                <w:color w:val="000000"/>
                <w:sz w:val="22"/>
                <w:szCs w:val="22"/>
              </w:rPr>
              <w:t>8</w:t>
            </w:r>
          </w:p>
        </w:tc>
      </w:tr>
      <w:tr w:rsidR="00EB212C" w:rsidRPr="00B41E77" w:rsidTr="00EB212C">
        <w:trPr>
          <w:jc w:val="center"/>
        </w:trPr>
        <w:tc>
          <w:tcPr>
            <w:tcW w:w="542" w:type="dxa"/>
            <w:vAlign w:val="center"/>
          </w:tcPr>
          <w:p w:rsidR="00EB212C" w:rsidRPr="00B04215" w:rsidRDefault="00EB212C" w:rsidP="00EB212C">
            <w:pPr>
              <w:jc w:val="center"/>
              <w:rPr>
                <w:sz w:val="22"/>
                <w:szCs w:val="22"/>
              </w:rPr>
            </w:pPr>
            <w:r>
              <w:rPr>
                <w:sz w:val="22"/>
                <w:szCs w:val="22"/>
              </w:rPr>
              <w:t>9</w:t>
            </w:r>
          </w:p>
        </w:tc>
        <w:tc>
          <w:tcPr>
            <w:tcW w:w="3579" w:type="dxa"/>
            <w:vAlign w:val="bottom"/>
          </w:tcPr>
          <w:p w:rsidR="00EB212C" w:rsidRPr="0062431A" w:rsidRDefault="00EB212C" w:rsidP="00EB212C">
            <w:pPr>
              <w:jc w:val="right"/>
              <w:rPr>
                <w:b/>
                <w:sz w:val="22"/>
                <w:szCs w:val="22"/>
              </w:rPr>
            </w:pPr>
            <w:r w:rsidRPr="0062431A">
              <w:rPr>
                <w:b/>
                <w:sz w:val="22"/>
                <w:szCs w:val="22"/>
              </w:rPr>
              <w:t>Итого IV класса опасности</w:t>
            </w:r>
          </w:p>
        </w:tc>
        <w:tc>
          <w:tcPr>
            <w:tcW w:w="764" w:type="dxa"/>
            <w:shd w:val="clear" w:color="auto" w:fill="auto"/>
            <w:vAlign w:val="bottom"/>
          </w:tcPr>
          <w:p w:rsidR="00EB212C" w:rsidRPr="0062431A" w:rsidRDefault="00EB212C" w:rsidP="00EB212C">
            <w:pPr>
              <w:jc w:val="center"/>
              <w:rPr>
                <w:b/>
                <w:bCs/>
                <w:sz w:val="22"/>
                <w:szCs w:val="22"/>
              </w:rPr>
            </w:pPr>
            <w:r w:rsidRPr="0062431A">
              <w:rPr>
                <w:b/>
                <w:bCs/>
                <w:sz w:val="22"/>
                <w:szCs w:val="22"/>
              </w:rPr>
              <w:t> </w:t>
            </w:r>
          </w:p>
        </w:tc>
        <w:tc>
          <w:tcPr>
            <w:tcW w:w="1758" w:type="dxa"/>
            <w:shd w:val="clear" w:color="auto" w:fill="auto"/>
            <w:vAlign w:val="bottom"/>
          </w:tcPr>
          <w:p w:rsidR="00EB212C" w:rsidRPr="0062431A" w:rsidRDefault="00EB212C" w:rsidP="00EB212C">
            <w:pPr>
              <w:jc w:val="center"/>
              <w:rPr>
                <w:b/>
                <w:sz w:val="22"/>
                <w:szCs w:val="22"/>
              </w:rPr>
            </w:pPr>
            <w:r w:rsidRPr="0062431A">
              <w:rPr>
                <w:b/>
                <w:sz w:val="22"/>
                <w:szCs w:val="22"/>
              </w:rPr>
              <w:t> </w:t>
            </w:r>
          </w:p>
        </w:tc>
        <w:tc>
          <w:tcPr>
            <w:tcW w:w="1190" w:type="dxa"/>
            <w:vAlign w:val="bottom"/>
          </w:tcPr>
          <w:p w:rsidR="00EB212C" w:rsidRPr="003A6C21" w:rsidRDefault="00EB212C" w:rsidP="00EB212C">
            <w:pPr>
              <w:jc w:val="center"/>
              <w:rPr>
                <w:b/>
                <w:color w:val="000000"/>
                <w:sz w:val="22"/>
                <w:szCs w:val="22"/>
              </w:rPr>
            </w:pPr>
            <w:r w:rsidRPr="003A6C21">
              <w:rPr>
                <w:b/>
                <w:color w:val="000000"/>
                <w:sz w:val="22"/>
                <w:szCs w:val="22"/>
              </w:rPr>
              <w:t>1552,17</w:t>
            </w:r>
          </w:p>
        </w:tc>
        <w:tc>
          <w:tcPr>
            <w:tcW w:w="1190" w:type="dxa"/>
            <w:shd w:val="clear" w:color="auto" w:fill="auto"/>
            <w:vAlign w:val="bottom"/>
          </w:tcPr>
          <w:p w:rsidR="00EB212C" w:rsidRPr="003A6C21" w:rsidRDefault="00EB212C" w:rsidP="00EB212C">
            <w:pPr>
              <w:jc w:val="center"/>
              <w:rPr>
                <w:b/>
                <w:color w:val="000000"/>
                <w:sz w:val="22"/>
                <w:szCs w:val="22"/>
              </w:rPr>
            </w:pPr>
            <w:r w:rsidRPr="003A6C21">
              <w:rPr>
                <w:b/>
                <w:color w:val="000000"/>
                <w:sz w:val="22"/>
                <w:szCs w:val="22"/>
              </w:rPr>
              <w:t>1979,03</w:t>
            </w:r>
          </w:p>
        </w:tc>
      </w:tr>
      <w:tr w:rsidR="00EB212C" w:rsidRPr="00B41E77" w:rsidTr="00EB212C">
        <w:trPr>
          <w:jc w:val="center"/>
        </w:trPr>
        <w:tc>
          <w:tcPr>
            <w:tcW w:w="542" w:type="dxa"/>
            <w:vAlign w:val="center"/>
          </w:tcPr>
          <w:p w:rsidR="00EB212C" w:rsidRPr="003A6C21" w:rsidRDefault="00EB212C" w:rsidP="00EB212C">
            <w:pPr>
              <w:jc w:val="center"/>
              <w:rPr>
                <w:sz w:val="22"/>
                <w:szCs w:val="22"/>
              </w:rPr>
            </w:pPr>
            <w:r w:rsidRPr="003A6C21">
              <w:rPr>
                <w:sz w:val="22"/>
                <w:szCs w:val="22"/>
              </w:rPr>
              <w:t>10</w:t>
            </w:r>
          </w:p>
        </w:tc>
        <w:tc>
          <w:tcPr>
            <w:tcW w:w="3579" w:type="dxa"/>
            <w:vAlign w:val="bottom"/>
          </w:tcPr>
          <w:p w:rsidR="00EB212C" w:rsidRPr="003A6C21" w:rsidRDefault="00EB212C" w:rsidP="00EB212C">
            <w:pPr>
              <w:rPr>
                <w:sz w:val="22"/>
                <w:szCs w:val="22"/>
              </w:rPr>
            </w:pPr>
            <w:r w:rsidRPr="003A6C21">
              <w:rPr>
                <w:sz w:val="22"/>
                <w:szCs w:val="22"/>
              </w:rPr>
              <w:t>Древесные отходы из натуральной чистой древесины несортированные</w:t>
            </w:r>
          </w:p>
        </w:tc>
        <w:tc>
          <w:tcPr>
            <w:tcW w:w="764" w:type="dxa"/>
            <w:shd w:val="clear" w:color="auto" w:fill="auto"/>
            <w:vAlign w:val="center"/>
          </w:tcPr>
          <w:p w:rsidR="00EB212C" w:rsidRPr="003A6C21" w:rsidRDefault="00EB212C" w:rsidP="00EB212C">
            <w:pPr>
              <w:jc w:val="center"/>
              <w:rPr>
                <w:sz w:val="22"/>
                <w:szCs w:val="22"/>
              </w:rPr>
            </w:pPr>
            <w:r w:rsidRPr="003A6C21">
              <w:rPr>
                <w:sz w:val="22"/>
                <w:szCs w:val="22"/>
              </w:rPr>
              <w:t>V</w:t>
            </w:r>
          </w:p>
        </w:tc>
        <w:tc>
          <w:tcPr>
            <w:tcW w:w="1758" w:type="dxa"/>
            <w:shd w:val="clear" w:color="auto" w:fill="auto"/>
            <w:vAlign w:val="center"/>
          </w:tcPr>
          <w:p w:rsidR="00EB212C" w:rsidRPr="003A6C21" w:rsidRDefault="00EB212C" w:rsidP="00EB212C">
            <w:pPr>
              <w:jc w:val="center"/>
              <w:rPr>
                <w:sz w:val="22"/>
                <w:szCs w:val="22"/>
              </w:rPr>
            </w:pPr>
            <w:r w:rsidRPr="003A6C21">
              <w:rPr>
                <w:sz w:val="22"/>
                <w:szCs w:val="22"/>
              </w:rPr>
              <w:t>1711200001005</w:t>
            </w:r>
          </w:p>
        </w:tc>
        <w:tc>
          <w:tcPr>
            <w:tcW w:w="1190" w:type="dxa"/>
            <w:vAlign w:val="center"/>
          </w:tcPr>
          <w:p w:rsidR="00EB212C" w:rsidRPr="00683F5F" w:rsidRDefault="00EB212C" w:rsidP="00EB212C">
            <w:pPr>
              <w:jc w:val="center"/>
              <w:rPr>
                <w:color w:val="000000"/>
                <w:sz w:val="22"/>
                <w:szCs w:val="22"/>
              </w:rPr>
            </w:pPr>
            <w:r w:rsidRPr="00683F5F">
              <w:rPr>
                <w:color w:val="000000"/>
                <w:sz w:val="22"/>
                <w:szCs w:val="22"/>
              </w:rPr>
              <w:t>195,944</w:t>
            </w:r>
          </w:p>
        </w:tc>
        <w:tc>
          <w:tcPr>
            <w:tcW w:w="1190" w:type="dxa"/>
            <w:shd w:val="clear" w:color="auto" w:fill="auto"/>
            <w:vAlign w:val="center"/>
          </w:tcPr>
          <w:p w:rsidR="00EB212C" w:rsidRPr="00683F5F" w:rsidRDefault="00EB212C" w:rsidP="00EB212C">
            <w:pPr>
              <w:jc w:val="center"/>
              <w:rPr>
                <w:color w:val="000000"/>
                <w:sz w:val="22"/>
                <w:szCs w:val="22"/>
              </w:rPr>
            </w:pPr>
            <w:r w:rsidRPr="00683F5F">
              <w:rPr>
                <w:color w:val="000000"/>
                <w:sz w:val="22"/>
                <w:szCs w:val="22"/>
              </w:rPr>
              <w:t>118,33</w:t>
            </w:r>
          </w:p>
        </w:tc>
      </w:tr>
      <w:tr w:rsidR="00EB212C" w:rsidRPr="00B41E77" w:rsidTr="00EB212C">
        <w:trPr>
          <w:trHeight w:val="268"/>
          <w:jc w:val="center"/>
        </w:trPr>
        <w:tc>
          <w:tcPr>
            <w:tcW w:w="542" w:type="dxa"/>
            <w:vAlign w:val="center"/>
          </w:tcPr>
          <w:p w:rsidR="00EB212C" w:rsidRPr="007D2D33" w:rsidRDefault="00EB212C" w:rsidP="00EB212C">
            <w:pPr>
              <w:jc w:val="center"/>
              <w:rPr>
                <w:sz w:val="22"/>
                <w:szCs w:val="22"/>
              </w:rPr>
            </w:pPr>
            <w:r w:rsidRPr="007D2D33">
              <w:rPr>
                <w:sz w:val="22"/>
                <w:szCs w:val="22"/>
              </w:rPr>
              <w:t>11</w:t>
            </w:r>
          </w:p>
        </w:tc>
        <w:tc>
          <w:tcPr>
            <w:tcW w:w="3579" w:type="dxa"/>
            <w:vAlign w:val="center"/>
          </w:tcPr>
          <w:p w:rsidR="00EB212C" w:rsidRPr="007D2D33" w:rsidRDefault="00EB212C" w:rsidP="00EB212C">
            <w:pPr>
              <w:jc w:val="left"/>
              <w:rPr>
                <w:sz w:val="22"/>
                <w:szCs w:val="22"/>
              </w:rPr>
            </w:pPr>
            <w:r w:rsidRPr="007D2D33">
              <w:rPr>
                <w:sz w:val="22"/>
                <w:szCs w:val="22"/>
              </w:rPr>
              <w:t>Отходы бетона, железобетона</w:t>
            </w:r>
          </w:p>
        </w:tc>
        <w:tc>
          <w:tcPr>
            <w:tcW w:w="764" w:type="dxa"/>
            <w:shd w:val="clear" w:color="auto" w:fill="auto"/>
            <w:vAlign w:val="center"/>
          </w:tcPr>
          <w:p w:rsidR="00EB212C" w:rsidRPr="007D2D33" w:rsidRDefault="00EB212C" w:rsidP="00EB212C">
            <w:pPr>
              <w:jc w:val="center"/>
              <w:rPr>
                <w:sz w:val="22"/>
                <w:szCs w:val="22"/>
              </w:rPr>
            </w:pPr>
            <w:r w:rsidRPr="007D2D33">
              <w:rPr>
                <w:sz w:val="22"/>
                <w:szCs w:val="22"/>
              </w:rPr>
              <w:t>V</w:t>
            </w:r>
          </w:p>
        </w:tc>
        <w:tc>
          <w:tcPr>
            <w:tcW w:w="1758" w:type="dxa"/>
            <w:shd w:val="clear" w:color="auto" w:fill="auto"/>
            <w:vAlign w:val="center"/>
          </w:tcPr>
          <w:p w:rsidR="00EB212C" w:rsidRPr="007D2D33" w:rsidRDefault="00EB212C" w:rsidP="00EB212C">
            <w:pPr>
              <w:jc w:val="center"/>
              <w:rPr>
                <w:sz w:val="22"/>
                <w:szCs w:val="22"/>
              </w:rPr>
            </w:pPr>
            <w:r w:rsidRPr="007D2D33">
              <w:rPr>
                <w:sz w:val="22"/>
                <w:szCs w:val="22"/>
              </w:rPr>
              <w:t>3140270001000</w:t>
            </w:r>
          </w:p>
        </w:tc>
        <w:tc>
          <w:tcPr>
            <w:tcW w:w="1190" w:type="dxa"/>
            <w:vAlign w:val="center"/>
          </w:tcPr>
          <w:p w:rsidR="00EB212C" w:rsidRPr="007D2D33" w:rsidRDefault="00EB212C" w:rsidP="00EB212C">
            <w:pPr>
              <w:jc w:val="center"/>
              <w:rPr>
                <w:sz w:val="22"/>
                <w:szCs w:val="22"/>
              </w:rPr>
            </w:pPr>
            <w:r w:rsidRPr="007D2D33">
              <w:rPr>
                <w:color w:val="000000"/>
                <w:sz w:val="22"/>
                <w:szCs w:val="22"/>
              </w:rPr>
              <w:t>972,2</w:t>
            </w:r>
            <w:r>
              <w:rPr>
                <w:color w:val="000000"/>
                <w:sz w:val="22"/>
                <w:szCs w:val="22"/>
              </w:rPr>
              <w:t>0</w:t>
            </w:r>
          </w:p>
        </w:tc>
        <w:tc>
          <w:tcPr>
            <w:tcW w:w="1190" w:type="dxa"/>
            <w:shd w:val="clear" w:color="auto" w:fill="auto"/>
            <w:vAlign w:val="center"/>
          </w:tcPr>
          <w:p w:rsidR="00EB212C" w:rsidRPr="007D2D33" w:rsidRDefault="00EB212C" w:rsidP="00EB212C">
            <w:pPr>
              <w:jc w:val="center"/>
              <w:rPr>
                <w:sz w:val="22"/>
                <w:szCs w:val="22"/>
              </w:rPr>
            </w:pPr>
            <w:r w:rsidRPr="007D2D33">
              <w:rPr>
                <w:color w:val="000000"/>
                <w:sz w:val="22"/>
                <w:szCs w:val="22"/>
              </w:rPr>
              <w:t>2430,4</w:t>
            </w:r>
            <w:r>
              <w:rPr>
                <w:color w:val="000000"/>
                <w:sz w:val="22"/>
                <w:szCs w:val="22"/>
              </w:rPr>
              <w:t>0</w:t>
            </w:r>
          </w:p>
        </w:tc>
      </w:tr>
      <w:tr w:rsidR="00EB212C" w:rsidRPr="00B41E77" w:rsidTr="00EB212C">
        <w:trPr>
          <w:trHeight w:val="268"/>
          <w:jc w:val="center"/>
        </w:trPr>
        <w:tc>
          <w:tcPr>
            <w:tcW w:w="542" w:type="dxa"/>
            <w:vAlign w:val="center"/>
          </w:tcPr>
          <w:p w:rsidR="00EB212C" w:rsidRPr="007D2D33" w:rsidRDefault="00EB212C" w:rsidP="00EB212C">
            <w:pPr>
              <w:jc w:val="center"/>
              <w:rPr>
                <w:sz w:val="22"/>
                <w:szCs w:val="22"/>
              </w:rPr>
            </w:pPr>
            <w:r w:rsidRPr="007D2D33">
              <w:rPr>
                <w:sz w:val="22"/>
                <w:szCs w:val="22"/>
              </w:rPr>
              <w:t>12</w:t>
            </w:r>
          </w:p>
        </w:tc>
        <w:tc>
          <w:tcPr>
            <w:tcW w:w="3579" w:type="dxa"/>
            <w:vAlign w:val="center"/>
          </w:tcPr>
          <w:p w:rsidR="00EB212C" w:rsidRPr="007D2D33" w:rsidRDefault="00EB212C" w:rsidP="00EB212C">
            <w:pPr>
              <w:jc w:val="left"/>
              <w:rPr>
                <w:sz w:val="22"/>
                <w:szCs w:val="22"/>
              </w:rPr>
            </w:pPr>
            <w:r w:rsidRPr="007D2D33">
              <w:rPr>
                <w:sz w:val="22"/>
                <w:szCs w:val="22"/>
              </w:rPr>
              <w:t>Грунт, образовавшийся при проведении землеройных работ, незагрязненный опасными веществами</w:t>
            </w:r>
          </w:p>
        </w:tc>
        <w:tc>
          <w:tcPr>
            <w:tcW w:w="764" w:type="dxa"/>
            <w:shd w:val="clear" w:color="auto" w:fill="auto"/>
            <w:vAlign w:val="center"/>
          </w:tcPr>
          <w:p w:rsidR="00EB212C" w:rsidRPr="007D2D33" w:rsidRDefault="00EB212C" w:rsidP="00EB212C">
            <w:pPr>
              <w:jc w:val="center"/>
              <w:rPr>
                <w:sz w:val="22"/>
                <w:szCs w:val="22"/>
              </w:rPr>
            </w:pPr>
            <w:r w:rsidRPr="007D2D33">
              <w:rPr>
                <w:sz w:val="22"/>
                <w:szCs w:val="22"/>
              </w:rPr>
              <w:t>V</w:t>
            </w:r>
          </w:p>
        </w:tc>
        <w:tc>
          <w:tcPr>
            <w:tcW w:w="1758" w:type="dxa"/>
            <w:shd w:val="clear" w:color="auto" w:fill="auto"/>
            <w:vAlign w:val="center"/>
          </w:tcPr>
          <w:p w:rsidR="00EB212C" w:rsidRPr="007D2D33" w:rsidRDefault="00EB212C" w:rsidP="00EB212C">
            <w:pPr>
              <w:jc w:val="center"/>
              <w:rPr>
                <w:sz w:val="22"/>
                <w:szCs w:val="22"/>
              </w:rPr>
            </w:pPr>
            <w:r w:rsidRPr="007D2D33">
              <w:rPr>
                <w:sz w:val="22"/>
                <w:szCs w:val="22"/>
              </w:rPr>
              <w:t>310110008995</w:t>
            </w:r>
          </w:p>
        </w:tc>
        <w:tc>
          <w:tcPr>
            <w:tcW w:w="1190" w:type="dxa"/>
            <w:vAlign w:val="center"/>
          </w:tcPr>
          <w:p w:rsidR="00EB212C" w:rsidRPr="007D2D33" w:rsidRDefault="00EB212C" w:rsidP="00EB212C">
            <w:pPr>
              <w:jc w:val="center"/>
              <w:rPr>
                <w:sz w:val="22"/>
                <w:szCs w:val="22"/>
              </w:rPr>
            </w:pPr>
            <w:r w:rsidRPr="007D2D33">
              <w:rPr>
                <w:color w:val="000000"/>
                <w:sz w:val="22"/>
                <w:szCs w:val="22"/>
              </w:rPr>
              <w:t>2713,9</w:t>
            </w:r>
            <w:r>
              <w:rPr>
                <w:color w:val="000000"/>
                <w:sz w:val="22"/>
                <w:szCs w:val="22"/>
              </w:rPr>
              <w:t>0</w:t>
            </w:r>
          </w:p>
        </w:tc>
        <w:tc>
          <w:tcPr>
            <w:tcW w:w="1190" w:type="dxa"/>
            <w:shd w:val="clear" w:color="auto" w:fill="auto"/>
            <w:vAlign w:val="center"/>
          </w:tcPr>
          <w:p w:rsidR="00EB212C" w:rsidRPr="007D2D33" w:rsidRDefault="00EB212C" w:rsidP="00EB212C">
            <w:pPr>
              <w:jc w:val="center"/>
              <w:rPr>
                <w:sz w:val="22"/>
                <w:szCs w:val="22"/>
              </w:rPr>
            </w:pPr>
            <w:r w:rsidRPr="007D2D33">
              <w:rPr>
                <w:color w:val="000000"/>
                <w:sz w:val="22"/>
                <w:szCs w:val="22"/>
              </w:rPr>
              <w:t>4499,2</w:t>
            </w:r>
            <w:r>
              <w:rPr>
                <w:color w:val="000000"/>
                <w:sz w:val="22"/>
                <w:szCs w:val="22"/>
              </w:rPr>
              <w:t>0</w:t>
            </w:r>
          </w:p>
        </w:tc>
      </w:tr>
      <w:tr w:rsidR="00EB212C" w:rsidRPr="00B41E77" w:rsidTr="00EB212C">
        <w:trPr>
          <w:trHeight w:val="419"/>
          <w:jc w:val="center"/>
        </w:trPr>
        <w:tc>
          <w:tcPr>
            <w:tcW w:w="542" w:type="dxa"/>
            <w:vAlign w:val="center"/>
          </w:tcPr>
          <w:p w:rsidR="00EB212C" w:rsidRPr="00B04215" w:rsidRDefault="00EB212C" w:rsidP="00EB212C">
            <w:pPr>
              <w:jc w:val="center"/>
              <w:rPr>
                <w:sz w:val="22"/>
                <w:szCs w:val="22"/>
              </w:rPr>
            </w:pPr>
            <w:r w:rsidRPr="00B04215">
              <w:rPr>
                <w:sz w:val="22"/>
                <w:szCs w:val="22"/>
              </w:rPr>
              <w:t>1</w:t>
            </w:r>
            <w:r>
              <w:rPr>
                <w:sz w:val="22"/>
                <w:szCs w:val="22"/>
              </w:rPr>
              <w:t>3</w:t>
            </w:r>
          </w:p>
        </w:tc>
        <w:tc>
          <w:tcPr>
            <w:tcW w:w="3579" w:type="dxa"/>
            <w:vAlign w:val="bottom"/>
          </w:tcPr>
          <w:p w:rsidR="00EB212C" w:rsidRPr="00B04215" w:rsidRDefault="00EB212C" w:rsidP="00EB212C">
            <w:pPr>
              <w:rPr>
                <w:sz w:val="22"/>
                <w:szCs w:val="22"/>
              </w:rPr>
            </w:pPr>
            <w:r w:rsidRPr="00B04215">
              <w:rPr>
                <w:sz w:val="22"/>
                <w:szCs w:val="22"/>
              </w:rPr>
              <w:t>Бой бетонных изделий, отходы бетона в кусковой форме</w:t>
            </w:r>
          </w:p>
        </w:tc>
        <w:tc>
          <w:tcPr>
            <w:tcW w:w="764" w:type="dxa"/>
            <w:shd w:val="clear" w:color="auto" w:fill="auto"/>
            <w:vAlign w:val="bottom"/>
          </w:tcPr>
          <w:p w:rsidR="00EB212C" w:rsidRPr="00B04215" w:rsidRDefault="00EB212C" w:rsidP="00EB212C">
            <w:pPr>
              <w:jc w:val="center"/>
              <w:rPr>
                <w:sz w:val="22"/>
                <w:szCs w:val="22"/>
              </w:rPr>
            </w:pPr>
            <w:r w:rsidRPr="00B04215">
              <w:rPr>
                <w:sz w:val="22"/>
                <w:szCs w:val="22"/>
              </w:rPr>
              <w:t>V</w:t>
            </w:r>
          </w:p>
        </w:tc>
        <w:tc>
          <w:tcPr>
            <w:tcW w:w="1758" w:type="dxa"/>
            <w:shd w:val="clear" w:color="auto" w:fill="auto"/>
            <w:vAlign w:val="bottom"/>
          </w:tcPr>
          <w:p w:rsidR="00EB212C" w:rsidRPr="00B04215" w:rsidRDefault="00EB212C" w:rsidP="00EB212C">
            <w:pPr>
              <w:jc w:val="center"/>
              <w:rPr>
                <w:sz w:val="22"/>
                <w:szCs w:val="22"/>
              </w:rPr>
            </w:pPr>
            <w:r w:rsidRPr="00B04215">
              <w:rPr>
                <w:sz w:val="22"/>
                <w:szCs w:val="22"/>
              </w:rPr>
              <w:t>3140270101995</w:t>
            </w:r>
          </w:p>
        </w:tc>
        <w:tc>
          <w:tcPr>
            <w:tcW w:w="1190" w:type="dxa"/>
            <w:vAlign w:val="bottom"/>
          </w:tcPr>
          <w:p w:rsidR="00EB212C" w:rsidRPr="00B04215" w:rsidRDefault="00EB212C" w:rsidP="00EB212C">
            <w:pPr>
              <w:jc w:val="center"/>
              <w:rPr>
                <w:sz w:val="22"/>
                <w:szCs w:val="22"/>
              </w:rPr>
            </w:pPr>
            <w:r w:rsidRPr="00B04215">
              <w:rPr>
                <w:sz w:val="22"/>
                <w:szCs w:val="22"/>
              </w:rPr>
              <w:t>66,61</w:t>
            </w:r>
          </w:p>
        </w:tc>
        <w:tc>
          <w:tcPr>
            <w:tcW w:w="1190" w:type="dxa"/>
            <w:shd w:val="clear" w:color="auto" w:fill="auto"/>
            <w:vAlign w:val="bottom"/>
          </w:tcPr>
          <w:p w:rsidR="00EB212C" w:rsidRPr="00B04215" w:rsidRDefault="00EB212C" w:rsidP="00EB212C">
            <w:pPr>
              <w:jc w:val="center"/>
              <w:rPr>
                <w:sz w:val="22"/>
                <w:szCs w:val="22"/>
              </w:rPr>
            </w:pPr>
            <w:r w:rsidRPr="00B04215">
              <w:rPr>
                <w:sz w:val="22"/>
                <w:szCs w:val="22"/>
              </w:rPr>
              <w:t>235,4</w:t>
            </w:r>
            <w:r>
              <w:rPr>
                <w:sz w:val="22"/>
                <w:szCs w:val="22"/>
              </w:rPr>
              <w:t>0</w:t>
            </w:r>
          </w:p>
        </w:tc>
      </w:tr>
      <w:tr w:rsidR="00EB212C" w:rsidRPr="00B41E77" w:rsidTr="00EB212C">
        <w:trPr>
          <w:jc w:val="center"/>
        </w:trPr>
        <w:tc>
          <w:tcPr>
            <w:tcW w:w="542" w:type="dxa"/>
            <w:vAlign w:val="center"/>
          </w:tcPr>
          <w:p w:rsidR="00EB212C" w:rsidRPr="0028738A" w:rsidRDefault="00EB212C" w:rsidP="00EB212C">
            <w:pPr>
              <w:jc w:val="center"/>
              <w:rPr>
                <w:sz w:val="22"/>
                <w:szCs w:val="22"/>
              </w:rPr>
            </w:pPr>
            <w:r w:rsidRPr="0028738A">
              <w:rPr>
                <w:sz w:val="22"/>
                <w:szCs w:val="22"/>
              </w:rPr>
              <w:t>14</w:t>
            </w:r>
          </w:p>
        </w:tc>
        <w:tc>
          <w:tcPr>
            <w:tcW w:w="3579" w:type="dxa"/>
            <w:vAlign w:val="bottom"/>
          </w:tcPr>
          <w:p w:rsidR="00EB212C" w:rsidRPr="0028738A" w:rsidRDefault="00EB212C" w:rsidP="00EB212C">
            <w:pPr>
              <w:rPr>
                <w:sz w:val="22"/>
                <w:szCs w:val="22"/>
              </w:rPr>
            </w:pPr>
            <w:r w:rsidRPr="0028738A">
              <w:rPr>
                <w:sz w:val="22"/>
                <w:szCs w:val="22"/>
              </w:rPr>
              <w:t>Лом черных металлов несортированный</w:t>
            </w:r>
          </w:p>
        </w:tc>
        <w:tc>
          <w:tcPr>
            <w:tcW w:w="764" w:type="dxa"/>
            <w:shd w:val="clear" w:color="auto" w:fill="auto"/>
            <w:vAlign w:val="bottom"/>
          </w:tcPr>
          <w:p w:rsidR="00EB212C" w:rsidRPr="0028738A" w:rsidRDefault="00EB212C" w:rsidP="00EB212C">
            <w:pPr>
              <w:jc w:val="center"/>
              <w:rPr>
                <w:sz w:val="22"/>
                <w:szCs w:val="22"/>
              </w:rPr>
            </w:pPr>
            <w:r w:rsidRPr="0028738A">
              <w:rPr>
                <w:sz w:val="22"/>
                <w:szCs w:val="22"/>
              </w:rPr>
              <w:t>V</w:t>
            </w:r>
          </w:p>
        </w:tc>
        <w:tc>
          <w:tcPr>
            <w:tcW w:w="1758" w:type="dxa"/>
            <w:shd w:val="clear" w:color="auto" w:fill="auto"/>
            <w:vAlign w:val="bottom"/>
          </w:tcPr>
          <w:p w:rsidR="00EB212C" w:rsidRPr="0028738A" w:rsidRDefault="00EB212C" w:rsidP="00EB212C">
            <w:pPr>
              <w:jc w:val="center"/>
              <w:rPr>
                <w:sz w:val="22"/>
                <w:szCs w:val="22"/>
              </w:rPr>
            </w:pPr>
            <w:r w:rsidRPr="0028738A">
              <w:rPr>
                <w:sz w:val="22"/>
                <w:szCs w:val="22"/>
              </w:rPr>
              <w:t>3513010001995</w:t>
            </w:r>
          </w:p>
        </w:tc>
        <w:tc>
          <w:tcPr>
            <w:tcW w:w="1190" w:type="dxa"/>
            <w:vAlign w:val="bottom"/>
          </w:tcPr>
          <w:p w:rsidR="00EB212C" w:rsidRPr="0062431A" w:rsidRDefault="00EB212C" w:rsidP="00EB212C">
            <w:pPr>
              <w:jc w:val="center"/>
              <w:rPr>
                <w:sz w:val="22"/>
                <w:szCs w:val="22"/>
              </w:rPr>
            </w:pPr>
            <w:r w:rsidRPr="0062431A">
              <w:rPr>
                <w:color w:val="000000"/>
                <w:sz w:val="22"/>
                <w:szCs w:val="22"/>
              </w:rPr>
              <w:t>73,83</w:t>
            </w:r>
          </w:p>
        </w:tc>
        <w:tc>
          <w:tcPr>
            <w:tcW w:w="1190" w:type="dxa"/>
            <w:shd w:val="clear" w:color="auto" w:fill="auto"/>
            <w:vAlign w:val="bottom"/>
          </w:tcPr>
          <w:p w:rsidR="00EB212C" w:rsidRPr="0062431A" w:rsidRDefault="00EB212C" w:rsidP="00EB212C">
            <w:pPr>
              <w:jc w:val="center"/>
              <w:rPr>
                <w:sz w:val="22"/>
                <w:szCs w:val="22"/>
                <w:highlight w:val="green"/>
              </w:rPr>
            </w:pPr>
            <w:r w:rsidRPr="0062431A">
              <w:rPr>
                <w:color w:val="000000"/>
                <w:sz w:val="22"/>
                <w:szCs w:val="22"/>
              </w:rPr>
              <w:t>575,7</w:t>
            </w:r>
            <w:r>
              <w:rPr>
                <w:color w:val="000000"/>
                <w:sz w:val="22"/>
                <w:szCs w:val="22"/>
              </w:rPr>
              <w:t>0</w:t>
            </w:r>
          </w:p>
        </w:tc>
      </w:tr>
      <w:tr w:rsidR="00EB212C" w:rsidRPr="00B41E77" w:rsidTr="00EB212C">
        <w:trPr>
          <w:jc w:val="center"/>
        </w:trPr>
        <w:tc>
          <w:tcPr>
            <w:tcW w:w="542" w:type="dxa"/>
            <w:vAlign w:val="center"/>
          </w:tcPr>
          <w:p w:rsidR="00EB212C" w:rsidRPr="0062431A" w:rsidRDefault="00EB212C" w:rsidP="00EB212C">
            <w:pPr>
              <w:jc w:val="center"/>
              <w:rPr>
                <w:sz w:val="22"/>
                <w:szCs w:val="22"/>
              </w:rPr>
            </w:pPr>
            <w:r w:rsidRPr="0062431A">
              <w:rPr>
                <w:sz w:val="22"/>
                <w:szCs w:val="22"/>
              </w:rPr>
              <w:t>1</w:t>
            </w:r>
            <w:r>
              <w:rPr>
                <w:sz w:val="22"/>
                <w:szCs w:val="22"/>
              </w:rPr>
              <w:t>5</w:t>
            </w:r>
          </w:p>
        </w:tc>
        <w:tc>
          <w:tcPr>
            <w:tcW w:w="3579" w:type="dxa"/>
            <w:vAlign w:val="bottom"/>
          </w:tcPr>
          <w:p w:rsidR="00EB212C" w:rsidRPr="0062431A" w:rsidRDefault="00EB212C" w:rsidP="00EB212C">
            <w:pPr>
              <w:rPr>
                <w:sz w:val="22"/>
                <w:szCs w:val="22"/>
              </w:rPr>
            </w:pPr>
            <w:r w:rsidRPr="0062431A">
              <w:rPr>
                <w:sz w:val="22"/>
                <w:szCs w:val="22"/>
              </w:rPr>
              <w:t>Лом и отходы, содержащие алюминий</w:t>
            </w:r>
          </w:p>
        </w:tc>
        <w:tc>
          <w:tcPr>
            <w:tcW w:w="764" w:type="dxa"/>
            <w:shd w:val="clear" w:color="auto" w:fill="auto"/>
            <w:vAlign w:val="bottom"/>
          </w:tcPr>
          <w:p w:rsidR="00EB212C" w:rsidRPr="0062431A" w:rsidRDefault="00EB212C" w:rsidP="00EB212C">
            <w:pPr>
              <w:jc w:val="center"/>
              <w:rPr>
                <w:sz w:val="22"/>
                <w:szCs w:val="22"/>
              </w:rPr>
            </w:pPr>
            <w:r w:rsidRPr="0062431A">
              <w:rPr>
                <w:sz w:val="22"/>
                <w:szCs w:val="22"/>
              </w:rPr>
              <w:t>V</w:t>
            </w:r>
          </w:p>
        </w:tc>
        <w:tc>
          <w:tcPr>
            <w:tcW w:w="1758" w:type="dxa"/>
            <w:shd w:val="clear" w:color="auto" w:fill="auto"/>
            <w:vAlign w:val="bottom"/>
          </w:tcPr>
          <w:p w:rsidR="00EB212C" w:rsidRPr="0062431A" w:rsidRDefault="00EB212C" w:rsidP="00EB212C">
            <w:pPr>
              <w:jc w:val="center"/>
              <w:rPr>
                <w:sz w:val="22"/>
                <w:szCs w:val="22"/>
              </w:rPr>
            </w:pPr>
            <w:r w:rsidRPr="0062431A">
              <w:rPr>
                <w:sz w:val="22"/>
                <w:szCs w:val="22"/>
              </w:rPr>
              <w:t>3531010001000</w:t>
            </w:r>
          </w:p>
        </w:tc>
        <w:tc>
          <w:tcPr>
            <w:tcW w:w="1190" w:type="dxa"/>
            <w:vAlign w:val="bottom"/>
          </w:tcPr>
          <w:p w:rsidR="00EB212C" w:rsidRPr="0062431A" w:rsidRDefault="00EB212C" w:rsidP="00EB212C">
            <w:pPr>
              <w:jc w:val="center"/>
              <w:rPr>
                <w:sz w:val="22"/>
                <w:szCs w:val="22"/>
              </w:rPr>
            </w:pPr>
            <w:r w:rsidRPr="0062431A">
              <w:rPr>
                <w:sz w:val="22"/>
                <w:szCs w:val="22"/>
              </w:rPr>
              <w:t>0,04</w:t>
            </w:r>
          </w:p>
        </w:tc>
        <w:tc>
          <w:tcPr>
            <w:tcW w:w="1190" w:type="dxa"/>
            <w:shd w:val="clear" w:color="auto" w:fill="auto"/>
            <w:vAlign w:val="bottom"/>
          </w:tcPr>
          <w:p w:rsidR="00EB212C" w:rsidRPr="0062431A" w:rsidRDefault="00EB212C" w:rsidP="00EB212C">
            <w:pPr>
              <w:jc w:val="center"/>
              <w:rPr>
                <w:sz w:val="22"/>
                <w:szCs w:val="22"/>
              </w:rPr>
            </w:pPr>
            <w:r>
              <w:rPr>
                <w:sz w:val="22"/>
                <w:szCs w:val="22"/>
              </w:rPr>
              <w:t>0,11</w:t>
            </w:r>
          </w:p>
        </w:tc>
      </w:tr>
      <w:tr w:rsidR="00EB212C" w:rsidRPr="00B41E77" w:rsidTr="00EB212C">
        <w:trPr>
          <w:jc w:val="center"/>
        </w:trPr>
        <w:tc>
          <w:tcPr>
            <w:tcW w:w="542" w:type="dxa"/>
            <w:vAlign w:val="center"/>
          </w:tcPr>
          <w:p w:rsidR="00EB212C" w:rsidRPr="00F0042A" w:rsidRDefault="00EB212C" w:rsidP="00EB212C">
            <w:pPr>
              <w:jc w:val="center"/>
              <w:rPr>
                <w:sz w:val="22"/>
                <w:szCs w:val="22"/>
              </w:rPr>
            </w:pPr>
            <w:r w:rsidRPr="00F0042A">
              <w:rPr>
                <w:sz w:val="22"/>
                <w:szCs w:val="22"/>
              </w:rPr>
              <w:t>1</w:t>
            </w:r>
            <w:r>
              <w:rPr>
                <w:sz w:val="22"/>
                <w:szCs w:val="22"/>
              </w:rPr>
              <w:t>6</w:t>
            </w:r>
          </w:p>
        </w:tc>
        <w:tc>
          <w:tcPr>
            <w:tcW w:w="3579" w:type="dxa"/>
            <w:vAlign w:val="bottom"/>
          </w:tcPr>
          <w:p w:rsidR="00EB212C" w:rsidRPr="00F0042A" w:rsidRDefault="00EB212C" w:rsidP="00EB212C">
            <w:pPr>
              <w:rPr>
                <w:sz w:val="22"/>
                <w:szCs w:val="22"/>
              </w:rPr>
            </w:pPr>
            <w:r w:rsidRPr="00F0042A">
              <w:rPr>
                <w:sz w:val="22"/>
                <w:szCs w:val="22"/>
              </w:rPr>
              <w:t>Отходы полиэтилена в виде лома, литников</w:t>
            </w:r>
          </w:p>
        </w:tc>
        <w:tc>
          <w:tcPr>
            <w:tcW w:w="764" w:type="dxa"/>
            <w:shd w:val="clear" w:color="auto" w:fill="auto"/>
            <w:vAlign w:val="bottom"/>
          </w:tcPr>
          <w:p w:rsidR="00EB212C" w:rsidRPr="00F0042A" w:rsidRDefault="00EB212C" w:rsidP="00EB212C">
            <w:pPr>
              <w:jc w:val="center"/>
              <w:rPr>
                <w:sz w:val="22"/>
                <w:szCs w:val="22"/>
              </w:rPr>
            </w:pPr>
            <w:r w:rsidRPr="00F0042A">
              <w:rPr>
                <w:sz w:val="22"/>
                <w:szCs w:val="22"/>
              </w:rPr>
              <w:t>V</w:t>
            </w:r>
          </w:p>
        </w:tc>
        <w:tc>
          <w:tcPr>
            <w:tcW w:w="1758" w:type="dxa"/>
            <w:shd w:val="clear" w:color="auto" w:fill="auto"/>
            <w:vAlign w:val="bottom"/>
          </w:tcPr>
          <w:p w:rsidR="00EB212C" w:rsidRPr="00F0042A" w:rsidRDefault="00EB212C" w:rsidP="00EB212C">
            <w:pPr>
              <w:jc w:val="center"/>
              <w:rPr>
                <w:sz w:val="22"/>
                <w:szCs w:val="22"/>
              </w:rPr>
            </w:pPr>
            <w:r w:rsidRPr="00F0042A">
              <w:rPr>
                <w:sz w:val="22"/>
                <w:szCs w:val="22"/>
              </w:rPr>
              <w:t>5710290101995</w:t>
            </w:r>
          </w:p>
        </w:tc>
        <w:tc>
          <w:tcPr>
            <w:tcW w:w="1190" w:type="dxa"/>
            <w:vAlign w:val="bottom"/>
          </w:tcPr>
          <w:p w:rsidR="00EB212C" w:rsidRPr="00F0042A" w:rsidRDefault="00EB212C" w:rsidP="00EB212C">
            <w:pPr>
              <w:jc w:val="center"/>
              <w:rPr>
                <w:sz w:val="22"/>
                <w:szCs w:val="22"/>
              </w:rPr>
            </w:pPr>
            <w:r>
              <w:rPr>
                <w:sz w:val="22"/>
                <w:szCs w:val="22"/>
              </w:rPr>
              <w:t>2,00</w:t>
            </w:r>
          </w:p>
        </w:tc>
        <w:tc>
          <w:tcPr>
            <w:tcW w:w="1190" w:type="dxa"/>
            <w:shd w:val="clear" w:color="auto" w:fill="auto"/>
            <w:vAlign w:val="bottom"/>
          </w:tcPr>
          <w:p w:rsidR="00EB212C" w:rsidRPr="00F0042A" w:rsidRDefault="00EB212C" w:rsidP="00EB212C">
            <w:pPr>
              <w:jc w:val="center"/>
              <w:rPr>
                <w:sz w:val="22"/>
                <w:szCs w:val="22"/>
              </w:rPr>
            </w:pPr>
            <w:r>
              <w:rPr>
                <w:sz w:val="22"/>
                <w:szCs w:val="22"/>
              </w:rPr>
              <w:t>1,25</w:t>
            </w:r>
          </w:p>
        </w:tc>
      </w:tr>
      <w:tr w:rsidR="00EB212C" w:rsidRPr="00B41E77" w:rsidTr="00EB212C">
        <w:trPr>
          <w:jc w:val="center"/>
        </w:trPr>
        <w:tc>
          <w:tcPr>
            <w:tcW w:w="542" w:type="dxa"/>
            <w:vAlign w:val="center"/>
          </w:tcPr>
          <w:p w:rsidR="00EB212C" w:rsidRPr="00B04215" w:rsidRDefault="00EB212C" w:rsidP="00EB212C">
            <w:pPr>
              <w:jc w:val="center"/>
              <w:rPr>
                <w:sz w:val="22"/>
                <w:szCs w:val="22"/>
              </w:rPr>
            </w:pPr>
            <w:r w:rsidRPr="00B04215">
              <w:rPr>
                <w:sz w:val="22"/>
                <w:szCs w:val="22"/>
              </w:rPr>
              <w:t>1</w:t>
            </w:r>
            <w:r>
              <w:rPr>
                <w:sz w:val="22"/>
                <w:szCs w:val="22"/>
              </w:rPr>
              <w:t>7</w:t>
            </w:r>
          </w:p>
        </w:tc>
        <w:tc>
          <w:tcPr>
            <w:tcW w:w="3579" w:type="dxa"/>
            <w:vAlign w:val="bottom"/>
          </w:tcPr>
          <w:p w:rsidR="00EB212C" w:rsidRPr="00B04215" w:rsidRDefault="00EB212C" w:rsidP="00EB212C">
            <w:pPr>
              <w:rPr>
                <w:sz w:val="22"/>
                <w:szCs w:val="22"/>
              </w:rPr>
            </w:pPr>
            <w:r w:rsidRPr="00B04215">
              <w:rPr>
                <w:sz w:val="22"/>
                <w:szCs w:val="22"/>
              </w:rPr>
              <w:t>Другие отходы минерального происхождения</w:t>
            </w:r>
          </w:p>
        </w:tc>
        <w:tc>
          <w:tcPr>
            <w:tcW w:w="764" w:type="dxa"/>
            <w:shd w:val="clear" w:color="auto" w:fill="auto"/>
            <w:vAlign w:val="bottom"/>
          </w:tcPr>
          <w:p w:rsidR="00EB212C" w:rsidRPr="00B04215" w:rsidRDefault="00EB212C" w:rsidP="00EB212C">
            <w:pPr>
              <w:jc w:val="center"/>
              <w:rPr>
                <w:sz w:val="22"/>
                <w:szCs w:val="22"/>
              </w:rPr>
            </w:pPr>
            <w:r w:rsidRPr="00B04215">
              <w:rPr>
                <w:sz w:val="22"/>
                <w:szCs w:val="22"/>
              </w:rPr>
              <w:t>V</w:t>
            </w:r>
          </w:p>
        </w:tc>
        <w:tc>
          <w:tcPr>
            <w:tcW w:w="1758" w:type="dxa"/>
            <w:shd w:val="clear" w:color="auto" w:fill="auto"/>
            <w:vAlign w:val="bottom"/>
          </w:tcPr>
          <w:p w:rsidR="00EB212C" w:rsidRPr="00B04215" w:rsidRDefault="00EB212C" w:rsidP="00EB212C">
            <w:pPr>
              <w:jc w:val="center"/>
              <w:rPr>
                <w:sz w:val="22"/>
                <w:szCs w:val="22"/>
              </w:rPr>
            </w:pPr>
            <w:r w:rsidRPr="00B04215">
              <w:rPr>
                <w:sz w:val="22"/>
                <w:szCs w:val="22"/>
              </w:rPr>
              <w:t>3900000000000</w:t>
            </w:r>
          </w:p>
        </w:tc>
        <w:tc>
          <w:tcPr>
            <w:tcW w:w="1190" w:type="dxa"/>
            <w:vAlign w:val="center"/>
          </w:tcPr>
          <w:p w:rsidR="00EB212C" w:rsidRPr="00F0042A" w:rsidRDefault="00EB212C" w:rsidP="00EB212C">
            <w:pPr>
              <w:jc w:val="center"/>
              <w:rPr>
                <w:sz w:val="22"/>
                <w:szCs w:val="22"/>
              </w:rPr>
            </w:pPr>
            <w:r w:rsidRPr="00F0042A">
              <w:rPr>
                <w:color w:val="000000"/>
                <w:sz w:val="22"/>
                <w:szCs w:val="22"/>
              </w:rPr>
              <w:t>47,9</w:t>
            </w:r>
            <w:r>
              <w:rPr>
                <w:color w:val="000000"/>
                <w:sz w:val="22"/>
                <w:szCs w:val="22"/>
              </w:rPr>
              <w:t>0</w:t>
            </w:r>
          </w:p>
        </w:tc>
        <w:tc>
          <w:tcPr>
            <w:tcW w:w="1190" w:type="dxa"/>
            <w:shd w:val="clear" w:color="auto" w:fill="auto"/>
            <w:vAlign w:val="center"/>
          </w:tcPr>
          <w:p w:rsidR="00EB212C" w:rsidRPr="00F0042A" w:rsidRDefault="00EB212C" w:rsidP="00EB212C">
            <w:pPr>
              <w:jc w:val="center"/>
              <w:rPr>
                <w:color w:val="000000"/>
                <w:sz w:val="22"/>
                <w:szCs w:val="22"/>
              </w:rPr>
            </w:pPr>
            <w:r w:rsidRPr="00F0042A">
              <w:rPr>
                <w:color w:val="000000"/>
                <w:sz w:val="22"/>
                <w:szCs w:val="22"/>
              </w:rPr>
              <w:t>248,8</w:t>
            </w:r>
            <w:r>
              <w:rPr>
                <w:color w:val="000000"/>
                <w:sz w:val="22"/>
                <w:szCs w:val="22"/>
              </w:rPr>
              <w:t>0</w:t>
            </w:r>
          </w:p>
        </w:tc>
      </w:tr>
      <w:tr w:rsidR="00EB212C" w:rsidRPr="00B41E77" w:rsidTr="00EB212C">
        <w:trPr>
          <w:jc w:val="center"/>
        </w:trPr>
        <w:tc>
          <w:tcPr>
            <w:tcW w:w="542" w:type="dxa"/>
            <w:vAlign w:val="center"/>
          </w:tcPr>
          <w:p w:rsidR="00EB212C" w:rsidRPr="0062431A" w:rsidRDefault="00EB212C" w:rsidP="00EB212C">
            <w:pPr>
              <w:jc w:val="center"/>
              <w:rPr>
                <w:sz w:val="22"/>
                <w:szCs w:val="22"/>
              </w:rPr>
            </w:pPr>
            <w:r w:rsidRPr="0062431A">
              <w:rPr>
                <w:sz w:val="22"/>
                <w:szCs w:val="22"/>
              </w:rPr>
              <w:t>1</w:t>
            </w:r>
            <w:r>
              <w:rPr>
                <w:sz w:val="22"/>
                <w:szCs w:val="22"/>
              </w:rPr>
              <w:t>8</w:t>
            </w:r>
          </w:p>
        </w:tc>
        <w:tc>
          <w:tcPr>
            <w:tcW w:w="3579" w:type="dxa"/>
          </w:tcPr>
          <w:p w:rsidR="00EB212C" w:rsidRPr="0062431A" w:rsidRDefault="00EB212C" w:rsidP="00EB212C">
            <w:pPr>
              <w:jc w:val="right"/>
              <w:rPr>
                <w:b/>
                <w:sz w:val="22"/>
                <w:szCs w:val="22"/>
              </w:rPr>
            </w:pPr>
            <w:r w:rsidRPr="0062431A">
              <w:rPr>
                <w:b/>
                <w:sz w:val="22"/>
                <w:szCs w:val="22"/>
              </w:rPr>
              <w:t>Итого V класса опасности</w:t>
            </w:r>
          </w:p>
        </w:tc>
        <w:tc>
          <w:tcPr>
            <w:tcW w:w="764" w:type="dxa"/>
            <w:shd w:val="clear" w:color="auto" w:fill="auto"/>
            <w:vAlign w:val="bottom"/>
          </w:tcPr>
          <w:p w:rsidR="00EB212C" w:rsidRPr="0062431A" w:rsidRDefault="00EB212C" w:rsidP="00EB212C">
            <w:pPr>
              <w:jc w:val="center"/>
              <w:rPr>
                <w:b/>
                <w:bCs/>
                <w:sz w:val="22"/>
                <w:szCs w:val="22"/>
              </w:rPr>
            </w:pPr>
            <w:r w:rsidRPr="0062431A">
              <w:rPr>
                <w:b/>
                <w:bCs/>
                <w:sz w:val="22"/>
                <w:szCs w:val="22"/>
              </w:rPr>
              <w:t> </w:t>
            </w:r>
          </w:p>
        </w:tc>
        <w:tc>
          <w:tcPr>
            <w:tcW w:w="1758" w:type="dxa"/>
            <w:shd w:val="clear" w:color="auto" w:fill="auto"/>
            <w:vAlign w:val="bottom"/>
          </w:tcPr>
          <w:p w:rsidR="00EB212C" w:rsidRPr="0062431A" w:rsidRDefault="00EB212C" w:rsidP="00EB212C">
            <w:pPr>
              <w:jc w:val="center"/>
              <w:rPr>
                <w:b/>
                <w:bCs/>
                <w:sz w:val="22"/>
                <w:szCs w:val="22"/>
              </w:rPr>
            </w:pPr>
            <w:r w:rsidRPr="0062431A">
              <w:rPr>
                <w:b/>
                <w:bCs/>
                <w:sz w:val="22"/>
                <w:szCs w:val="22"/>
              </w:rPr>
              <w:t> </w:t>
            </w:r>
          </w:p>
        </w:tc>
        <w:tc>
          <w:tcPr>
            <w:tcW w:w="1190" w:type="dxa"/>
            <w:vAlign w:val="bottom"/>
          </w:tcPr>
          <w:p w:rsidR="00EB212C" w:rsidRPr="00683F5F" w:rsidRDefault="00EB212C" w:rsidP="00EB212C">
            <w:pPr>
              <w:jc w:val="center"/>
              <w:rPr>
                <w:b/>
                <w:color w:val="000000"/>
                <w:sz w:val="22"/>
                <w:szCs w:val="22"/>
              </w:rPr>
            </w:pPr>
            <w:r w:rsidRPr="00683F5F">
              <w:rPr>
                <w:b/>
                <w:color w:val="000000"/>
                <w:sz w:val="22"/>
                <w:szCs w:val="22"/>
              </w:rPr>
              <w:t>4072,42</w:t>
            </w:r>
          </w:p>
        </w:tc>
        <w:tc>
          <w:tcPr>
            <w:tcW w:w="1190" w:type="dxa"/>
            <w:shd w:val="clear" w:color="auto" w:fill="auto"/>
            <w:vAlign w:val="bottom"/>
          </w:tcPr>
          <w:p w:rsidR="00EB212C" w:rsidRPr="00683F5F" w:rsidRDefault="00EB212C" w:rsidP="00EB212C">
            <w:pPr>
              <w:jc w:val="center"/>
              <w:rPr>
                <w:b/>
                <w:color w:val="000000"/>
                <w:sz w:val="22"/>
                <w:szCs w:val="22"/>
              </w:rPr>
            </w:pPr>
            <w:r w:rsidRPr="00683F5F">
              <w:rPr>
                <w:b/>
                <w:color w:val="000000"/>
                <w:sz w:val="22"/>
                <w:szCs w:val="22"/>
              </w:rPr>
              <w:t>8109,19</w:t>
            </w:r>
          </w:p>
        </w:tc>
      </w:tr>
      <w:tr w:rsidR="00EB212C" w:rsidRPr="00082132" w:rsidTr="00EB212C">
        <w:trPr>
          <w:jc w:val="center"/>
        </w:trPr>
        <w:tc>
          <w:tcPr>
            <w:tcW w:w="542" w:type="dxa"/>
            <w:vAlign w:val="center"/>
          </w:tcPr>
          <w:p w:rsidR="00EB212C" w:rsidRPr="0062431A" w:rsidRDefault="00EB212C" w:rsidP="00EB212C">
            <w:pPr>
              <w:jc w:val="center"/>
              <w:rPr>
                <w:sz w:val="22"/>
                <w:szCs w:val="22"/>
              </w:rPr>
            </w:pPr>
          </w:p>
        </w:tc>
        <w:tc>
          <w:tcPr>
            <w:tcW w:w="3579" w:type="dxa"/>
            <w:vAlign w:val="bottom"/>
          </w:tcPr>
          <w:p w:rsidR="00EB212C" w:rsidRPr="0062431A" w:rsidRDefault="00EB212C" w:rsidP="00EB212C">
            <w:pPr>
              <w:jc w:val="right"/>
              <w:rPr>
                <w:b/>
                <w:bCs/>
                <w:sz w:val="22"/>
                <w:szCs w:val="22"/>
              </w:rPr>
            </w:pPr>
            <w:r w:rsidRPr="0062431A">
              <w:rPr>
                <w:b/>
                <w:bCs/>
                <w:sz w:val="22"/>
                <w:szCs w:val="22"/>
              </w:rPr>
              <w:t xml:space="preserve">ИТОГО IV-V </w:t>
            </w:r>
            <w:proofErr w:type="spellStart"/>
            <w:r w:rsidRPr="0062431A">
              <w:rPr>
                <w:b/>
                <w:bCs/>
                <w:sz w:val="22"/>
                <w:szCs w:val="22"/>
              </w:rPr>
              <w:t>кл</w:t>
            </w:r>
            <w:proofErr w:type="spellEnd"/>
            <w:r w:rsidRPr="0062431A">
              <w:rPr>
                <w:b/>
                <w:bCs/>
                <w:sz w:val="22"/>
                <w:szCs w:val="22"/>
              </w:rPr>
              <w:t xml:space="preserve"> опасности:</w:t>
            </w:r>
          </w:p>
        </w:tc>
        <w:tc>
          <w:tcPr>
            <w:tcW w:w="764" w:type="dxa"/>
            <w:shd w:val="clear" w:color="auto" w:fill="auto"/>
            <w:vAlign w:val="bottom"/>
          </w:tcPr>
          <w:p w:rsidR="00EB212C" w:rsidRPr="0062431A" w:rsidRDefault="00EB212C" w:rsidP="00EB212C">
            <w:pPr>
              <w:jc w:val="center"/>
              <w:rPr>
                <w:b/>
                <w:bCs/>
                <w:sz w:val="22"/>
                <w:szCs w:val="22"/>
              </w:rPr>
            </w:pPr>
            <w:r w:rsidRPr="0062431A">
              <w:rPr>
                <w:b/>
                <w:bCs/>
                <w:sz w:val="22"/>
                <w:szCs w:val="22"/>
              </w:rPr>
              <w:t> </w:t>
            </w:r>
          </w:p>
        </w:tc>
        <w:tc>
          <w:tcPr>
            <w:tcW w:w="1758" w:type="dxa"/>
            <w:shd w:val="clear" w:color="auto" w:fill="auto"/>
            <w:vAlign w:val="bottom"/>
          </w:tcPr>
          <w:p w:rsidR="00EB212C" w:rsidRPr="0062431A" w:rsidRDefault="00EB212C" w:rsidP="00EB212C">
            <w:pPr>
              <w:jc w:val="center"/>
              <w:rPr>
                <w:b/>
                <w:bCs/>
                <w:sz w:val="22"/>
                <w:szCs w:val="22"/>
              </w:rPr>
            </w:pPr>
            <w:r w:rsidRPr="0062431A">
              <w:rPr>
                <w:b/>
                <w:bCs/>
                <w:sz w:val="22"/>
                <w:szCs w:val="22"/>
              </w:rPr>
              <w:t> </w:t>
            </w:r>
          </w:p>
        </w:tc>
        <w:tc>
          <w:tcPr>
            <w:tcW w:w="1190" w:type="dxa"/>
            <w:vAlign w:val="bottom"/>
          </w:tcPr>
          <w:p w:rsidR="00EB212C" w:rsidRPr="00683F5F" w:rsidRDefault="00EB212C" w:rsidP="00EB212C">
            <w:pPr>
              <w:jc w:val="center"/>
              <w:rPr>
                <w:b/>
                <w:color w:val="000000"/>
                <w:sz w:val="22"/>
                <w:szCs w:val="22"/>
              </w:rPr>
            </w:pPr>
            <w:r w:rsidRPr="00683F5F">
              <w:rPr>
                <w:b/>
                <w:color w:val="000000"/>
                <w:sz w:val="22"/>
                <w:szCs w:val="22"/>
              </w:rPr>
              <w:t>5624,59</w:t>
            </w:r>
          </w:p>
        </w:tc>
        <w:tc>
          <w:tcPr>
            <w:tcW w:w="1190" w:type="dxa"/>
            <w:shd w:val="clear" w:color="auto" w:fill="auto"/>
            <w:vAlign w:val="bottom"/>
          </w:tcPr>
          <w:p w:rsidR="00EB212C" w:rsidRPr="00683F5F" w:rsidRDefault="00EB212C" w:rsidP="00EB212C">
            <w:pPr>
              <w:jc w:val="center"/>
              <w:rPr>
                <w:b/>
                <w:color w:val="000000"/>
                <w:sz w:val="22"/>
                <w:szCs w:val="22"/>
              </w:rPr>
            </w:pPr>
            <w:r w:rsidRPr="00683F5F">
              <w:rPr>
                <w:b/>
                <w:color w:val="000000"/>
                <w:sz w:val="22"/>
                <w:szCs w:val="22"/>
              </w:rPr>
              <w:t>10088,22</w:t>
            </w:r>
          </w:p>
        </w:tc>
      </w:tr>
    </w:tbl>
    <w:p w:rsidR="00EB212C" w:rsidRDefault="00EB212C" w:rsidP="00EB212C">
      <w:pPr>
        <w:spacing w:line="360" w:lineRule="auto"/>
        <w:ind w:left="284" w:right="284" w:firstLine="851"/>
      </w:pPr>
      <w:r w:rsidRPr="00082132">
        <w:t>Временное размещение и хранение бытовых отходов осуществляется в контейнере на площадке с твердым покрытием с периодичностью вывоза отходов не реже 1 раза за трое суток при температуре воздуха менее +5ºС и 1 раз в сутки при температуре более 5ºС.</w:t>
      </w:r>
    </w:p>
    <w:p w:rsidR="00EB212C" w:rsidRDefault="00EB212C" w:rsidP="00EB212C">
      <w:pPr>
        <w:spacing w:line="360" w:lineRule="auto"/>
        <w:ind w:left="284" w:right="284" w:firstLine="851"/>
      </w:pPr>
      <w:r w:rsidRPr="00B512B0">
        <w:t>Для снижения воздействия отходов на окружающую среду рекомендуются следующие мероприятия:</w:t>
      </w:r>
    </w:p>
    <w:p w:rsidR="00EB212C" w:rsidRDefault="00EB212C" w:rsidP="00EB212C">
      <w:pPr>
        <w:spacing w:line="360" w:lineRule="auto"/>
        <w:ind w:left="284" w:right="284" w:firstLine="436"/>
      </w:pPr>
      <w:r>
        <w:t xml:space="preserve"> - </w:t>
      </w:r>
      <w:r w:rsidRPr="00B512B0">
        <w:t>временное складирование строительных материалов и отходов в специально оборудованных местах;</w:t>
      </w:r>
    </w:p>
    <w:p w:rsidR="00EB212C" w:rsidRDefault="00C10D4B" w:rsidP="00EB212C">
      <w:pPr>
        <w:spacing w:line="360" w:lineRule="auto"/>
        <w:ind w:right="284" w:firstLine="720"/>
      </w:pPr>
      <w:r>
        <w:t xml:space="preserve"> - </w:t>
      </w:r>
      <w:r w:rsidR="00EB212C" w:rsidRPr="00B512B0">
        <w:t>обязательный вывоз и последующая утилизация строительного мусора.</w:t>
      </w:r>
      <w:r w:rsidR="00EB212C">
        <w:t xml:space="preserve">  </w:t>
      </w:r>
    </w:p>
    <w:p w:rsidR="00EB212C" w:rsidRDefault="00EB212C" w:rsidP="00EB212C">
      <w:pPr>
        <w:shd w:val="clear" w:color="auto" w:fill="FFFFFF"/>
        <w:spacing w:line="360" w:lineRule="auto"/>
        <w:ind w:left="284" w:right="284" w:firstLine="436"/>
        <w:sectPr w:rsidR="00EB212C" w:rsidSect="007E3E80">
          <w:headerReference w:type="default" r:id="rId254"/>
          <w:footerReference w:type="default" r:id="rId255"/>
          <w:pgSz w:w="11907" w:h="16840" w:code="9"/>
          <w:pgMar w:top="1134" w:right="352" w:bottom="397" w:left="1134" w:header="0" w:footer="0" w:gutter="0"/>
          <w:cols w:space="720"/>
        </w:sectPr>
      </w:pPr>
      <w:r>
        <w:t xml:space="preserve">      </w:t>
      </w:r>
      <w:r w:rsidRPr="00B512B0">
        <w:t xml:space="preserve">При осуществлении правильной схемы сбора и утилизации отходов, соблюдении санитарно-гигиенических требований по складированию и вывозу отходов и проведении </w:t>
      </w:r>
    </w:p>
    <w:p w:rsidR="00EB212C" w:rsidRDefault="00EB212C" w:rsidP="00EB212C">
      <w:pPr>
        <w:shd w:val="clear" w:color="auto" w:fill="FFFFFF"/>
        <w:spacing w:line="360" w:lineRule="auto"/>
        <w:ind w:left="284" w:right="284"/>
      </w:pPr>
      <w:r w:rsidRPr="00B512B0">
        <w:lastRenderedPageBreak/>
        <w:t>рекультивации территории, отходы, образующиеся в процессе ремонта, не окажут негативного воздействия на окружающую среду.</w:t>
      </w:r>
    </w:p>
    <w:p w:rsidR="00EB212C" w:rsidRDefault="00EB212C" w:rsidP="00EB212C">
      <w:pPr>
        <w:ind w:left="1701" w:right="284" w:hanging="567"/>
        <w:jc w:val="left"/>
        <w:rPr>
          <w:b/>
          <w:bCs/>
          <w:sz w:val="28"/>
          <w:szCs w:val="28"/>
        </w:rPr>
      </w:pPr>
    </w:p>
    <w:p w:rsidR="00EB212C" w:rsidRPr="003572B1" w:rsidRDefault="00EB212C" w:rsidP="00EB212C">
      <w:pPr>
        <w:ind w:left="1701" w:right="284" w:hanging="567"/>
        <w:jc w:val="left"/>
        <w:rPr>
          <w:b/>
          <w:bCs/>
          <w:sz w:val="28"/>
          <w:szCs w:val="28"/>
        </w:rPr>
      </w:pPr>
      <w:r w:rsidRPr="003572B1">
        <w:rPr>
          <w:b/>
          <w:bCs/>
          <w:sz w:val="28"/>
          <w:szCs w:val="28"/>
        </w:rPr>
        <w:t>7.2 Образование и утилизация  отходов  при  эксплуатации  объекта</w:t>
      </w:r>
    </w:p>
    <w:p w:rsidR="00EB212C" w:rsidRPr="003572B1" w:rsidRDefault="00EB212C" w:rsidP="00EB212C">
      <w:pPr>
        <w:spacing w:line="360" w:lineRule="auto"/>
        <w:ind w:left="284" w:right="284" w:firstLine="851"/>
        <w:rPr>
          <w:b/>
        </w:rPr>
      </w:pPr>
    </w:p>
    <w:p w:rsidR="00EB212C" w:rsidRPr="00082132" w:rsidRDefault="00EB212C" w:rsidP="00EB212C">
      <w:pPr>
        <w:spacing w:line="360" w:lineRule="auto"/>
        <w:ind w:left="284" w:right="284" w:firstLine="851"/>
      </w:pPr>
      <w:r w:rsidRPr="00082132">
        <w:t xml:space="preserve">При эксплуатации </w:t>
      </w:r>
      <w:r>
        <w:t>автодороги</w:t>
      </w:r>
      <w:r w:rsidRPr="00082132">
        <w:t xml:space="preserve"> будут образовываться следующие виды отходов:</w:t>
      </w:r>
    </w:p>
    <w:p w:rsidR="00EB212C" w:rsidRPr="00082132" w:rsidRDefault="00EB212C" w:rsidP="00EB212C">
      <w:pPr>
        <w:spacing w:line="360" w:lineRule="auto"/>
        <w:ind w:left="284" w:right="284" w:firstLine="851"/>
      </w:pPr>
      <w:r w:rsidRPr="00082132">
        <w:rPr>
          <w:b/>
          <w:i/>
        </w:rPr>
        <w:t>Смет с проезжей части транспортного сооружения</w:t>
      </w:r>
      <w:r w:rsidRPr="00082132">
        <w:t xml:space="preserve">, согласно СНиП 2.07.01-89, составляет 5 </w:t>
      </w:r>
      <w:r w:rsidRPr="00082132">
        <w:noBreakHyphen/>
        <w:t xml:space="preserve"> 15 кг/год с </w:t>
      </w:r>
      <w:smartTag w:uri="urn:schemas-microsoft-com:office:smarttags" w:element="metricconverter">
        <w:smartTagPr>
          <w:attr w:name="ProductID" w:val="1 м2"/>
        </w:smartTagPr>
        <w:r w:rsidRPr="00082132">
          <w:t>1 м</w:t>
        </w:r>
        <w:proofErr w:type="gramStart"/>
        <w:r w:rsidRPr="00082132">
          <w:rPr>
            <w:vertAlign w:val="superscript"/>
          </w:rPr>
          <w:t>2</w:t>
        </w:r>
      </w:smartTag>
      <w:proofErr w:type="gramEnd"/>
      <w:r w:rsidRPr="00082132">
        <w:t>.</w:t>
      </w:r>
    </w:p>
    <w:p w:rsidR="00EB212C" w:rsidRPr="00082132" w:rsidRDefault="00EB212C" w:rsidP="00EB212C">
      <w:pPr>
        <w:spacing w:line="360" w:lineRule="auto"/>
        <w:ind w:left="284" w:right="284" w:firstLine="851"/>
      </w:pPr>
      <w:r>
        <w:t>Масса смета с</w:t>
      </w:r>
      <w:r w:rsidRPr="00082132">
        <w:t xml:space="preserve"> участка, протяжением </w:t>
      </w:r>
      <w:r w:rsidRPr="00F25094">
        <w:t>199 м и шириной 11 м</w:t>
      </w:r>
      <w:r w:rsidRPr="00082132">
        <w:t xml:space="preserve">, составит </w:t>
      </w:r>
      <w:r>
        <w:rPr>
          <w:b/>
        </w:rPr>
        <w:t>10,9</w:t>
      </w:r>
      <w:r w:rsidRPr="00082132">
        <w:rPr>
          <w:b/>
        </w:rPr>
        <w:t xml:space="preserve"> т/год.</w:t>
      </w:r>
    </w:p>
    <w:p w:rsidR="00EB212C" w:rsidRDefault="00EB212C" w:rsidP="00EB212C">
      <w:pPr>
        <w:spacing w:line="360" w:lineRule="auto"/>
        <w:ind w:left="284" w:right="284" w:firstLine="851"/>
      </w:pPr>
      <w:r w:rsidRPr="00082132">
        <w:t xml:space="preserve">Объем смета – </w:t>
      </w:r>
      <w:r>
        <w:t>10,9</w:t>
      </w:r>
      <w:r w:rsidRPr="00082132">
        <w:t>т / 0,625т/м</w:t>
      </w:r>
      <w:r w:rsidRPr="00082132">
        <w:rPr>
          <w:vertAlign w:val="superscript"/>
        </w:rPr>
        <w:t>3</w:t>
      </w:r>
      <w:r w:rsidRPr="00082132">
        <w:t xml:space="preserve">= </w:t>
      </w:r>
      <w:r>
        <w:rPr>
          <w:b/>
        </w:rPr>
        <w:t>17</w:t>
      </w:r>
      <w:r w:rsidRPr="00082132">
        <w:rPr>
          <w:b/>
        </w:rPr>
        <w:t>,</w:t>
      </w:r>
      <w:r>
        <w:rPr>
          <w:b/>
        </w:rPr>
        <w:t>4</w:t>
      </w:r>
      <w:r w:rsidRPr="00082132">
        <w:rPr>
          <w:b/>
        </w:rPr>
        <w:t xml:space="preserve"> м</w:t>
      </w:r>
      <w:r w:rsidRPr="00082132">
        <w:rPr>
          <w:b/>
          <w:vertAlign w:val="superscript"/>
        </w:rPr>
        <w:t>3</w:t>
      </w:r>
      <w:r w:rsidRPr="00082132">
        <w:rPr>
          <w:b/>
        </w:rPr>
        <w:t>/год</w:t>
      </w:r>
      <w:r w:rsidRPr="00082132">
        <w:t>.</w:t>
      </w:r>
    </w:p>
    <w:p w:rsidR="00EB212C" w:rsidRPr="00EA3A64" w:rsidRDefault="00EB212C" w:rsidP="00EB212C">
      <w:pPr>
        <w:spacing w:line="360" w:lineRule="auto"/>
        <w:ind w:left="284" w:right="284" w:firstLine="851"/>
        <w:rPr>
          <w:sz w:val="18"/>
          <w:szCs w:val="18"/>
        </w:rPr>
      </w:pPr>
    </w:p>
    <w:p w:rsidR="00EB212C" w:rsidRPr="00EA3A64" w:rsidRDefault="00EB212C" w:rsidP="00EB212C">
      <w:pPr>
        <w:spacing w:line="360" w:lineRule="auto"/>
        <w:ind w:left="284" w:right="284" w:firstLine="851"/>
        <w:rPr>
          <w:b/>
          <w:i/>
          <w:color w:val="000000" w:themeColor="text1"/>
        </w:rPr>
      </w:pPr>
      <w:r w:rsidRPr="00EA3A64">
        <w:rPr>
          <w:b/>
          <w:i/>
          <w:color w:val="000000" w:themeColor="text1"/>
        </w:rPr>
        <w:t>Емкость для очистки дождевого стока</w:t>
      </w:r>
    </w:p>
    <w:p w:rsidR="00EB212C" w:rsidRDefault="00EB212C" w:rsidP="00EB212C">
      <w:pPr>
        <w:spacing w:line="360" w:lineRule="auto"/>
        <w:ind w:left="284" w:right="215" w:firstLine="850"/>
      </w:pPr>
      <w:r>
        <w:t>Объем ливневых сточных вод с моста составляет 14,4 л/</w:t>
      </w:r>
      <w:proofErr w:type="gramStart"/>
      <w:r>
        <w:t>с</w:t>
      </w:r>
      <w:proofErr w:type="gramEnd"/>
      <w:r>
        <w:t>. Сток отводится с моста к устою на ПК 0+50 на очистку в локальных очистных сооружениях производства компании «</w:t>
      </w:r>
      <w:proofErr w:type="spellStart"/>
      <w:r w:rsidRPr="00743FD3">
        <w:rPr>
          <w:szCs w:val="24"/>
        </w:rPr>
        <w:t>FloTenk</w:t>
      </w:r>
      <w:proofErr w:type="spellEnd"/>
      <w:r>
        <w:t xml:space="preserve">» производительностью 15 л/с, установленных рядом с устоем моста. Прошедший </w:t>
      </w:r>
      <w:r w:rsidRPr="00411CA8">
        <w:t xml:space="preserve">очистку </w:t>
      </w:r>
      <w:proofErr w:type="gramStart"/>
      <w:r w:rsidRPr="00411CA8">
        <w:t>ливневой</w:t>
      </w:r>
      <w:proofErr w:type="gramEnd"/>
      <w:r w:rsidRPr="00411CA8">
        <w:t xml:space="preserve"> сток сбрасывается в Ладожское озеро.</w:t>
      </w:r>
    </w:p>
    <w:p w:rsidR="00EB212C" w:rsidRPr="00F87316" w:rsidRDefault="00EB212C" w:rsidP="00EB212C">
      <w:pPr>
        <w:spacing w:line="360" w:lineRule="auto"/>
        <w:ind w:left="284" w:right="284" w:firstLine="851"/>
      </w:pPr>
      <w:r w:rsidRPr="00F87316">
        <w:t>Периодичность вывоза отработанной загрузки в объёме 2м</w:t>
      </w:r>
      <w:r w:rsidRPr="00F87316">
        <w:rPr>
          <w:b/>
          <w:sz w:val="22"/>
          <w:szCs w:val="22"/>
          <w:vertAlign w:val="superscript"/>
        </w:rPr>
        <w:t>3</w:t>
      </w:r>
      <w:r w:rsidRPr="00F87316">
        <w:t xml:space="preserve"> составляет 1 раз в 3 года </w:t>
      </w:r>
    </w:p>
    <w:p w:rsidR="00EB212C" w:rsidRDefault="00EB212C" w:rsidP="00EB212C">
      <w:pPr>
        <w:spacing w:line="360" w:lineRule="auto"/>
        <w:ind w:left="284" w:right="284" w:firstLine="851"/>
      </w:pPr>
      <w:r w:rsidRPr="00F87316">
        <w:t>Перечень и класс опасности отходов, образующихся при эксплуатации объекта, представлены в таблице 7.2.1.</w:t>
      </w:r>
    </w:p>
    <w:p w:rsidR="00EB212C" w:rsidRDefault="00EB212C" w:rsidP="00EB212C">
      <w:pPr>
        <w:spacing w:line="360" w:lineRule="auto"/>
        <w:ind w:left="284" w:right="284" w:firstLine="851"/>
      </w:pPr>
    </w:p>
    <w:p w:rsidR="00EB212C" w:rsidRPr="00082132" w:rsidRDefault="00EB212C" w:rsidP="00EB212C">
      <w:pPr>
        <w:spacing w:line="360" w:lineRule="auto"/>
        <w:ind w:left="284" w:right="284" w:firstLine="851"/>
      </w:pPr>
      <w:r w:rsidRPr="00082132">
        <w:t>Таблица 7.2.1</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30"/>
        <w:gridCol w:w="1976"/>
        <w:gridCol w:w="1863"/>
        <w:gridCol w:w="1128"/>
        <w:gridCol w:w="1425"/>
        <w:gridCol w:w="1422"/>
      </w:tblGrid>
      <w:tr w:rsidR="00EB212C" w:rsidRPr="00082132" w:rsidTr="00EB212C">
        <w:trPr>
          <w:trHeight w:val="528"/>
          <w:jc w:val="center"/>
        </w:trPr>
        <w:tc>
          <w:tcPr>
            <w:tcW w:w="1930" w:type="dxa"/>
            <w:vMerge w:val="restart"/>
            <w:vAlign w:val="center"/>
          </w:tcPr>
          <w:p w:rsidR="00EB212C" w:rsidRPr="00082132" w:rsidRDefault="00EB212C" w:rsidP="00EB212C">
            <w:pPr>
              <w:jc w:val="center"/>
              <w:rPr>
                <w:b/>
                <w:sz w:val="22"/>
                <w:szCs w:val="22"/>
              </w:rPr>
            </w:pPr>
            <w:r w:rsidRPr="00082132">
              <w:rPr>
                <w:b/>
                <w:sz w:val="22"/>
                <w:szCs w:val="22"/>
              </w:rPr>
              <w:t>Наименование отходов</w:t>
            </w:r>
          </w:p>
        </w:tc>
        <w:tc>
          <w:tcPr>
            <w:tcW w:w="1976" w:type="dxa"/>
            <w:vMerge w:val="restart"/>
            <w:vAlign w:val="center"/>
          </w:tcPr>
          <w:p w:rsidR="00EB212C" w:rsidRPr="00082132" w:rsidRDefault="00EB212C" w:rsidP="00EB212C">
            <w:pPr>
              <w:jc w:val="center"/>
              <w:rPr>
                <w:b/>
                <w:sz w:val="22"/>
                <w:szCs w:val="22"/>
              </w:rPr>
            </w:pPr>
            <w:r w:rsidRPr="00082132">
              <w:rPr>
                <w:b/>
                <w:sz w:val="22"/>
                <w:szCs w:val="22"/>
              </w:rPr>
              <w:t>Наименование отходов по ФККО</w:t>
            </w:r>
          </w:p>
        </w:tc>
        <w:tc>
          <w:tcPr>
            <w:tcW w:w="1863" w:type="dxa"/>
            <w:vMerge w:val="restart"/>
            <w:vAlign w:val="center"/>
          </w:tcPr>
          <w:p w:rsidR="00EB212C" w:rsidRPr="00082132" w:rsidRDefault="00EB212C" w:rsidP="00EB212C">
            <w:pPr>
              <w:jc w:val="center"/>
              <w:rPr>
                <w:b/>
                <w:sz w:val="22"/>
                <w:szCs w:val="22"/>
              </w:rPr>
            </w:pPr>
            <w:r w:rsidRPr="00082132">
              <w:rPr>
                <w:b/>
                <w:sz w:val="22"/>
                <w:szCs w:val="22"/>
              </w:rPr>
              <w:t>Код ФККО</w:t>
            </w:r>
          </w:p>
        </w:tc>
        <w:tc>
          <w:tcPr>
            <w:tcW w:w="1128" w:type="dxa"/>
            <w:vMerge w:val="restart"/>
            <w:tcMar>
              <w:left w:w="28" w:type="dxa"/>
              <w:right w:w="28" w:type="dxa"/>
            </w:tcMar>
            <w:vAlign w:val="center"/>
          </w:tcPr>
          <w:p w:rsidR="00EB212C" w:rsidRPr="00082132" w:rsidRDefault="00EB212C" w:rsidP="00EB212C">
            <w:pPr>
              <w:jc w:val="center"/>
              <w:rPr>
                <w:b/>
                <w:sz w:val="22"/>
                <w:szCs w:val="22"/>
              </w:rPr>
            </w:pPr>
            <w:r w:rsidRPr="00082132">
              <w:rPr>
                <w:b/>
                <w:sz w:val="22"/>
                <w:szCs w:val="22"/>
              </w:rPr>
              <w:t>Класс опасности</w:t>
            </w:r>
          </w:p>
        </w:tc>
        <w:tc>
          <w:tcPr>
            <w:tcW w:w="2847" w:type="dxa"/>
            <w:gridSpan w:val="2"/>
            <w:vAlign w:val="center"/>
          </w:tcPr>
          <w:p w:rsidR="00EB212C" w:rsidRPr="00082132" w:rsidRDefault="00EB212C" w:rsidP="00EB212C">
            <w:pPr>
              <w:jc w:val="center"/>
              <w:rPr>
                <w:b/>
                <w:sz w:val="22"/>
                <w:szCs w:val="22"/>
              </w:rPr>
            </w:pPr>
            <w:r w:rsidRPr="00082132">
              <w:rPr>
                <w:b/>
                <w:sz w:val="22"/>
                <w:szCs w:val="22"/>
              </w:rPr>
              <w:t>Ожидаемое количество отходов</w:t>
            </w:r>
          </w:p>
        </w:tc>
      </w:tr>
      <w:tr w:rsidR="00EB212C" w:rsidRPr="00082132" w:rsidTr="00EB212C">
        <w:trPr>
          <w:trHeight w:val="143"/>
          <w:jc w:val="center"/>
        </w:trPr>
        <w:tc>
          <w:tcPr>
            <w:tcW w:w="1930" w:type="dxa"/>
            <w:vMerge/>
            <w:vAlign w:val="center"/>
          </w:tcPr>
          <w:p w:rsidR="00EB212C" w:rsidRPr="00082132" w:rsidRDefault="00EB212C" w:rsidP="00EB212C">
            <w:pPr>
              <w:jc w:val="center"/>
              <w:rPr>
                <w:b/>
                <w:sz w:val="22"/>
                <w:szCs w:val="22"/>
                <w:u w:val="single"/>
              </w:rPr>
            </w:pPr>
          </w:p>
        </w:tc>
        <w:tc>
          <w:tcPr>
            <w:tcW w:w="1976" w:type="dxa"/>
            <w:vMerge/>
            <w:vAlign w:val="center"/>
          </w:tcPr>
          <w:p w:rsidR="00EB212C" w:rsidRPr="00082132" w:rsidRDefault="00EB212C" w:rsidP="00EB212C">
            <w:pPr>
              <w:jc w:val="center"/>
              <w:rPr>
                <w:b/>
                <w:sz w:val="22"/>
                <w:szCs w:val="22"/>
                <w:u w:val="single"/>
              </w:rPr>
            </w:pPr>
          </w:p>
        </w:tc>
        <w:tc>
          <w:tcPr>
            <w:tcW w:w="1863" w:type="dxa"/>
            <w:vMerge/>
            <w:vAlign w:val="center"/>
          </w:tcPr>
          <w:p w:rsidR="00EB212C" w:rsidRPr="00082132" w:rsidRDefault="00EB212C" w:rsidP="00EB212C">
            <w:pPr>
              <w:jc w:val="center"/>
              <w:rPr>
                <w:b/>
                <w:sz w:val="22"/>
                <w:szCs w:val="22"/>
                <w:u w:val="single"/>
              </w:rPr>
            </w:pPr>
          </w:p>
        </w:tc>
        <w:tc>
          <w:tcPr>
            <w:tcW w:w="1128" w:type="dxa"/>
            <w:vMerge/>
            <w:vAlign w:val="center"/>
          </w:tcPr>
          <w:p w:rsidR="00EB212C" w:rsidRPr="00082132" w:rsidRDefault="00EB212C" w:rsidP="00EB212C">
            <w:pPr>
              <w:jc w:val="center"/>
              <w:rPr>
                <w:b/>
                <w:sz w:val="22"/>
                <w:szCs w:val="22"/>
                <w:u w:val="single"/>
              </w:rPr>
            </w:pPr>
          </w:p>
        </w:tc>
        <w:tc>
          <w:tcPr>
            <w:tcW w:w="1425" w:type="dxa"/>
            <w:vAlign w:val="center"/>
          </w:tcPr>
          <w:p w:rsidR="00EB212C" w:rsidRPr="00082132" w:rsidRDefault="00EB212C" w:rsidP="00EB212C">
            <w:pPr>
              <w:jc w:val="center"/>
              <w:rPr>
                <w:b/>
                <w:sz w:val="22"/>
                <w:szCs w:val="22"/>
              </w:rPr>
            </w:pPr>
            <w:r w:rsidRPr="00082132">
              <w:rPr>
                <w:b/>
                <w:sz w:val="22"/>
                <w:szCs w:val="22"/>
              </w:rPr>
              <w:t>м</w:t>
            </w:r>
            <w:r w:rsidRPr="00082132">
              <w:rPr>
                <w:b/>
                <w:sz w:val="22"/>
                <w:szCs w:val="22"/>
                <w:vertAlign w:val="superscript"/>
              </w:rPr>
              <w:t>3</w:t>
            </w:r>
            <w:r w:rsidRPr="00082132">
              <w:rPr>
                <w:b/>
                <w:sz w:val="22"/>
                <w:szCs w:val="22"/>
              </w:rPr>
              <w:t>/год</w:t>
            </w:r>
          </w:p>
        </w:tc>
        <w:tc>
          <w:tcPr>
            <w:tcW w:w="1422" w:type="dxa"/>
            <w:vAlign w:val="center"/>
          </w:tcPr>
          <w:p w:rsidR="00EB212C" w:rsidRPr="00082132" w:rsidRDefault="00EB212C" w:rsidP="00EB212C">
            <w:pPr>
              <w:jc w:val="center"/>
              <w:rPr>
                <w:b/>
                <w:sz w:val="22"/>
                <w:szCs w:val="22"/>
              </w:rPr>
            </w:pPr>
            <w:r w:rsidRPr="00082132">
              <w:rPr>
                <w:b/>
                <w:sz w:val="22"/>
                <w:szCs w:val="22"/>
              </w:rPr>
              <w:t>т/год</w:t>
            </w:r>
          </w:p>
        </w:tc>
      </w:tr>
      <w:tr w:rsidR="00EB212C" w:rsidRPr="00082132" w:rsidTr="00EB212C">
        <w:trPr>
          <w:trHeight w:val="1253"/>
          <w:jc w:val="center"/>
        </w:trPr>
        <w:tc>
          <w:tcPr>
            <w:tcW w:w="1930" w:type="dxa"/>
            <w:vAlign w:val="center"/>
          </w:tcPr>
          <w:p w:rsidR="00EB212C" w:rsidRPr="00C55461" w:rsidRDefault="00EB212C" w:rsidP="00EB212C">
            <w:pPr>
              <w:jc w:val="center"/>
              <w:rPr>
                <w:szCs w:val="24"/>
              </w:rPr>
            </w:pPr>
            <w:r w:rsidRPr="00C55461">
              <w:rPr>
                <w:szCs w:val="24"/>
              </w:rPr>
              <w:t>Смет с территории</w:t>
            </w:r>
          </w:p>
        </w:tc>
        <w:tc>
          <w:tcPr>
            <w:tcW w:w="1976" w:type="dxa"/>
            <w:vAlign w:val="center"/>
          </w:tcPr>
          <w:p w:rsidR="00EB212C" w:rsidRPr="00C55461" w:rsidRDefault="00EB212C" w:rsidP="00EB212C">
            <w:pPr>
              <w:jc w:val="left"/>
              <w:rPr>
                <w:szCs w:val="24"/>
              </w:rPr>
            </w:pPr>
            <w:r w:rsidRPr="00C55461">
              <w:rPr>
                <w:szCs w:val="24"/>
              </w:rPr>
              <w:t>Твердые коммунальные отходы</w:t>
            </w:r>
          </w:p>
        </w:tc>
        <w:tc>
          <w:tcPr>
            <w:tcW w:w="1863" w:type="dxa"/>
            <w:vAlign w:val="center"/>
          </w:tcPr>
          <w:p w:rsidR="00EB212C" w:rsidRPr="00C55461" w:rsidRDefault="00EB212C" w:rsidP="00EB212C">
            <w:pPr>
              <w:pStyle w:val="320"/>
              <w:spacing w:before="0" w:after="0"/>
              <w:rPr>
                <w:szCs w:val="24"/>
              </w:rPr>
            </w:pPr>
            <w:r w:rsidRPr="00C55461">
              <w:rPr>
                <w:szCs w:val="24"/>
              </w:rPr>
              <w:t>9100000000000</w:t>
            </w:r>
          </w:p>
        </w:tc>
        <w:tc>
          <w:tcPr>
            <w:tcW w:w="1128" w:type="dxa"/>
            <w:vAlign w:val="center"/>
          </w:tcPr>
          <w:p w:rsidR="00EB212C" w:rsidRPr="00C55461" w:rsidRDefault="00EB212C" w:rsidP="00EB212C">
            <w:pPr>
              <w:jc w:val="center"/>
              <w:rPr>
                <w:szCs w:val="24"/>
                <w:lang w:val="en-US"/>
              </w:rPr>
            </w:pPr>
            <w:r w:rsidRPr="00C55461">
              <w:rPr>
                <w:szCs w:val="24"/>
                <w:lang w:val="en-US"/>
              </w:rPr>
              <w:t>IV</w:t>
            </w:r>
          </w:p>
        </w:tc>
        <w:tc>
          <w:tcPr>
            <w:tcW w:w="1425" w:type="dxa"/>
            <w:vAlign w:val="center"/>
          </w:tcPr>
          <w:p w:rsidR="00EB212C" w:rsidRPr="00C55461" w:rsidRDefault="00EB212C" w:rsidP="00EB212C">
            <w:pPr>
              <w:jc w:val="center"/>
              <w:rPr>
                <w:szCs w:val="24"/>
              </w:rPr>
            </w:pPr>
            <w:r w:rsidRPr="00C55461">
              <w:t>17,4</w:t>
            </w:r>
          </w:p>
        </w:tc>
        <w:tc>
          <w:tcPr>
            <w:tcW w:w="1422" w:type="dxa"/>
            <w:vAlign w:val="center"/>
          </w:tcPr>
          <w:p w:rsidR="00EB212C" w:rsidRPr="00C55461" w:rsidRDefault="00EB212C" w:rsidP="00EB212C">
            <w:pPr>
              <w:jc w:val="center"/>
              <w:rPr>
                <w:szCs w:val="24"/>
              </w:rPr>
            </w:pPr>
            <w:r w:rsidRPr="00C55461">
              <w:t>10,9</w:t>
            </w:r>
          </w:p>
        </w:tc>
      </w:tr>
      <w:tr w:rsidR="00EB212C" w:rsidRPr="00082132" w:rsidTr="00EB212C">
        <w:trPr>
          <w:trHeight w:val="1253"/>
          <w:jc w:val="center"/>
        </w:trPr>
        <w:tc>
          <w:tcPr>
            <w:tcW w:w="1930" w:type="dxa"/>
            <w:vAlign w:val="center"/>
          </w:tcPr>
          <w:p w:rsidR="00EB212C" w:rsidRPr="00F87316" w:rsidRDefault="00EB212C" w:rsidP="00EB212C">
            <w:pPr>
              <w:jc w:val="center"/>
              <w:rPr>
                <w:szCs w:val="24"/>
              </w:rPr>
            </w:pPr>
            <w:r w:rsidRPr="00F87316">
              <w:rPr>
                <w:szCs w:val="24"/>
              </w:rPr>
              <w:t>Отходы сорбционных емкостей</w:t>
            </w:r>
          </w:p>
        </w:tc>
        <w:tc>
          <w:tcPr>
            <w:tcW w:w="1976" w:type="dxa"/>
            <w:vAlign w:val="center"/>
          </w:tcPr>
          <w:p w:rsidR="00EB212C" w:rsidRPr="00F87316" w:rsidRDefault="00EB212C" w:rsidP="00EB212C">
            <w:pPr>
              <w:jc w:val="left"/>
              <w:rPr>
                <w:szCs w:val="24"/>
              </w:rPr>
            </w:pPr>
            <w:r w:rsidRPr="00F87316">
              <w:rPr>
                <w:color w:val="000000"/>
              </w:rPr>
              <w:t>Отходы эмульсий и смесей нефтепродуктов</w:t>
            </w:r>
          </w:p>
        </w:tc>
        <w:tc>
          <w:tcPr>
            <w:tcW w:w="1863" w:type="dxa"/>
            <w:vAlign w:val="center"/>
          </w:tcPr>
          <w:p w:rsidR="00EB212C" w:rsidRPr="00F87316" w:rsidRDefault="00EB212C" w:rsidP="00EB212C">
            <w:pPr>
              <w:pStyle w:val="320"/>
              <w:spacing w:before="0" w:after="0"/>
              <w:rPr>
                <w:szCs w:val="24"/>
              </w:rPr>
            </w:pPr>
            <w:r w:rsidRPr="00F87316">
              <w:rPr>
                <w:color w:val="000000"/>
              </w:rPr>
              <w:t>5440000000000</w:t>
            </w:r>
          </w:p>
        </w:tc>
        <w:tc>
          <w:tcPr>
            <w:tcW w:w="1128" w:type="dxa"/>
            <w:vAlign w:val="center"/>
          </w:tcPr>
          <w:p w:rsidR="00EB212C" w:rsidRPr="00F87316" w:rsidRDefault="00EB212C" w:rsidP="00EB212C">
            <w:pPr>
              <w:jc w:val="center"/>
              <w:rPr>
                <w:szCs w:val="24"/>
              </w:rPr>
            </w:pPr>
            <w:r w:rsidRPr="00F87316">
              <w:rPr>
                <w:szCs w:val="24"/>
                <w:lang w:val="en-US"/>
              </w:rPr>
              <w:t>IV</w:t>
            </w:r>
          </w:p>
        </w:tc>
        <w:tc>
          <w:tcPr>
            <w:tcW w:w="1425" w:type="dxa"/>
            <w:vAlign w:val="center"/>
          </w:tcPr>
          <w:p w:rsidR="00EB212C" w:rsidRPr="00F87316" w:rsidRDefault="00EB212C" w:rsidP="00EB212C">
            <w:pPr>
              <w:jc w:val="center"/>
              <w:rPr>
                <w:szCs w:val="24"/>
              </w:rPr>
            </w:pPr>
            <w:r w:rsidRPr="00F87316">
              <w:rPr>
                <w:szCs w:val="24"/>
              </w:rPr>
              <w:t>0,7</w:t>
            </w:r>
          </w:p>
        </w:tc>
        <w:tc>
          <w:tcPr>
            <w:tcW w:w="1422" w:type="dxa"/>
            <w:vAlign w:val="center"/>
          </w:tcPr>
          <w:p w:rsidR="00EB212C" w:rsidRPr="00F87316" w:rsidRDefault="00EB212C" w:rsidP="00EB212C">
            <w:pPr>
              <w:jc w:val="center"/>
              <w:rPr>
                <w:szCs w:val="24"/>
              </w:rPr>
            </w:pPr>
            <w:r w:rsidRPr="00F87316">
              <w:rPr>
                <w:szCs w:val="24"/>
              </w:rPr>
              <w:t>0,77</w:t>
            </w:r>
          </w:p>
        </w:tc>
      </w:tr>
      <w:tr w:rsidR="00EB212C" w:rsidRPr="00082132" w:rsidTr="00EB212C">
        <w:trPr>
          <w:trHeight w:val="340"/>
          <w:jc w:val="center"/>
        </w:trPr>
        <w:tc>
          <w:tcPr>
            <w:tcW w:w="6897" w:type="dxa"/>
            <w:gridSpan w:val="4"/>
            <w:vAlign w:val="center"/>
          </w:tcPr>
          <w:p w:rsidR="00EB212C" w:rsidRPr="00C55461" w:rsidRDefault="00EB212C" w:rsidP="00EB212C">
            <w:pPr>
              <w:jc w:val="right"/>
              <w:rPr>
                <w:b/>
                <w:szCs w:val="24"/>
              </w:rPr>
            </w:pPr>
            <w:r w:rsidRPr="00C55461">
              <w:rPr>
                <w:b/>
                <w:szCs w:val="24"/>
              </w:rPr>
              <w:t>ИТОГО:</w:t>
            </w:r>
          </w:p>
        </w:tc>
        <w:tc>
          <w:tcPr>
            <w:tcW w:w="1425" w:type="dxa"/>
            <w:vAlign w:val="center"/>
          </w:tcPr>
          <w:p w:rsidR="00EB212C" w:rsidRPr="00C55461" w:rsidRDefault="00EB212C" w:rsidP="00EB212C">
            <w:pPr>
              <w:jc w:val="center"/>
              <w:rPr>
                <w:b/>
                <w:szCs w:val="24"/>
              </w:rPr>
            </w:pPr>
            <w:r w:rsidRPr="00C55461">
              <w:rPr>
                <w:b/>
                <w:szCs w:val="24"/>
              </w:rPr>
              <w:t>18,1</w:t>
            </w:r>
          </w:p>
        </w:tc>
        <w:tc>
          <w:tcPr>
            <w:tcW w:w="1422" w:type="dxa"/>
            <w:vAlign w:val="center"/>
          </w:tcPr>
          <w:p w:rsidR="00EB212C" w:rsidRPr="00C55461" w:rsidRDefault="00EB212C" w:rsidP="00EB212C">
            <w:pPr>
              <w:jc w:val="center"/>
              <w:rPr>
                <w:b/>
                <w:szCs w:val="24"/>
              </w:rPr>
            </w:pPr>
            <w:r w:rsidRPr="00C55461">
              <w:rPr>
                <w:b/>
                <w:szCs w:val="24"/>
              </w:rPr>
              <w:t>11,7</w:t>
            </w:r>
          </w:p>
        </w:tc>
      </w:tr>
    </w:tbl>
    <w:p w:rsidR="00EB212C" w:rsidRPr="00EB212C" w:rsidRDefault="00EB212C" w:rsidP="00EB212C">
      <w:pPr>
        <w:spacing w:line="360" w:lineRule="auto"/>
        <w:ind w:left="1418" w:right="284" w:hanging="284"/>
        <w:jc w:val="left"/>
        <w:rPr>
          <w:sz w:val="18"/>
          <w:szCs w:val="18"/>
        </w:rPr>
      </w:pPr>
    </w:p>
    <w:p w:rsidR="00EB212C" w:rsidRDefault="00EB212C" w:rsidP="00EB212C">
      <w:pPr>
        <w:spacing w:line="360" w:lineRule="auto"/>
        <w:ind w:left="284" w:right="284" w:firstLine="851"/>
        <w:jc w:val="left"/>
        <w:rPr>
          <w:b/>
          <w:i/>
        </w:rPr>
        <w:sectPr w:rsidR="00EB212C" w:rsidSect="007E3E80">
          <w:headerReference w:type="default" r:id="rId256"/>
          <w:footerReference w:type="default" r:id="rId257"/>
          <w:pgSz w:w="11907" w:h="16840" w:code="9"/>
          <w:pgMar w:top="1134" w:right="352" w:bottom="397" w:left="1134" w:header="0" w:footer="0" w:gutter="0"/>
          <w:cols w:space="720"/>
        </w:sectPr>
      </w:pPr>
      <w:r w:rsidRPr="00EB212C">
        <w:rPr>
          <w:b/>
          <w:i/>
        </w:rPr>
        <w:t>Для</w:t>
      </w:r>
      <w:r w:rsidRPr="00082132">
        <w:rPr>
          <w:b/>
          <w:i/>
        </w:rPr>
        <w:t xml:space="preserve"> снижения негативного воздействия отходов на окружающую среду в процессе </w:t>
      </w:r>
      <w:r>
        <w:rPr>
          <w:b/>
          <w:i/>
        </w:rPr>
        <w:t xml:space="preserve">   </w:t>
      </w:r>
      <w:r w:rsidRPr="00082132">
        <w:rPr>
          <w:b/>
          <w:i/>
        </w:rPr>
        <w:t>эксплуатации объекта необходимо проводить регулярную механизированную уборку проезжей части от мусора и снега, а также своевременный ремонт дорожного покрытия</w:t>
      </w:r>
      <w:r>
        <w:rPr>
          <w:b/>
          <w:i/>
        </w:rPr>
        <w:t>.</w:t>
      </w:r>
    </w:p>
    <w:p w:rsidR="00EB212C" w:rsidRPr="00EB212C" w:rsidRDefault="00EB212C" w:rsidP="00EB212C">
      <w:pPr>
        <w:ind w:right="284" w:firstLine="720"/>
        <w:jc w:val="left"/>
      </w:pPr>
    </w:p>
    <w:p w:rsidR="00FC071A" w:rsidRPr="00993331" w:rsidRDefault="00FC071A" w:rsidP="00EB212C">
      <w:pPr>
        <w:ind w:left="1418" w:right="284" w:hanging="284"/>
        <w:jc w:val="left"/>
        <w:rPr>
          <w:b/>
          <w:sz w:val="28"/>
          <w:szCs w:val="28"/>
        </w:rPr>
      </w:pPr>
      <w:r w:rsidRPr="00993331">
        <w:rPr>
          <w:b/>
          <w:sz w:val="28"/>
          <w:szCs w:val="28"/>
        </w:rPr>
        <w:t>8  ОХРАНА  РАСТИТЕЛЬНОГО  И  ЖИВОТНОГО  МИРА</w:t>
      </w:r>
    </w:p>
    <w:p w:rsidR="00FC071A" w:rsidRPr="00993331" w:rsidRDefault="00FC071A" w:rsidP="00FC071A">
      <w:pPr>
        <w:ind w:left="284" w:right="284" w:firstLine="851"/>
        <w:jc w:val="left"/>
        <w:rPr>
          <w:b/>
          <w:sz w:val="16"/>
          <w:szCs w:val="16"/>
        </w:rPr>
      </w:pPr>
    </w:p>
    <w:p w:rsidR="00FC071A" w:rsidRPr="00993331" w:rsidRDefault="00FC071A" w:rsidP="00FC071A">
      <w:pPr>
        <w:ind w:left="1134" w:right="284"/>
        <w:jc w:val="left"/>
        <w:rPr>
          <w:b/>
          <w:bCs/>
          <w:sz w:val="28"/>
          <w:szCs w:val="28"/>
        </w:rPr>
      </w:pPr>
      <w:r w:rsidRPr="00993331">
        <w:rPr>
          <w:b/>
          <w:bCs/>
          <w:sz w:val="28"/>
          <w:szCs w:val="28"/>
        </w:rPr>
        <w:t xml:space="preserve">8.1  Характеристика  существующего  состояния  растительного  и  </w:t>
      </w:r>
    </w:p>
    <w:p w:rsidR="00FC071A" w:rsidRPr="00993331" w:rsidRDefault="00FC071A" w:rsidP="00FC071A">
      <w:pPr>
        <w:ind w:left="1134" w:right="284" w:firstLine="306"/>
        <w:jc w:val="left"/>
        <w:rPr>
          <w:b/>
          <w:bCs/>
          <w:sz w:val="28"/>
          <w:szCs w:val="28"/>
        </w:rPr>
      </w:pPr>
      <w:r w:rsidRPr="00993331">
        <w:rPr>
          <w:b/>
          <w:bCs/>
          <w:sz w:val="28"/>
          <w:szCs w:val="28"/>
        </w:rPr>
        <w:t xml:space="preserve">   животного  мира</w:t>
      </w:r>
    </w:p>
    <w:p w:rsidR="00FC071A" w:rsidRPr="00E12533" w:rsidRDefault="00FC071A" w:rsidP="00FC071A">
      <w:pPr>
        <w:spacing w:line="360" w:lineRule="auto"/>
        <w:ind w:left="284" w:right="284" w:firstLine="851"/>
        <w:jc w:val="left"/>
        <w:rPr>
          <w:bCs/>
          <w:sz w:val="28"/>
          <w:szCs w:val="28"/>
          <w:highlight w:val="yellow"/>
        </w:rPr>
      </w:pPr>
    </w:p>
    <w:p w:rsidR="00993331" w:rsidRPr="002C7404" w:rsidRDefault="00993331" w:rsidP="00993331">
      <w:pPr>
        <w:spacing w:line="360" w:lineRule="auto"/>
        <w:ind w:left="284" w:right="284" w:firstLine="851"/>
        <w:rPr>
          <w:szCs w:val="24"/>
        </w:rPr>
      </w:pPr>
      <w:r w:rsidRPr="002C7404">
        <w:rPr>
          <w:szCs w:val="24"/>
        </w:rPr>
        <w:t xml:space="preserve">Животный мир участка </w:t>
      </w:r>
      <w:r>
        <w:rPr>
          <w:szCs w:val="24"/>
        </w:rPr>
        <w:t xml:space="preserve">работ </w:t>
      </w:r>
      <w:r w:rsidRPr="002C7404">
        <w:rPr>
          <w:szCs w:val="24"/>
        </w:rPr>
        <w:t>довольно скуден и делится на две основные группы: виды постоянного и виды временного обитания.</w:t>
      </w:r>
    </w:p>
    <w:p w:rsidR="00993331" w:rsidRPr="002C7404" w:rsidRDefault="00993331" w:rsidP="00993331">
      <w:pPr>
        <w:spacing w:line="360" w:lineRule="auto"/>
        <w:ind w:left="284" w:right="284" w:firstLine="851"/>
        <w:rPr>
          <w:szCs w:val="24"/>
        </w:rPr>
      </w:pPr>
      <w:r w:rsidRPr="002C7404">
        <w:rPr>
          <w:szCs w:val="24"/>
        </w:rPr>
        <w:t>Из видов постоянного местообитания, свойственных для территории Ленинградской области встречаются</w:t>
      </w:r>
      <w:r>
        <w:rPr>
          <w:szCs w:val="24"/>
        </w:rPr>
        <w:t xml:space="preserve"> только</w:t>
      </w:r>
      <w:r w:rsidRPr="002C7404">
        <w:rPr>
          <w:szCs w:val="24"/>
        </w:rPr>
        <w:t xml:space="preserve"> представители почвенной фауны (червь дождевой (</w:t>
      </w:r>
      <w:r w:rsidRPr="002C7404">
        <w:rPr>
          <w:i/>
          <w:iCs/>
          <w:lang w:val="la-Latn"/>
        </w:rPr>
        <w:t>Lumbricidae</w:t>
      </w:r>
      <w:r w:rsidRPr="002C7404">
        <w:rPr>
          <w:szCs w:val="24"/>
        </w:rPr>
        <w:t>), мокрица (</w:t>
      </w:r>
      <w:r w:rsidRPr="002C7404">
        <w:rPr>
          <w:i/>
          <w:iCs/>
          <w:lang w:val="la-Latn"/>
        </w:rPr>
        <w:t>Oniscidea</w:t>
      </w:r>
      <w:r w:rsidRPr="002C7404">
        <w:rPr>
          <w:szCs w:val="24"/>
        </w:rPr>
        <w:t>), многоножки (</w:t>
      </w:r>
      <w:r w:rsidRPr="002C7404">
        <w:rPr>
          <w:i/>
          <w:iCs/>
          <w:lang w:val="la-Latn"/>
        </w:rPr>
        <w:t>Myriapoda</w:t>
      </w:r>
      <w:r w:rsidRPr="002C7404">
        <w:t xml:space="preserve">) класса </w:t>
      </w:r>
      <w:proofErr w:type="spellStart"/>
      <w:r w:rsidRPr="002C7404">
        <w:rPr>
          <w:i/>
        </w:rPr>
        <w:t>Губоногие</w:t>
      </w:r>
      <w:proofErr w:type="spellEnd"/>
      <w:r w:rsidRPr="002C7404">
        <w:rPr>
          <w:szCs w:val="24"/>
        </w:rPr>
        <w:t xml:space="preserve">) и насекомые </w:t>
      </w:r>
      <w:r>
        <w:rPr>
          <w:szCs w:val="24"/>
        </w:rPr>
        <w:t>(</w:t>
      </w:r>
      <w:r w:rsidRPr="002C7404">
        <w:rPr>
          <w:iCs/>
        </w:rPr>
        <w:t>дерновый муравей (</w:t>
      </w:r>
      <w:proofErr w:type="spellStart"/>
      <w:r w:rsidRPr="002C7404">
        <w:rPr>
          <w:bCs/>
          <w:i/>
        </w:rPr>
        <w:t>Tetramorium</w:t>
      </w:r>
      <w:proofErr w:type="spellEnd"/>
      <w:r w:rsidRPr="002C7404">
        <w:rPr>
          <w:bCs/>
          <w:i/>
        </w:rPr>
        <w:t xml:space="preserve"> </w:t>
      </w:r>
      <w:proofErr w:type="spellStart"/>
      <w:r w:rsidRPr="002C7404">
        <w:rPr>
          <w:bCs/>
          <w:i/>
        </w:rPr>
        <w:t>caespitum</w:t>
      </w:r>
      <w:proofErr w:type="spellEnd"/>
      <w:r w:rsidRPr="002C7404">
        <w:rPr>
          <w:bCs/>
        </w:rPr>
        <w:t>)</w:t>
      </w:r>
      <w:r w:rsidRPr="002C7404">
        <w:rPr>
          <w:b/>
          <w:bCs/>
        </w:rPr>
        <w:t xml:space="preserve"> </w:t>
      </w:r>
      <w:r w:rsidRPr="002C7404">
        <w:rPr>
          <w:bCs/>
        </w:rPr>
        <w:t>и др.</w:t>
      </w:r>
      <w:r>
        <w:rPr>
          <w:szCs w:val="24"/>
        </w:rPr>
        <w:t>).</w:t>
      </w:r>
    </w:p>
    <w:p w:rsidR="00993331" w:rsidRPr="002C7404" w:rsidRDefault="00993331" w:rsidP="00993331">
      <w:pPr>
        <w:spacing w:line="360" w:lineRule="auto"/>
        <w:ind w:left="284" w:right="284" w:firstLine="851"/>
        <w:rPr>
          <w:szCs w:val="24"/>
        </w:rPr>
      </w:pPr>
      <w:r w:rsidRPr="002C7404">
        <w:rPr>
          <w:szCs w:val="24"/>
        </w:rPr>
        <w:t>Из представителей орнитофауны временного местообитания обычны ворона серая (</w:t>
      </w:r>
      <w:r w:rsidRPr="002C7404">
        <w:rPr>
          <w:i/>
          <w:iCs/>
          <w:lang w:val="la-Latn"/>
        </w:rPr>
        <w:t>Corvus cornix</w:t>
      </w:r>
      <w:r>
        <w:rPr>
          <w:szCs w:val="24"/>
        </w:rPr>
        <w:t>)</w:t>
      </w:r>
      <w:r w:rsidRPr="002C7404">
        <w:rPr>
          <w:szCs w:val="24"/>
        </w:rPr>
        <w:t>, синица большая (</w:t>
      </w:r>
      <w:r w:rsidRPr="002C7404">
        <w:rPr>
          <w:i/>
          <w:iCs/>
          <w:lang w:val="la-Latn"/>
        </w:rPr>
        <w:t>Parus major</w:t>
      </w:r>
      <w:r w:rsidRPr="002C7404">
        <w:rPr>
          <w:szCs w:val="24"/>
        </w:rPr>
        <w:t>) и домовый воробей (</w:t>
      </w:r>
      <w:r w:rsidRPr="002C7404">
        <w:rPr>
          <w:i/>
          <w:iCs/>
          <w:lang w:val="la-Latn"/>
        </w:rPr>
        <w:t>Passer domesticus</w:t>
      </w:r>
      <w:r w:rsidRPr="002C7404">
        <w:rPr>
          <w:szCs w:val="24"/>
        </w:rPr>
        <w:t>)</w:t>
      </w:r>
      <w:r>
        <w:rPr>
          <w:szCs w:val="24"/>
        </w:rPr>
        <w:t>, т.е.</w:t>
      </w:r>
      <w:r w:rsidRPr="002C7404">
        <w:rPr>
          <w:szCs w:val="24"/>
        </w:rPr>
        <w:t xml:space="preserve"> характерные для населённых территорий </w:t>
      </w:r>
      <w:proofErr w:type="spellStart"/>
      <w:r w:rsidRPr="002C7404">
        <w:rPr>
          <w:szCs w:val="24"/>
        </w:rPr>
        <w:t>воробьинообразные</w:t>
      </w:r>
      <w:proofErr w:type="spellEnd"/>
      <w:r w:rsidRPr="002C7404">
        <w:rPr>
          <w:szCs w:val="24"/>
        </w:rPr>
        <w:t xml:space="preserve"> синантропного ряда.</w:t>
      </w:r>
    </w:p>
    <w:p w:rsidR="00EB212C" w:rsidRDefault="00993331" w:rsidP="009C139A">
      <w:pPr>
        <w:spacing w:line="360" w:lineRule="auto"/>
        <w:ind w:left="284" w:right="284" w:firstLine="851"/>
        <w:jc w:val="left"/>
        <w:rPr>
          <w:szCs w:val="24"/>
        </w:rPr>
      </w:pPr>
      <w:r w:rsidRPr="001B76DC">
        <w:rPr>
          <w:szCs w:val="24"/>
        </w:rPr>
        <w:t xml:space="preserve">Следов гнездований орнитофауны в период обследования на территории объекта не обнаружено. Красно </w:t>
      </w:r>
      <w:r>
        <w:rPr>
          <w:szCs w:val="24"/>
        </w:rPr>
        <w:t xml:space="preserve">книжные виды </w:t>
      </w:r>
      <w:r w:rsidRPr="001B76DC">
        <w:rPr>
          <w:szCs w:val="24"/>
        </w:rPr>
        <w:t>фауны свойственные для территории Ленинградской области, в пределах участка не встречаются.</w:t>
      </w:r>
      <w:r w:rsidR="00015E7C">
        <w:rPr>
          <w:szCs w:val="24"/>
        </w:rPr>
        <w:t xml:space="preserve"> </w:t>
      </w:r>
    </w:p>
    <w:p w:rsidR="00FC071A" w:rsidRDefault="00FC071A" w:rsidP="009C139A">
      <w:pPr>
        <w:spacing w:line="360" w:lineRule="auto"/>
        <w:ind w:left="284" w:right="284" w:firstLine="851"/>
        <w:jc w:val="left"/>
        <w:rPr>
          <w:b/>
          <w:i/>
        </w:rPr>
      </w:pPr>
      <w:r w:rsidRPr="00993331">
        <w:rPr>
          <w:b/>
          <w:i/>
        </w:rPr>
        <w:t xml:space="preserve">На период </w:t>
      </w:r>
      <w:r w:rsidR="00993331" w:rsidRPr="00993331">
        <w:rPr>
          <w:b/>
          <w:i/>
        </w:rPr>
        <w:t>капитального ремонта мостового перехода</w:t>
      </w:r>
      <w:r w:rsidRPr="00993331">
        <w:rPr>
          <w:b/>
          <w:i/>
        </w:rPr>
        <w:t xml:space="preserve"> негативного воздействия на растительный и животный мир оказываться не будет, т.к. строительные работы проводятся в границах существующего отвода дороги.</w:t>
      </w:r>
    </w:p>
    <w:p w:rsidR="008925A0" w:rsidRPr="00993331" w:rsidRDefault="008925A0" w:rsidP="009C139A">
      <w:pPr>
        <w:spacing w:line="360" w:lineRule="auto"/>
        <w:ind w:left="284" w:right="284" w:firstLine="851"/>
        <w:jc w:val="left"/>
        <w:rPr>
          <w:b/>
          <w:i/>
        </w:rPr>
      </w:pPr>
    </w:p>
    <w:p w:rsidR="009C139A" w:rsidRDefault="009C139A" w:rsidP="00FC071A">
      <w:pPr>
        <w:shd w:val="clear" w:color="auto" w:fill="FFFFFF"/>
        <w:ind w:left="284" w:right="284" w:firstLine="851"/>
        <w:jc w:val="left"/>
        <w:rPr>
          <w:b/>
          <w:sz w:val="28"/>
          <w:szCs w:val="28"/>
          <w:highlight w:val="yellow"/>
        </w:rPr>
        <w:sectPr w:rsidR="009C139A" w:rsidSect="007E3E80">
          <w:headerReference w:type="default" r:id="rId258"/>
          <w:footerReference w:type="default" r:id="rId259"/>
          <w:pgSz w:w="11907" w:h="16840" w:code="9"/>
          <w:pgMar w:top="1134" w:right="352" w:bottom="397" w:left="1134" w:header="0" w:footer="0" w:gutter="0"/>
          <w:cols w:space="720"/>
        </w:sectPr>
      </w:pPr>
    </w:p>
    <w:p w:rsidR="00FC071A" w:rsidRDefault="00FC071A" w:rsidP="00FC071A">
      <w:pPr>
        <w:shd w:val="clear" w:color="auto" w:fill="FFFFFF"/>
        <w:ind w:left="284" w:right="284" w:firstLine="851"/>
        <w:jc w:val="left"/>
        <w:rPr>
          <w:b/>
          <w:sz w:val="28"/>
          <w:szCs w:val="28"/>
          <w:highlight w:val="yellow"/>
        </w:rPr>
      </w:pPr>
    </w:p>
    <w:p w:rsidR="00FC071A" w:rsidRPr="00F25094" w:rsidRDefault="00FC071A" w:rsidP="00FC071A">
      <w:pPr>
        <w:shd w:val="clear" w:color="auto" w:fill="FFFFFF"/>
        <w:ind w:left="284" w:right="284" w:firstLine="851"/>
        <w:jc w:val="left"/>
        <w:rPr>
          <w:b/>
          <w:sz w:val="28"/>
          <w:szCs w:val="28"/>
        </w:rPr>
      </w:pPr>
      <w:r w:rsidRPr="00F25094">
        <w:rPr>
          <w:b/>
          <w:sz w:val="28"/>
          <w:szCs w:val="28"/>
        </w:rPr>
        <w:t>9  РАСЧЕТ  ПЛАТЫ  ЗА  НЕГАТИВНОЕ  ВОЗДЕЙСТВИЕ</w:t>
      </w:r>
    </w:p>
    <w:p w:rsidR="00FC071A" w:rsidRPr="00F25094" w:rsidRDefault="00FC071A" w:rsidP="00FC071A">
      <w:pPr>
        <w:shd w:val="clear" w:color="auto" w:fill="FFFFFF"/>
        <w:ind w:left="589" w:right="284" w:firstLine="851"/>
        <w:jc w:val="left"/>
        <w:rPr>
          <w:b/>
          <w:sz w:val="28"/>
          <w:szCs w:val="28"/>
        </w:rPr>
      </w:pPr>
      <w:r w:rsidRPr="00F25094">
        <w:rPr>
          <w:b/>
          <w:sz w:val="28"/>
          <w:szCs w:val="28"/>
        </w:rPr>
        <w:t>СТРОИТЕЛЬНЫХ  РАБОТ  НА  ОКРУЖАЮЩУЮ  СРЕДУ</w:t>
      </w:r>
    </w:p>
    <w:p w:rsidR="00FC071A" w:rsidRPr="00F25094" w:rsidRDefault="00FC071A" w:rsidP="00FC071A">
      <w:pPr>
        <w:shd w:val="clear" w:color="auto" w:fill="FFFFFF"/>
        <w:spacing w:line="360" w:lineRule="auto"/>
        <w:ind w:left="284" w:right="284" w:firstLine="851"/>
        <w:rPr>
          <w:sz w:val="16"/>
          <w:szCs w:val="16"/>
        </w:rPr>
      </w:pPr>
    </w:p>
    <w:p w:rsidR="00FC071A" w:rsidRPr="00F25094" w:rsidRDefault="00FC071A" w:rsidP="00FC071A">
      <w:pPr>
        <w:shd w:val="clear" w:color="auto" w:fill="FFFFFF"/>
        <w:spacing w:line="360" w:lineRule="auto"/>
        <w:ind w:left="284" w:right="284" w:firstLine="851"/>
        <w:rPr>
          <w:szCs w:val="24"/>
        </w:rPr>
      </w:pPr>
      <w:r w:rsidRPr="00F25094">
        <w:rPr>
          <w:szCs w:val="24"/>
        </w:rPr>
        <w:t>Расчет выполнен в соответствии с Постановлением Правительства РФ №344 от 12.06.2003 г. “О нормативах платы за выбросы в атмосферный воздух загрязняющих веще</w:t>
      </w:r>
      <w:proofErr w:type="gramStart"/>
      <w:r w:rsidRPr="00F25094">
        <w:rPr>
          <w:szCs w:val="24"/>
        </w:rPr>
        <w:t>ств ст</w:t>
      </w:r>
      <w:proofErr w:type="gramEnd"/>
      <w:r w:rsidRPr="00F25094">
        <w:rPr>
          <w:szCs w:val="24"/>
        </w:rPr>
        <w:t>ационарными и передвижными источниками, сбросы загрязняющих веществ и поверхностные и подземные водные объекты, размещение отходов производства и потребления”.</w:t>
      </w:r>
    </w:p>
    <w:p w:rsidR="009A7150" w:rsidRPr="00F25094" w:rsidRDefault="00FC071A" w:rsidP="009A7150">
      <w:pPr>
        <w:shd w:val="clear" w:color="auto" w:fill="FFFFFF"/>
        <w:spacing w:line="360" w:lineRule="auto"/>
        <w:ind w:left="284" w:right="284" w:firstLine="851"/>
        <w:rPr>
          <w:szCs w:val="24"/>
        </w:rPr>
      </w:pPr>
      <w:r w:rsidRPr="00F25094">
        <w:rPr>
          <w:szCs w:val="24"/>
        </w:rPr>
        <w:t xml:space="preserve">Расчет платы за негативное воздействие строительных работ на окружающую среду проведен на весь период строительства </w:t>
      </w:r>
      <w:r w:rsidR="001F425F" w:rsidRPr="00F25094">
        <w:rPr>
          <w:szCs w:val="24"/>
        </w:rPr>
        <w:t xml:space="preserve">мостового </w:t>
      </w:r>
      <w:r w:rsidRPr="00F25094">
        <w:rPr>
          <w:szCs w:val="24"/>
        </w:rPr>
        <w:t xml:space="preserve"> перехода (</w:t>
      </w:r>
      <w:r w:rsidR="001F425F" w:rsidRPr="00F25094">
        <w:rPr>
          <w:szCs w:val="24"/>
        </w:rPr>
        <w:t>1</w:t>
      </w:r>
      <w:r w:rsidR="003F0DC4" w:rsidRPr="00F25094">
        <w:rPr>
          <w:szCs w:val="24"/>
        </w:rPr>
        <w:t>5</w:t>
      </w:r>
      <w:r w:rsidRPr="00F25094">
        <w:rPr>
          <w:szCs w:val="24"/>
        </w:rPr>
        <w:t xml:space="preserve"> месяцев).</w:t>
      </w:r>
    </w:p>
    <w:p w:rsidR="009A7150" w:rsidRPr="00F25094" w:rsidRDefault="00FC071A" w:rsidP="009A7150">
      <w:pPr>
        <w:shd w:val="clear" w:color="auto" w:fill="FFFFFF"/>
        <w:spacing w:line="360" w:lineRule="auto"/>
        <w:ind w:left="284" w:right="284" w:firstLine="851"/>
        <w:rPr>
          <w:szCs w:val="24"/>
        </w:rPr>
      </w:pPr>
      <w:r w:rsidRPr="00F25094">
        <w:rPr>
          <w:szCs w:val="24"/>
        </w:rPr>
        <w:t>Результаты расчета платы за выбросы в атмосферный воздух приведены в таблице 9.1.</w:t>
      </w:r>
    </w:p>
    <w:p w:rsidR="00FC071A" w:rsidRPr="00F25094" w:rsidRDefault="00FC071A" w:rsidP="00FC071A">
      <w:pPr>
        <w:shd w:val="clear" w:color="auto" w:fill="FFFFFF"/>
        <w:spacing w:line="360" w:lineRule="auto"/>
        <w:ind w:left="284" w:right="284" w:firstLine="851"/>
        <w:rPr>
          <w:szCs w:val="24"/>
        </w:rPr>
      </w:pPr>
      <w:r w:rsidRPr="00F25094">
        <w:rPr>
          <w:szCs w:val="24"/>
        </w:rPr>
        <w:t>Таблица 9.1</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5"/>
        <w:gridCol w:w="1944"/>
        <w:gridCol w:w="3492"/>
        <w:gridCol w:w="1558"/>
      </w:tblGrid>
      <w:tr w:rsidR="00FC071A" w:rsidRPr="00F25094" w:rsidTr="00FC071A">
        <w:trPr>
          <w:jc w:val="center"/>
        </w:trPr>
        <w:tc>
          <w:tcPr>
            <w:tcW w:w="2985" w:type="dxa"/>
            <w:vAlign w:val="center"/>
          </w:tcPr>
          <w:p w:rsidR="00FC071A" w:rsidRPr="00F25094" w:rsidRDefault="00FC071A" w:rsidP="00FC071A">
            <w:pPr>
              <w:pStyle w:val="ae"/>
              <w:spacing w:line="240" w:lineRule="auto"/>
              <w:ind w:left="0" w:right="0"/>
              <w:jc w:val="center"/>
              <w:rPr>
                <w:b/>
                <w:szCs w:val="24"/>
              </w:rPr>
            </w:pPr>
            <w:r w:rsidRPr="00F25094">
              <w:rPr>
                <w:b/>
                <w:szCs w:val="24"/>
              </w:rPr>
              <w:t>Название вещества</w:t>
            </w:r>
          </w:p>
        </w:tc>
        <w:tc>
          <w:tcPr>
            <w:tcW w:w="0" w:type="auto"/>
            <w:vAlign w:val="center"/>
          </w:tcPr>
          <w:p w:rsidR="00FC071A" w:rsidRPr="00F25094" w:rsidRDefault="00FC071A" w:rsidP="00FC071A">
            <w:pPr>
              <w:pStyle w:val="ae"/>
              <w:spacing w:line="240" w:lineRule="auto"/>
              <w:ind w:left="0" w:right="0"/>
              <w:jc w:val="center"/>
              <w:rPr>
                <w:b/>
                <w:szCs w:val="24"/>
              </w:rPr>
            </w:pPr>
            <w:r w:rsidRPr="00F25094">
              <w:rPr>
                <w:b/>
                <w:szCs w:val="24"/>
              </w:rPr>
              <w:t xml:space="preserve">Валовый выброс, </w:t>
            </w:r>
            <w:proofErr w:type="gramStart"/>
            <w:r w:rsidRPr="00F25094">
              <w:rPr>
                <w:b/>
                <w:szCs w:val="24"/>
              </w:rPr>
              <w:t>т</w:t>
            </w:r>
            <w:proofErr w:type="gramEnd"/>
          </w:p>
        </w:tc>
        <w:tc>
          <w:tcPr>
            <w:tcW w:w="3492" w:type="dxa"/>
            <w:vAlign w:val="center"/>
          </w:tcPr>
          <w:p w:rsidR="00FC071A" w:rsidRPr="00F25094" w:rsidRDefault="00FC071A" w:rsidP="00FC071A">
            <w:pPr>
              <w:pStyle w:val="ae"/>
              <w:spacing w:line="240" w:lineRule="auto"/>
              <w:ind w:left="0" w:right="0"/>
              <w:jc w:val="center"/>
              <w:rPr>
                <w:b/>
                <w:szCs w:val="24"/>
              </w:rPr>
            </w:pPr>
            <w:r w:rsidRPr="00F25094">
              <w:rPr>
                <w:b/>
                <w:szCs w:val="24"/>
              </w:rPr>
              <w:t>Норматив платы за выброс</w:t>
            </w:r>
            <w:r w:rsidRPr="00F25094">
              <w:rPr>
                <w:b/>
                <w:szCs w:val="24"/>
              </w:rPr>
              <w:br w:type="textWrapping" w:clear="all"/>
              <w:t>1 тонны ЗВ в пределах установленных допустимых нормативов выбросов, руб.</w:t>
            </w:r>
          </w:p>
        </w:tc>
        <w:tc>
          <w:tcPr>
            <w:tcW w:w="1558" w:type="dxa"/>
            <w:vAlign w:val="center"/>
          </w:tcPr>
          <w:p w:rsidR="00FC071A" w:rsidRPr="00F25094" w:rsidRDefault="00FC071A" w:rsidP="00FC071A">
            <w:pPr>
              <w:pStyle w:val="ae"/>
              <w:spacing w:line="240" w:lineRule="auto"/>
              <w:ind w:left="0" w:right="0"/>
              <w:jc w:val="center"/>
              <w:rPr>
                <w:b/>
                <w:szCs w:val="24"/>
              </w:rPr>
            </w:pPr>
            <w:r w:rsidRPr="00F25094">
              <w:rPr>
                <w:b/>
                <w:szCs w:val="24"/>
              </w:rPr>
              <w:t>Плата за выброс, руб.</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Железа оксид</w:t>
            </w:r>
          </w:p>
        </w:tc>
        <w:tc>
          <w:tcPr>
            <w:tcW w:w="0" w:type="auto"/>
            <w:vAlign w:val="center"/>
          </w:tcPr>
          <w:p w:rsidR="00D669E7" w:rsidRPr="00F25094" w:rsidRDefault="00D669E7" w:rsidP="00D669E7">
            <w:pPr>
              <w:jc w:val="center"/>
              <w:rPr>
                <w:sz w:val="22"/>
                <w:szCs w:val="22"/>
              </w:rPr>
            </w:pPr>
            <w:r w:rsidRPr="00F25094">
              <w:rPr>
                <w:sz w:val="22"/>
                <w:szCs w:val="22"/>
              </w:rPr>
              <w:t>0,055588</w:t>
            </w:r>
          </w:p>
        </w:tc>
        <w:tc>
          <w:tcPr>
            <w:tcW w:w="3492" w:type="dxa"/>
            <w:vAlign w:val="center"/>
          </w:tcPr>
          <w:p w:rsidR="00D669E7" w:rsidRPr="00F25094" w:rsidRDefault="00D669E7" w:rsidP="00D669E7">
            <w:pPr>
              <w:jc w:val="center"/>
              <w:rPr>
                <w:sz w:val="22"/>
                <w:szCs w:val="22"/>
              </w:rPr>
            </w:pPr>
            <w:r w:rsidRPr="00F25094">
              <w:rPr>
                <w:sz w:val="22"/>
                <w:szCs w:val="22"/>
              </w:rPr>
              <w:t>52</w:t>
            </w:r>
          </w:p>
        </w:tc>
        <w:tc>
          <w:tcPr>
            <w:tcW w:w="1558" w:type="dxa"/>
            <w:vAlign w:val="center"/>
          </w:tcPr>
          <w:p w:rsidR="00D669E7" w:rsidRPr="00F25094" w:rsidRDefault="00D669E7" w:rsidP="00D669E7">
            <w:pPr>
              <w:jc w:val="center"/>
              <w:rPr>
                <w:sz w:val="22"/>
                <w:szCs w:val="22"/>
              </w:rPr>
            </w:pPr>
            <w:r w:rsidRPr="00F25094">
              <w:rPr>
                <w:sz w:val="22"/>
                <w:szCs w:val="22"/>
              </w:rPr>
              <w:t>7,76120</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Марганец и его соединения</w:t>
            </w:r>
          </w:p>
        </w:tc>
        <w:tc>
          <w:tcPr>
            <w:tcW w:w="0" w:type="auto"/>
            <w:vAlign w:val="center"/>
          </w:tcPr>
          <w:p w:rsidR="00D669E7" w:rsidRPr="00F25094" w:rsidRDefault="00D669E7" w:rsidP="00D669E7">
            <w:pPr>
              <w:jc w:val="center"/>
              <w:rPr>
                <w:sz w:val="22"/>
                <w:szCs w:val="22"/>
              </w:rPr>
            </w:pPr>
            <w:r w:rsidRPr="00F25094">
              <w:rPr>
                <w:sz w:val="22"/>
                <w:szCs w:val="22"/>
              </w:rPr>
              <w:t>0,004784</w:t>
            </w:r>
          </w:p>
        </w:tc>
        <w:tc>
          <w:tcPr>
            <w:tcW w:w="3492" w:type="dxa"/>
            <w:vAlign w:val="center"/>
          </w:tcPr>
          <w:p w:rsidR="00D669E7" w:rsidRPr="00F25094" w:rsidRDefault="00D669E7" w:rsidP="00D669E7">
            <w:pPr>
              <w:jc w:val="center"/>
              <w:rPr>
                <w:sz w:val="22"/>
                <w:szCs w:val="22"/>
              </w:rPr>
            </w:pPr>
            <w:r w:rsidRPr="00F25094">
              <w:rPr>
                <w:sz w:val="22"/>
                <w:szCs w:val="22"/>
              </w:rPr>
              <w:t>2050</w:t>
            </w:r>
          </w:p>
        </w:tc>
        <w:tc>
          <w:tcPr>
            <w:tcW w:w="1558" w:type="dxa"/>
            <w:vAlign w:val="center"/>
          </w:tcPr>
          <w:p w:rsidR="00D669E7" w:rsidRPr="00F25094" w:rsidRDefault="00D669E7" w:rsidP="00D669E7">
            <w:pPr>
              <w:jc w:val="center"/>
              <w:rPr>
                <w:sz w:val="22"/>
                <w:szCs w:val="22"/>
              </w:rPr>
            </w:pPr>
            <w:r w:rsidRPr="00F25094">
              <w:rPr>
                <w:sz w:val="22"/>
                <w:szCs w:val="22"/>
              </w:rPr>
              <w:t>26,33233</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Азот (IV) оксид (Азота диоксид)</w:t>
            </w:r>
          </w:p>
        </w:tc>
        <w:tc>
          <w:tcPr>
            <w:tcW w:w="0" w:type="auto"/>
            <w:vAlign w:val="center"/>
          </w:tcPr>
          <w:p w:rsidR="00D669E7" w:rsidRPr="00F25094" w:rsidRDefault="00D669E7" w:rsidP="00D669E7">
            <w:pPr>
              <w:jc w:val="center"/>
              <w:rPr>
                <w:sz w:val="22"/>
                <w:szCs w:val="22"/>
              </w:rPr>
            </w:pPr>
            <w:r w:rsidRPr="00F25094">
              <w:rPr>
                <w:sz w:val="22"/>
                <w:szCs w:val="22"/>
              </w:rPr>
              <w:t>3,834275</w:t>
            </w:r>
          </w:p>
        </w:tc>
        <w:tc>
          <w:tcPr>
            <w:tcW w:w="3492" w:type="dxa"/>
            <w:vAlign w:val="center"/>
          </w:tcPr>
          <w:p w:rsidR="00D669E7" w:rsidRPr="00F25094" w:rsidRDefault="00D669E7" w:rsidP="00D669E7">
            <w:pPr>
              <w:jc w:val="center"/>
              <w:rPr>
                <w:sz w:val="22"/>
                <w:szCs w:val="22"/>
              </w:rPr>
            </w:pPr>
            <w:r w:rsidRPr="00F25094">
              <w:rPr>
                <w:sz w:val="22"/>
                <w:szCs w:val="22"/>
              </w:rPr>
              <w:t>52</w:t>
            </w:r>
          </w:p>
        </w:tc>
        <w:tc>
          <w:tcPr>
            <w:tcW w:w="1558" w:type="dxa"/>
            <w:vAlign w:val="center"/>
          </w:tcPr>
          <w:p w:rsidR="00D669E7" w:rsidRPr="00F25094" w:rsidRDefault="00D669E7" w:rsidP="00D669E7">
            <w:pPr>
              <w:jc w:val="center"/>
              <w:rPr>
                <w:sz w:val="22"/>
                <w:szCs w:val="22"/>
              </w:rPr>
            </w:pPr>
            <w:r w:rsidRPr="00F25094">
              <w:rPr>
                <w:sz w:val="22"/>
                <w:szCs w:val="22"/>
              </w:rPr>
              <w:t>535,34148</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Азот (II) оксид (Азота оксид)</w:t>
            </w:r>
          </w:p>
        </w:tc>
        <w:tc>
          <w:tcPr>
            <w:tcW w:w="0" w:type="auto"/>
            <w:vAlign w:val="center"/>
          </w:tcPr>
          <w:p w:rsidR="00D669E7" w:rsidRPr="00F25094" w:rsidRDefault="00D669E7" w:rsidP="00D669E7">
            <w:pPr>
              <w:jc w:val="center"/>
              <w:rPr>
                <w:sz w:val="22"/>
                <w:szCs w:val="22"/>
              </w:rPr>
            </w:pPr>
            <w:r w:rsidRPr="00F25094">
              <w:rPr>
                <w:sz w:val="22"/>
                <w:szCs w:val="22"/>
              </w:rPr>
              <w:t>0,621485</w:t>
            </w:r>
          </w:p>
        </w:tc>
        <w:tc>
          <w:tcPr>
            <w:tcW w:w="3492" w:type="dxa"/>
            <w:vAlign w:val="center"/>
          </w:tcPr>
          <w:p w:rsidR="00D669E7" w:rsidRPr="00F25094" w:rsidRDefault="00D669E7" w:rsidP="00D669E7">
            <w:pPr>
              <w:jc w:val="center"/>
              <w:rPr>
                <w:sz w:val="22"/>
                <w:szCs w:val="22"/>
              </w:rPr>
            </w:pPr>
            <w:r w:rsidRPr="00F25094">
              <w:rPr>
                <w:sz w:val="22"/>
                <w:szCs w:val="22"/>
              </w:rPr>
              <w:t>35</w:t>
            </w:r>
          </w:p>
        </w:tc>
        <w:tc>
          <w:tcPr>
            <w:tcW w:w="1558" w:type="dxa"/>
            <w:vAlign w:val="center"/>
          </w:tcPr>
          <w:p w:rsidR="00D669E7" w:rsidRPr="00F25094" w:rsidRDefault="00D669E7" w:rsidP="00D669E7">
            <w:pPr>
              <w:jc w:val="center"/>
              <w:rPr>
                <w:sz w:val="22"/>
                <w:szCs w:val="22"/>
              </w:rPr>
            </w:pPr>
            <w:r w:rsidRPr="00F25094">
              <w:rPr>
                <w:sz w:val="22"/>
                <w:szCs w:val="22"/>
              </w:rPr>
              <w:t>58,40405</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Углерод черный (Сажа)</w:t>
            </w:r>
          </w:p>
        </w:tc>
        <w:tc>
          <w:tcPr>
            <w:tcW w:w="0" w:type="auto"/>
            <w:vAlign w:val="center"/>
          </w:tcPr>
          <w:p w:rsidR="00D669E7" w:rsidRPr="00F25094" w:rsidRDefault="00D669E7" w:rsidP="00D669E7">
            <w:pPr>
              <w:jc w:val="center"/>
              <w:rPr>
                <w:sz w:val="22"/>
                <w:szCs w:val="22"/>
              </w:rPr>
            </w:pPr>
            <w:r w:rsidRPr="00F25094">
              <w:rPr>
                <w:sz w:val="22"/>
                <w:szCs w:val="22"/>
              </w:rPr>
              <w:t>0,294239</w:t>
            </w:r>
          </w:p>
        </w:tc>
        <w:tc>
          <w:tcPr>
            <w:tcW w:w="3492" w:type="dxa"/>
            <w:vAlign w:val="center"/>
          </w:tcPr>
          <w:p w:rsidR="00D669E7" w:rsidRPr="00F25094" w:rsidRDefault="00D669E7" w:rsidP="00D669E7">
            <w:pPr>
              <w:jc w:val="center"/>
              <w:rPr>
                <w:sz w:val="22"/>
                <w:szCs w:val="22"/>
              </w:rPr>
            </w:pPr>
            <w:r w:rsidRPr="00F25094">
              <w:rPr>
                <w:sz w:val="22"/>
                <w:szCs w:val="22"/>
              </w:rPr>
              <w:t>80</w:t>
            </w:r>
          </w:p>
        </w:tc>
        <w:tc>
          <w:tcPr>
            <w:tcW w:w="1558" w:type="dxa"/>
            <w:vAlign w:val="center"/>
          </w:tcPr>
          <w:p w:rsidR="00D669E7" w:rsidRPr="00F25094" w:rsidRDefault="00D669E7" w:rsidP="00D669E7">
            <w:pPr>
              <w:jc w:val="center"/>
              <w:rPr>
                <w:sz w:val="22"/>
                <w:szCs w:val="22"/>
              </w:rPr>
            </w:pPr>
            <w:r w:rsidRPr="00F25094">
              <w:rPr>
                <w:sz w:val="22"/>
                <w:szCs w:val="22"/>
              </w:rPr>
              <w:t>63,20248</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Сера диоксид</w:t>
            </w:r>
          </w:p>
        </w:tc>
        <w:tc>
          <w:tcPr>
            <w:tcW w:w="0" w:type="auto"/>
            <w:vAlign w:val="center"/>
          </w:tcPr>
          <w:p w:rsidR="00D669E7" w:rsidRPr="00F25094" w:rsidRDefault="00D669E7" w:rsidP="00D669E7">
            <w:pPr>
              <w:jc w:val="center"/>
              <w:rPr>
                <w:sz w:val="22"/>
                <w:szCs w:val="22"/>
              </w:rPr>
            </w:pPr>
            <w:r w:rsidRPr="00F25094">
              <w:rPr>
                <w:sz w:val="22"/>
                <w:szCs w:val="22"/>
              </w:rPr>
              <w:t>1,087173</w:t>
            </w:r>
          </w:p>
        </w:tc>
        <w:tc>
          <w:tcPr>
            <w:tcW w:w="3492" w:type="dxa"/>
            <w:vAlign w:val="center"/>
          </w:tcPr>
          <w:p w:rsidR="00D669E7" w:rsidRPr="00F25094" w:rsidRDefault="00D669E7" w:rsidP="00D669E7">
            <w:pPr>
              <w:jc w:val="center"/>
              <w:rPr>
                <w:sz w:val="22"/>
                <w:szCs w:val="22"/>
              </w:rPr>
            </w:pPr>
            <w:r w:rsidRPr="00F25094">
              <w:rPr>
                <w:sz w:val="22"/>
                <w:szCs w:val="22"/>
              </w:rPr>
              <w:t>21</w:t>
            </w:r>
          </w:p>
        </w:tc>
        <w:tc>
          <w:tcPr>
            <w:tcW w:w="1558" w:type="dxa"/>
            <w:vAlign w:val="center"/>
          </w:tcPr>
          <w:p w:rsidR="00D669E7" w:rsidRPr="00F25094" w:rsidRDefault="00D669E7" w:rsidP="00D669E7">
            <w:pPr>
              <w:jc w:val="center"/>
              <w:rPr>
                <w:sz w:val="22"/>
                <w:szCs w:val="22"/>
              </w:rPr>
            </w:pPr>
            <w:r w:rsidRPr="00F25094">
              <w:rPr>
                <w:sz w:val="22"/>
                <w:szCs w:val="22"/>
              </w:rPr>
              <w:t>61,30022</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Углерод оксид</w:t>
            </w:r>
          </w:p>
        </w:tc>
        <w:tc>
          <w:tcPr>
            <w:tcW w:w="0" w:type="auto"/>
            <w:vAlign w:val="center"/>
          </w:tcPr>
          <w:p w:rsidR="00D669E7" w:rsidRPr="00F25094" w:rsidRDefault="00D669E7" w:rsidP="00D669E7">
            <w:pPr>
              <w:jc w:val="center"/>
              <w:rPr>
                <w:sz w:val="22"/>
                <w:szCs w:val="22"/>
              </w:rPr>
            </w:pPr>
            <w:r w:rsidRPr="00F25094">
              <w:rPr>
                <w:sz w:val="22"/>
                <w:szCs w:val="22"/>
              </w:rPr>
              <w:t>4,098715</w:t>
            </w:r>
          </w:p>
        </w:tc>
        <w:tc>
          <w:tcPr>
            <w:tcW w:w="3492" w:type="dxa"/>
            <w:vAlign w:val="center"/>
          </w:tcPr>
          <w:p w:rsidR="00D669E7" w:rsidRPr="00F25094" w:rsidRDefault="00D669E7" w:rsidP="00D669E7">
            <w:pPr>
              <w:jc w:val="center"/>
              <w:rPr>
                <w:sz w:val="22"/>
                <w:szCs w:val="22"/>
              </w:rPr>
            </w:pPr>
            <w:r w:rsidRPr="00F25094">
              <w:rPr>
                <w:sz w:val="22"/>
                <w:szCs w:val="22"/>
              </w:rPr>
              <w:t>0,6</w:t>
            </w:r>
          </w:p>
        </w:tc>
        <w:tc>
          <w:tcPr>
            <w:tcW w:w="1558" w:type="dxa"/>
            <w:vAlign w:val="center"/>
          </w:tcPr>
          <w:p w:rsidR="00D669E7" w:rsidRPr="00F25094" w:rsidRDefault="00D669E7" w:rsidP="00D669E7">
            <w:pPr>
              <w:jc w:val="center"/>
              <w:rPr>
                <w:sz w:val="22"/>
                <w:szCs w:val="22"/>
              </w:rPr>
            </w:pPr>
            <w:r w:rsidRPr="00F25094">
              <w:rPr>
                <w:sz w:val="22"/>
                <w:szCs w:val="22"/>
              </w:rPr>
              <w:t>6,60303</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Фториды газообразные</w:t>
            </w:r>
          </w:p>
        </w:tc>
        <w:tc>
          <w:tcPr>
            <w:tcW w:w="0" w:type="auto"/>
            <w:vAlign w:val="center"/>
          </w:tcPr>
          <w:p w:rsidR="00D669E7" w:rsidRPr="00F25094" w:rsidRDefault="00D669E7" w:rsidP="00D669E7">
            <w:pPr>
              <w:jc w:val="center"/>
              <w:rPr>
                <w:sz w:val="22"/>
                <w:szCs w:val="22"/>
              </w:rPr>
            </w:pPr>
            <w:r w:rsidRPr="00F25094">
              <w:rPr>
                <w:sz w:val="22"/>
                <w:szCs w:val="22"/>
              </w:rPr>
              <w:t>0,004875</w:t>
            </w:r>
          </w:p>
        </w:tc>
        <w:tc>
          <w:tcPr>
            <w:tcW w:w="3492" w:type="dxa"/>
            <w:vAlign w:val="center"/>
          </w:tcPr>
          <w:p w:rsidR="00D669E7" w:rsidRPr="00F25094" w:rsidRDefault="00D669E7" w:rsidP="00D669E7">
            <w:pPr>
              <w:jc w:val="center"/>
              <w:rPr>
                <w:sz w:val="22"/>
                <w:szCs w:val="22"/>
              </w:rPr>
            </w:pPr>
            <w:r w:rsidRPr="00F25094">
              <w:rPr>
                <w:sz w:val="22"/>
                <w:szCs w:val="22"/>
              </w:rPr>
              <w:t>410</w:t>
            </w:r>
          </w:p>
        </w:tc>
        <w:tc>
          <w:tcPr>
            <w:tcW w:w="1558" w:type="dxa"/>
            <w:vAlign w:val="center"/>
          </w:tcPr>
          <w:p w:rsidR="00D669E7" w:rsidRPr="00F25094" w:rsidRDefault="00D669E7" w:rsidP="00D669E7">
            <w:pPr>
              <w:jc w:val="center"/>
              <w:rPr>
                <w:sz w:val="22"/>
                <w:szCs w:val="22"/>
              </w:rPr>
            </w:pPr>
            <w:r w:rsidRPr="00F25094">
              <w:rPr>
                <w:sz w:val="22"/>
                <w:szCs w:val="22"/>
              </w:rPr>
              <w:t>5,36664</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Фториды плохо растворимые</w:t>
            </w:r>
          </w:p>
        </w:tc>
        <w:tc>
          <w:tcPr>
            <w:tcW w:w="0" w:type="auto"/>
            <w:vAlign w:val="center"/>
          </w:tcPr>
          <w:p w:rsidR="00D669E7" w:rsidRPr="00F25094" w:rsidRDefault="00D669E7" w:rsidP="00D669E7">
            <w:pPr>
              <w:jc w:val="center"/>
              <w:rPr>
                <w:sz w:val="22"/>
                <w:szCs w:val="22"/>
              </w:rPr>
            </w:pPr>
            <w:r w:rsidRPr="00F25094">
              <w:rPr>
                <w:sz w:val="22"/>
                <w:szCs w:val="22"/>
              </w:rPr>
              <w:t>0,021450</w:t>
            </w:r>
          </w:p>
        </w:tc>
        <w:tc>
          <w:tcPr>
            <w:tcW w:w="3492" w:type="dxa"/>
            <w:vAlign w:val="center"/>
          </w:tcPr>
          <w:p w:rsidR="00D669E7" w:rsidRPr="00F25094" w:rsidRDefault="00D669E7" w:rsidP="00D669E7">
            <w:pPr>
              <w:jc w:val="center"/>
              <w:rPr>
                <w:sz w:val="22"/>
                <w:szCs w:val="22"/>
              </w:rPr>
            </w:pPr>
            <w:r w:rsidRPr="00F25094">
              <w:rPr>
                <w:sz w:val="22"/>
                <w:szCs w:val="22"/>
              </w:rPr>
              <w:t>68</w:t>
            </w:r>
          </w:p>
        </w:tc>
        <w:tc>
          <w:tcPr>
            <w:tcW w:w="1558" w:type="dxa"/>
            <w:vAlign w:val="center"/>
          </w:tcPr>
          <w:p w:rsidR="00D669E7" w:rsidRPr="00F25094" w:rsidRDefault="00D669E7" w:rsidP="00D669E7">
            <w:pPr>
              <w:jc w:val="center"/>
              <w:rPr>
                <w:sz w:val="22"/>
                <w:szCs w:val="22"/>
              </w:rPr>
            </w:pPr>
            <w:r w:rsidRPr="00F25094">
              <w:rPr>
                <w:sz w:val="22"/>
                <w:szCs w:val="22"/>
              </w:rPr>
              <w:t>3,91634</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proofErr w:type="spellStart"/>
            <w:proofErr w:type="gramStart"/>
            <w:r w:rsidRPr="00F25094">
              <w:rPr>
                <w:sz w:val="22"/>
                <w:szCs w:val="22"/>
              </w:rPr>
              <w:t>Бенз</w:t>
            </w:r>
            <w:proofErr w:type="spellEnd"/>
            <w:proofErr w:type="gramEnd"/>
            <w:r w:rsidRPr="00F25094">
              <w:rPr>
                <w:sz w:val="22"/>
                <w:szCs w:val="22"/>
              </w:rPr>
              <w:t>/а/</w:t>
            </w:r>
            <w:proofErr w:type="spellStart"/>
            <w:r w:rsidRPr="00F25094">
              <w:rPr>
                <w:sz w:val="22"/>
                <w:szCs w:val="22"/>
              </w:rPr>
              <w:t>пирен</w:t>
            </w:r>
            <w:proofErr w:type="spellEnd"/>
            <w:r w:rsidRPr="00F25094">
              <w:rPr>
                <w:sz w:val="22"/>
                <w:szCs w:val="22"/>
              </w:rPr>
              <w:t xml:space="preserve"> (3,4-Бензпирен)</w:t>
            </w:r>
          </w:p>
        </w:tc>
        <w:tc>
          <w:tcPr>
            <w:tcW w:w="0" w:type="auto"/>
            <w:vAlign w:val="center"/>
          </w:tcPr>
          <w:p w:rsidR="00D669E7" w:rsidRPr="00F25094" w:rsidRDefault="00D669E7" w:rsidP="00D669E7">
            <w:pPr>
              <w:jc w:val="center"/>
              <w:rPr>
                <w:sz w:val="22"/>
                <w:szCs w:val="22"/>
              </w:rPr>
            </w:pPr>
            <w:r w:rsidRPr="00F25094">
              <w:rPr>
                <w:sz w:val="22"/>
                <w:szCs w:val="22"/>
              </w:rPr>
              <w:t>0,000004</w:t>
            </w:r>
          </w:p>
        </w:tc>
        <w:tc>
          <w:tcPr>
            <w:tcW w:w="3492" w:type="dxa"/>
            <w:vAlign w:val="center"/>
          </w:tcPr>
          <w:p w:rsidR="00D669E7" w:rsidRPr="00F25094" w:rsidRDefault="00D669E7" w:rsidP="00D669E7">
            <w:pPr>
              <w:jc w:val="center"/>
              <w:rPr>
                <w:sz w:val="22"/>
                <w:szCs w:val="22"/>
              </w:rPr>
            </w:pPr>
            <w:r w:rsidRPr="00F25094">
              <w:rPr>
                <w:sz w:val="22"/>
                <w:szCs w:val="22"/>
              </w:rPr>
              <w:t>2049801</w:t>
            </w:r>
          </w:p>
        </w:tc>
        <w:tc>
          <w:tcPr>
            <w:tcW w:w="1558" w:type="dxa"/>
            <w:vAlign w:val="center"/>
          </w:tcPr>
          <w:p w:rsidR="00D669E7" w:rsidRPr="00F25094" w:rsidRDefault="00D669E7" w:rsidP="00D669E7">
            <w:pPr>
              <w:jc w:val="center"/>
              <w:rPr>
                <w:sz w:val="22"/>
                <w:szCs w:val="22"/>
              </w:rPr>
            </w:pPr>
            <w:r w:rsidRPr="00F25094">
              <w:rPr>
                <w:sz w:val="22"/>
                <w:szCs w:val="22"/>
              </w:rPr>
              <w:t>20,63893</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Формальдегид</w:t>
            </w:r>
          </w:p>
        </w:tc>
        <w:tc>
          <w:tcPr>
            <w:tcW w:w="0" w:type="auto"/>
            <w:vAlign w:val="center"/>
          </w:tcPr>
          <w:p w:rsidR="00D669E7" w:rsidRPr="00F25094" w:rsidRDefault="00D669E7" w:rsidP="00D669E7">
            <w:pPr>
              <w:jc w:val="center"/>
              <w:rPr>
                <w:sz w:val="22"/>
                <w:szCs w:val="22"/>
              </w:rPr>
            </w:pPr>
            <w:r w:rsidRPr="00F25094">
              <w:rPr>
                <w:sz w:val="22"/>
                <w:szCs w:val="22"/>
              </w:rPr>
              <w:t>0,038571</w:t>
            </w:r>
          </w:p>
        </w:tc>
        <w:tc>
          <w:tcPr>
            <w:tcW w:w="3492" w:type="dxa"/>
            <w:vAlign w:val="center"/>
          </w:tcPr>
          <w:p w:rsidR="00D669E7" w:rsidRPr="00F25094" w:rsidRDefault="00D669E7" w:rsidP="00D669E7">
            <w:pPr>
              <w:jc w:val="center"/>
              <w:rPr>
                <w:sz w:val="22"/>
                <w:szCs w:val="22"/>
              </w:rPr>
            </w:pPr>
            <w:r w:rsidRPr="00F25094">
              <w:rPr>
                <w:sz w:val="22"/>
                <w:szCs w:val="22"/>
              </w:rPr>
              <w:t>683</w:t>
            </w:r>
          </w:p>
        </w:tc>
        <w:tc>
          <w:tcPr>
            <w:tcW w:w="1558" w:type="dxa"/>
            <w:vAlign w:val="center"/>
          </w:tcPr>
          <w:p w:rsidR="00D669E7" w:rsidRPr="00F25094" w:rsidRDefault="00D669E7" w:rsidP="00D669E7">
            <w:pPr>
              <w:jc w:val="center"/>
              <w:rPr>
                <w:sz w:val="22"/>
                <w:szCs w:val="22"/>
              </w:rPr>
            </w:pPr>
            <w:r w:rsidRPr="00F25094">
              <w:rPr>
                <w:sz w:val="22"/>
                <w:szCs w:val="22"/>
              </w:rPr>
              <w:t>70,73408</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Бензин нефтяной</w:t>
            </w:r>
          </w:p>
        </w:tc>
        <w:tc>
          <w:tcPr>
            <w:tcW w:w="0" w:type="auto"/>
            <w:vAlign w:val="center"/>
          </w:tcPr>
          <w:p w:rsidR="00D669E7" w:rsidRPr="00F25094" w:rsidRDefault="00D669E7" w:rsidP="00D669E7">
            <w:pPr>
              <w:jc w:val="center"/>
              <w:rPr>
                <w:sz w:val="22"/>
                <w:szCs w:val="22"/>
              </w:rPr>
            </w:pPr>
            <w:r w:rsidRPr="00F25094">
              <w:rPr>
                <w:sz w:val="22"/>
                <w:szCs w:val="22"/>
              </w:rPr>
              <w:t>0,001915</w:t>
            </w:r>
          </w:p>
        </w:tc>
        <w:tc>
          <w:tcPr>
            <w:tcW w:w="3492" w:type="dxa"/>
            <w:vAlign w:val="center"/>
          </w:tcPr>
          <w:p w:rsidR="00D669E7" w:rsidRPr="00F25094" w:rsidRDefault="00D669E7" w:rsidP="00D669E7">
            <w:pPr>
              <w:jc w:val="center"/>
              <w:rPr>
                <w:sz w:val="22"/>
                <w:szCs w:val="22"/>
              </w:rPr>
            </w:pPr>
            <w:r w:rsidRPr="00F25094">
              <w:rPr>
                <w:sz w:val="22"/>
                <w:szCs w:val="22"/>
              </w:rPr>
              <w:t>1,2</w:t>
            </w:r>
          </w:p>
        </w:tc>
        <w:tc>
          <w:tcPr>
            <w:tcW w:w="1558" w:type="dxa"/>
            <w:vAlign w:val="center"/>
          </w:tcPr>
          <w:p w:rsidR="00D669E7" w:rsidRPr="00F25094" w:rsidRDefault="00D669E7" w:rsidP="00D669E7">
            <w:pPr>
              <w:jc w:val="center"/>
              <w:rPr>
                <w:sz w:val="22"/>
                <w:szCs w:val="22"/>
              </w:rPr>
            </w:pPr>
            <w:r w:rsidRPr="00F25094">
              <w:rPr>
                <w:sz w:val="22"/>
                <w:szCs w:val="22"/>
              </w:rPr>
              <w:t>0,00617</w:t>
            </w:r>
          </w:p>
        </w:tc>
      </w:tr>
      <w:tr w:rsidR="00D669E7" w:rsidRPr="00F25094" w:rsidTr="00D669E7">
        <w:trPr>
          <w:jc w:val="center"/>
        </w:trPr>
        <w:tc>
          <w:tcPr>
            <w:tcW w:w="2985" w:type="dxa"/>
            <w:vAlign w:val="center"/>
          </w:tcPr>
          <w:p w:rsidR="00D669E7" w:rsidRPr="00F25094" w:rsidRDefault="00D669E7" w:rsidP="00D669E7">
            <w:pPr>
              <w:jc w:val="center"/>
              <w:rPr>
                <w:sz w:val="22"/>
                <w:szCs w:val="22"/>
              </w:rPr>
            </w:pPr>
            <w:r w:rsidRPr="00F25094">
              <w:rPr>
                <w:sz w:val="22"/>
                <w:szCs w:val="22"/>
              </w:rPr>
              <w:t>Керосин</w:t>
            </w:r>
          </w:p>
        </w:tc>
        <w:tc>
          <w:tcPr>
            <w:tcW w:w="0" w:type="auto"/>
            <w:vAlign w:val="center"/>
          </w:tcPr>
          <w:p w:rsidR="00D669E7" w:rsidRPr="00F25094" w:rsidRDefault="00D669E7" w:rsidP="00D669E7">
            <w:pPr>
              <w:jc w:val="center"/>
              <w:rPr>
                <w:sz w:val="22"/>
                <w:szCs w:val="22"/>
              </w:rPr>
            </w:pPr>
            <w:r w:rsidRPr="00F25094">
              <w:rPr>
                <w:sz w:val="22"/>
                <w:szCs w:val="22"/>
              </w:rPr>
              <w:t>1,138148</w:t>
            </w:r>
          </w:p>
        </w:tc>
        <w:tc>
          <w:tcPr>
            <w:tcW w:w="3492" w:type="dxa"/>
            <w:vAlign w:val="center"/>
          </w:tcPr>
          <w:p w:rsidR="00D669E7" w:rsidRPr="00F25094" w:rsidRDefault="00D669E7" w:rsidP="00D669E7">
            <w:pPr>
              <w:jc w:val="center"/>
              <w:rPr>
                <w:sz w:val="22"/>
                <w:szCs w:val="22"/>
              </w:rPr>
            </w:pPr>
            <w:r w:rsidRPr="00F25094">
              <w:rPr>
                <w:sz w:val="22"/>
                <w:szCs w:val="22"/>
              </w:rPr>
              <w:t>2,5</w:t>
            </w:r>
          </w:p>
        </w:tc>
        <w:tc>
          <w:tcPr>
            <w:tcW w:w="1558" w:type="dxa"/>
            <w:vAlign w:val="center"/>
          </w:tcPr>
          <w:p w:rsidR="00D669E7" w:rsidRPr="00F25094" w:rsidRDefault="00D669E7" w:rsidP="00D669E7">
            <w:pPr>
              <w:jc w:val="center"/>
              <w:rPr>
                <w:sz w:val="22"/>
                <w:szCs w:val="22"/>
              </w:rPr>
            </w:pPr>
            <w:r w:rsidRPr="00F25094">
              <w:rPr>
                <w:sz w:val="22"/>
                <w:szCs w:val="22"/>
              </w:rPr>
              <w:t>7,63982</w:t>
            </w:r>
          </w:p>
        </w:tc>
      </w:tr>
      <w:tr w:rsidR="00F35690" w:rsidRPr="00F25094" w:rsidTr="00D669E7">
        <w:trPr>
          <w:jc w:val="center"/>
        </w:trPr>
        <w:tc>
          <w:tcPr>
            <w:tcW w:w="2985" w:type="dxa"/>
            <w:vAlign w:val="center"/>
          </w:tcPr>
          <w:p w:rsidR="00F35690" w:rsidRPr="00F25094" w:rsidRDefault="00F35690" w:rsidP="00D669E7">
            <w:pPr>
              <w:jc w:val="center"/>
              <w:rPr>
                <w:sz w:val="22"/>
                <w:szCs w:val="22"/>
              </w:rPr>
            </w:pPr>
            <w:r w:rsidRPr="00F25094">
              <w:rPr>
                <w:sz w:val="22"/>
                <w:szCs w:val="22"/>
              </w:rPr>
              <w:t>Пыль неорганическая: 70-20% SiO2</w:t>
            </w:r>
          </w:p>
        </w:tc>
        <w:tc>
          <w:tcPr>
            <w:tcW w:w="0" w:type="auto"/>
            <w:vAlign w:val="center"/>
          </w:tcPr>
          <w:p w:rsidR="00F35690" w:rsidRPr="00F25094" w:rsidRDefault="00D669E7" w:rsidP="00D669E7">
            <w:pPr>
              <w:jc w:val="center"/>
              <w:rPr>
                <w:sz w:val="22"/>
                <w:szCs w:val="22"/>
              </w:rPr>
            </w:pPr>
            <w:r w:rsidRPr="00F25094">
              <w:rPr>
                <w:sz w:val="22"/>
                <w:szCs w:val="22"/>
              </w:rPr>
              <w:t>0,009100</w:t>
            </w:r>
          </w:p>
        </w:tc>
        <w:tc>
          <w:tcPr>
            <w:tcW w:w="3492" w:type="dxa"/>
            <w:vAlign w:val="center"/>
          </w:tcPr>
          <w:p w:rsidR="00F35690" w:rsidRPr="00F25094" w:rsidRDefault="00F35690" w:rsidP="00D669E7">
            <w:pPr>
              <w:jc w:val="center"/>
              <w:rPr>
                <w:sz w:val="22"/>
                <w:szCs w:val="22"/>
              </w:rPr>
            </w:pPr>
            <w:r w:rsidRPr="00F25094">
              <w:rPr>
                <w:sz w:val="22"/>
                <w:szCs w:val="22"/>
              </w:rPr>
              <w:t>21</w:t>
            </w:r>
          </w:p>
        </w:tc>
        <w:tc>
          <w:tcPr>
            <w:tcW w:w="1558" w:type="dxa"/>
            <w:vAlign w:val="center"/>
          </w:tcPr>
          <w:p w:rsidR="00F35690" w:rsidRPr="00F25094" w:rsidRDefault="00D669E7" w:rsidP="00D669E7">
            <w:pPr>
              <w:jc w:val="center"/>
              <w:rPr>
                <w:sz w:val="22"/>
                <w:szCs w:val="22"/>
              </w:rPr>
            </w:pPr>
            <w:r w:rsidRPr="00F25094">
              <w:rPr>
                <w:sz w:val="22"/>
                <w:szCs w:val="22"/>
              </w:rPr>
              <w:t>0,51310</w:t>
            </w:r>
          </w:p>
        </w:tc>
      </w:tr>
      <w:tr w:rsidR="00FC071A" w:rsidRPr="00F25094" w:rsidTr="00FC071A">
        <w:trPr>
          <w:jc w:val="center"/>
        </w:trPr>
        <w:tc>
          <w:tcPr>
            <w:tcW w:w="8421" w:type="dxa"/>
            <w:gridSpan w:val="3"/>
            <w:vAlign w:val="center"/>
          </w:tcPr>
          <w:p w:rsidR="00FC071A" w:rsidRPr="00F25094" w:rsidRDefault="00FC071A" w:rsidP="00FC071A">
            <w:pPr>
              <w:pStyle w:val="ae"/>
              <w:spacing w:before="40" w:after="40" w:line="240" w:lineRule="auto"/>
              <w:ind w:left="0" w:right="0"/>
              <w:jc w:val="right"/>
              <w:rPr>
                <w:b/>
                <w:sz w:val="22"/>
                <w:szCs w:val="22"/>
              </w:rPr>
            </w:pPr>
            <w:r w:rsidRPr="00F25094">
              <w:rPr>
                <w:b/>
                <w:sz w:val="22"/>
                <w:szCs w:val="22"/>
              </w:rPr>
              <w:t>ИТОГО:</w:t>
            </w:r>
          </w:p>
        </w:tc>
        <w:tc>
          <w:tcPr>
            <w:tcW w:w="1558" w:type="dxa"/>
            <w:vAlign w:val="center"/>
          </w:tcPr>
          <w:p w:rsidR="00FC071A" w:rsidRPr="00F25094" w:rsidRDefault="00D669E7" w:rsidP="00D669E7">
            <w:pPr>
              <w:jc w:val="center"/>
              <w:rPr>
                <w:b/>
                <w:bCs/>
                <w:sz w:val="22"/>
                <w:szCs w:val="22"/>
              </w:rPr>
            </w:pPr>
            <w:r w:rsidRPr="00F25094">
              <w:rPr>
                <w:b/>
                <w:bCs/>
              </w:rPr>
              <w:t>867,76</w:t>
            </w:r>
          </w:p>
        </w:tc>
      </w:tr>
    </w:tbl>
    <w:p w:rsidR="006F05E4" w:rsidRPr="00082132" w:rsidRDefault="006F05E4" w:rsidP="006F05E4">
      <w:pPr>
        <w:shd w:val="clear" w:color="auto" w:fill="FFFFFF"/>
        <w:ind w:left="284" w:right="284" w:firstLine="851"/>
        <w:rPr>
          <w:sz w:val="22"/>
          <w:szCs w:val="22"/>
        </w:rPr>
      </w:pPr>
      <w:r w:rsidRPr="00F25094">
        <w:rPr>
          <w:sz w:val="22"/>
          <w:szCs w:val="22"/>
        </w:rPr>
        <w:t>При расчете платы за размещение отходов учитывались следующие коэффициенты: к</w:t>
      </w:r>
      <w:proofErr w:type="gramStart"/>
      <w:r w:rsidRPr="00F25094">
        <w:rPr>
          <w:sz w:val="22"/>
          <w:szCs w:val="22"/>
          <w:vertAlign w:val="subscript"/>
        </w:rPr>
        <w:t>1</w:t>
      </w:r>
      <w:proofErr w:type="gramEnd"/>
      <w:r w:rsidRPr="00F25094">
        <w:rPr>
          <w:sz w:val="22"/>
          <w:szCs w:val="22"/>
        </w:rPr>
        <w:t>=1,3 - коэффициент экологической значимости; к</w:t>
      </w:r>
      <w:r w:rsidRPr="00F25094">
        <w:rPr>
          <w:sz w:val="22"/>
          <w:szCs w:val="22"/>
          <w:vertAlign w:val="subscript"/>
        </w:rPr>
        <w:t>2</w:t>
      </w:r>
      <w:r w:rsidRPr="00F25094">
        <w:rPr>
          <w:sz w:val="22"/>
          <w:szCs w:val="22"/>
        </w:rPr>
        <w:t xml:space="preserve"> - коэффициент, учитывающий инфляцию (Постановление №344 – 1,79; Постановление №410 – 1,46); к</w:t>
      </w:r>
      <w:r w:rsidRPr="00F25094">
        <w:rPr>
          <w:sz w:val="22"/>
          <w:szCs w:val="22"/>
          <w:vertAlign w:val="subscript"/>
        </w:rPr>
        <w:t>3</w:t>
      </w:r>
      <w:r w:rsidRPr="00F25094">
        <w:rPr>
          <w:sz w:val="22"/>
          <w:szCs w:val="22"/>
        </w:rPr>
        <w:t>=0 – коэффициент, учитывающий условия размещения отходов.</w:t>
      </w:r>
    </w:p>
    <w:p w:rsidR="00D53B0E" w:rsidRDefault="00D53B0E" w:rsidP="00FC071A">
      <w:pPr>
        <w:spacing w:line="360" w:lineRule="auto"/>
        <w:ind w:left="284" w:right="284" w:firstLine="720"/>
        <w:rPr>
          <w:szCs w:val="24"/>
          <w:highlight w:val="yellow"/>
        </w:rPr>
        <w:sectPr w:rsidR="00D53B0E" w:rsidSect="007E3E80">
          <w:headerReference w:type="default" r:id="rId260"/>
          <w:footerReference w:type="default" r:id="rId261"/>
          <w:pgSz w:w="11907" w:h="16840" w:code="9"/>
          <w:pgMar w:top="1134" w:right="352" w:bottom="397" w:left="1134" w:header="0" w:footer="0" w:gutter="0"/>
          <w:cols w:space="720"/>
        </w:sectPr>
      </w:pPr>
    </w:p>
    <w:p w:rsidR="006F05E4" w:rsidRDefault="006F05E4" w:rsidP="00FC071A">
      <w:pPr>
        <w:spacing w:line="360" w:lineRule="auto"/>
        <w:ind w:left="284" w:right="284" w:firstLine="720"/>
        <w:rPr>
          <w:szCs w:val="24"/>
          <w:highlight w:val="yellow"/>
        </w:rPr>
      </w:pPr>
    </w:p>
    <w:p w:rsidR="00FC071A" w:rsidRPr="00C64578" w:rsidRDefault="00FC071A" w:rsidP="00FC071A">
      <w:pPr>
        <w:spacing w:line="360" w:lineRule="auto"/>
        <w:ind w:left="284" w:right="284" w:firstLine="720"/>
        <w:rPr>
          <w:szCs w:val="24"/>
        </w:rPr>
      </w:pPr>
      <w:r w:rsidRPr="00C64578">
        <w:rPr>
          <w:szCs w:val="24"/>
        </w:rPr>
        <w:t>Результаты расчета платы за размещение отходов приведены в таблице 9.2.</w:t>
      </w:r>
    </w:p>
    <w:p w:rsidR="00FC071A" w:rsidRPr="00C64578" w:rsidRDefault="00FC071A" w:rsidP="00FC071A">
      <w:pPr>
        <w:ind w:left="284" w:right="284" w:firstLine="720"/>
        <w:rPr>
          <w:sz w:val="22"/>
          <w:szCs w:val="22"/>
        </w:rPr>
      </w:pPr>
    </w:p>
    <w:p w:rsidR="00FC071A" w:rsidRPr="00C64578" w:rsidRDefault="00FC071A" w:rsidP="00FC071A">
      <w:pPr>
        <w:shd w:val="clear" w:color="auto" w:fill="FFFFFF"/>
        <w:spacing w:line="360" w:lineRule="auto"/>
        <w:ind w:left="284" w:right="284" w:firstLine="851"/>
        <w:jc w:val="left"/>
        <w:rPr>
          <w:szCs w:val="24"/>
        </w:rPr>
      </w:pPr>
      <w:r w:rsidRPr="00C64578">
        <w:rPr>
          <w:szCs w:val="24"/>
        </w:rPr>
        <w:t>Таблица 9.2</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9"/>
        <w:gridCol w:w="1746"/>
        <w:gridCol w:w="4096"/>
        <w:gridCol w:w="1948"/>
      </w:tblGrid>
      <w:tr w:rsidR="00FC071A" w:rsidRPr="00C64578" w:rsidTr="00FC071A">
        <w:trPr>
          <w:jc w:val="center"/>
        </w:trPr>
        <w:tc>
          <w:tcPr>
            <w:tcW w:w="2189" w:type="dxa"/>
            <w:vAlign w:val="center"/>
          </w:tcPr>
          <w:p w:rsidR="00FC071A" w:rsidRPr="00C64578" w:rsidRDefault="00FC071A" w:rsidP="00FC071A">
            <w:pPr>
              <w:pStyle w:val="ae"/>
              <w:spacing w:line="240" w:lineRule="auto"/>
              <w:ind w:left="0" w:right="0"/>
              <w:jc w:val="center"/>
              <w:rPr>
                <w:b/>
                <w:szCs w:val="24"/>
              </w:rPr>
            </w:pPr>
            <w:r w:rsidRPr="00C64578">
              <w:rPr>
                <w:b/>
                <w:szCs w:val="24"/>
              </w:rPr>
              <w:t>Виды отходов (по классам опасности для окружающей среды)</w:t>
            </w:r>
          </w:p>
        </w:tc>
        <w:tc>
          <w:tcPr>
            <w:tcW w:w="1746" w:type="dxa"/>
            <w:vAlign w:val="center"/>
          </w:tcPr>
          <w:p w:rsidR="00FC071A" w:rsidRPr="00C64578" w:rsidRDefault="00FC071A" w:rsidP="00FC071A">
            <w:pPr>
              <w:pStyle w:val="ae"/>
              <w:spacing w:line="240" w:lineRule="auto"/>
              <w:ind w:left="0" w:right="0"/>
              <w:jc w:val="center"/>
              <w:rPr>
                <w:b/>
                <w:szCs w:val="24"/>
              </w:rPr>
            </w:pPr>
            <w:r w:rsidRPr="00C64578">
              <w:rPr>
                <w:b/>
                <w:szCs w:val="24"/>
              </w:rPr>
              <w:t xml:space="preserve">Количество отходов, </w:t>
            </w:r>
            <w:proofErr w:type="gramStart"/>
            <w:r w:rsidRPr="00C64578">
              <w:rPr>
                <w:b/>
                <w:szCs w:val="24"/>
              </w:rPr>
              <w:t>т</w:t>
            </w:r>
            <w:proofErr w:type="gramEnd"/>
          </w:p>
        </w:tc>
        <w:tc>
          <w:tcPr>
            <w:tcW w:w="4096" w:type="dxa"/>
            <w:vAlign w:val="center"/>
          </w:tcPr>
          <w:p w:rsidR="00FC071A" w:rsidRPr="00C64578" w:rsidRDefault="00FC071A" w:rsidP="00FC071A">
            <w:pPr>
              <w:pStyle w:val="ae"/>
              <w:spacing w:line="240" w:lineRule="auto"/>
              <w:ind w:left="0" w:right="0"/>
              <w:jc w:val="center"/>
              <w:rPr>
                <w:b/>
                <w:szCs w:val="24"/>
              </w:rPr>
            </w:pPr>
            <w:r w:rsidRPr="00C64578">
              <w:rPr>
                <w:b/>
                <w:szCs w:val="24"/>
              </w:rPr>
              <w:t>Норматив платы за размещение 1 единицы измерения отходов в пределах установленных лимитов размещения отходов, руб.</w:t>
            </w:r>
          </w:p>
        </w:tc>
        <w:tc>
          <w:tcPr>
            <w:tcW w:w="1948" w:type="dxa"/>
            <w:vAlign w:val="center"/>
          </w:tcPr>
          <w:p w:rsidR="00FC071A" w:rsidRPr="00C64578" w:rsidRDefault="00FC071A" w:rsidP="00FC071A">
            <w:pPr>
              <w:pStyle w:val="ae"/>
              <w:spacing w:line="240" w:lineRule="auto"/>
              <w:ind w:left="0" w:right="0"/>
              <w:jc w:val="center"/>
              <w:rPr>
                <w:b/>
                <w:szCs w:val="24"/>
              </w:rPr>
            </w:pPr>
            <w:r w:rsidRPr="00C64578">
              <w:rPr>
                <w:b/>
                <w:szCs w:val="24"/>
              </w:rPr>
              <w:t>Плата за отходы, руб.</w:t>
            </w:r>
          </w:p>
        </w:tc>
      </w:tr>
      <w:tr w:rsidR="00F25094" w:rsidRPr="00C64578" w:rsidTr="006238F6">
        <w:trPr>
          <w:jc w:val="center"/>
        </w:trPr>
        <w:tc>
          <w:tcPr>
            <w:tcW w:w="2189" w:type="dxa"/>
            <w:vAlign w:val="center"/>
          </w:tcPr>
          <w:p w:rsidR="00F25094" w:rsidRPr="00C64578" w:rsidRDefault="00F25094" w:rsidP="00FC071A">
            <w:pPr>
              <w:pStyle w:val="ae"/>
              <w:spacing w:line="240" w:lineRule="auto"/>
              <w:ind w:left="0" w:right="0"/>
              <w:jc w:val="center"/>
              <w:rPr>
                <w:szCs w:val="24"/>
              </w:rPr>
            </w:pPr>
            <w:r w:rsidRPr="00C64578">
              <w:rPr>
                <w:szCs w:val="24"/>
              </w:rPr>
              <w:t xml:space="preserve">Отходы </w:t>
            </w:r>
            <w:r w:rsidRPr="00C64578">
              <w:rPr>
                <w:szCs w:val="24"/>
                <w:lang w:val="en-US"/>
              </w:rPr>
              <w:t>IV</w:t>
            </w:r>
            <w:r w:rsidRPr="00C64578">
              <w:rPr>
                <w:szCs w:val="24"/>
              </w:rPr>
              <w:t xml:space="preserve"> класса опасности</w:t>
            </w:r>
          </w:p>
        </w:tc>
        <w:tc>
          <w:tcPr>
            <w:tcW w:w="1746" w:type="dxa"/>
            <w:vAlign w:val="center"/>
          </w:tcPr>
          <w:p w:rsidR="00F25094" w:rsidRPr="00C64578" w:rsidRDefault="00F25094" w:rsidP="00FC071A">
            <w:pPr>
              <w:jc w:val="center"/>
              <w:rPr>
                <w:iCs/>
                <w:szCs w:val="24"/>
              </w:rPr>
            </w:pPr>
            <w:r w:rsidRPr="00C64578">
              <w:rPr>
                <w:b/>
                <w:color w:val="000000"/>
                <w:sz w:val="22"/>
                <w:szCs w:val="22"/>
              </w:rPr>
              <w:t>1979,03</w:t>
            </w:r>
          </w:p>
        </w:tc>
        <w:tc>
          <w:tcPr>
            <w:tcW w:w="4096" w:type="dxa"/>
            <w:vAlign w:val="center"/>
          </w:tcPr>
          <w:p w:rsidR="00F25094" w:rsidRPr="00C64578" w:rsidRDefault="00F25094" w:rsidP="00FC071A">
            <w:pPr>
              <w:jc w:val="center"/>
              <w:rPr>
                <w:szCs w:val="24"/>
              </w:rPr>
            </w:pPr>
            <w:r w:rsidRPr="00C64578">
              <w:t>248,4</w:t>
            </w:r>
          </w:p>
        </w:tc>
        <w:tc>
          <w:tcPr>
            <w:tcW w:w="1948" w:type="dxa"/>
            <w:vAlign w:val="bottom"/>
          </w:tcPr>
          <w:p w:rsidR="00F25094" w:rsidRPr="00C64578" w:rsidRDefault="00F25094">
            <w:pPr>
              <w:jc w:val="center"/>
              <w:rPr>
                <w:szCs w:val="24"/>
              </w:rPr>
            </w:pPr>
            <w:r w:rsidRPr="00C64578">
              <w:t>1143932,4</w:t>
            </w:r>
          </w:p>
        </w:tc>
      </w:tr>
      <w:tr w:rsidR="00F25094" w:rsidRPr="00C64578" w:rsidTr="006238F6">
        <w:trPr>
          <w:jc w:val="center"/>
        </w:trPr>
        <w:tc>
          <w:tcPr>
            <w:tcW w:w="2189" w:type="dxa"/>
            <w:vAlign w:val="center"/>
          </w:tcPr>
          <w:p w:rsidR="00F25094" w:rsidRPr="00C64578" w:rsidRDefault="00F25094" w:rsidP="00FC071A">
            <w:pPr>
              <w:pStyle w:val="ae"/>
              <w:spacing w:line="240" w:lineRule="auto"/>
              <w:ind w:left="0" w:right="0"/>
              <w:jc w:val="center"/>
              <w:rPr>
                <w:szCs w:val="24"/>
              </w:rPr>
            </w:pPr>
            <w:r w:rsidRPr="00C64578">
              <w:rPr>
                <w:szCs w:val="24"/>
              </w:rPr>
              <w:t xml:space="preserve">Отходы </w:t>
            </w:r>
            <w:r w:rsidRPr="00C64578">
              <w:rPr>
                <w:szCs w:val="24"/>
                <w:lang w:val="en-US"/>
              </w:rPr>
              <w:t>V</w:t>
            </w:r>
            <w:r w:rsidRPr="00C64578">
              <w:rPr>
                <w:szCs w:val="24"/>
              </w:rPr>
              <w:t xml:space="preserve"> класса опасности</w:t>
            </w:r>
          </w:p>
        </w:tc>
        <w:tc>
          <w:tcPr>
            <w:tcW w:w="1746" w:type="dxa"/>
            <w:vAlign w:val="center"/>
          </w:tcPr>
          <w:p w:rsidR="00F25094" w:rsidRPr="00C64578" w:rsidRDefault="00F25094" w:rsidP="00FC071A">
            <w:pPr>
              <w:jc w:val="center"/>
              <w:rPr>
                <w:szCs w:val="24"/>
              </w:rPr>
            </w:pPr>
            <w:r w:rsidRPr="00C64578">
              <w:rPr>
                <w:b/>
                <w:color w:val="000000"/>
                <w:sz w:val="22"/>
                <w:szCs w:val="22"/>
              </w:rPr>
              <w:t>8109,19</w:t>
            </w:r>
          </w:p>
        </w:tc>
        <w:tc>
          <w:tcPr>
            <w:tcW w:w="4096" w:type="dxa"/>
            <w:vAlign w:val="center"/>
          </w:tcPr>
          <w:p w:rsidR="00F25094" w:rsidRPr="00C64578" w:rsidRDefault="00F25094" w:rsidP="00FC071A">
            <w:pPr>
              <w:jc w:val="center"/>
              <w:rPr>
                <w:szCs w:val="24"/>
              </w:rPr>
            </w:pPr>
            <w:r w:rsidRPr="00C64578">
              <w:t>8</w:t>
            </w:r>
          </w:p>
        </w:tc>
        <w:tc>
          <w:tcPr>
            <w:tcW w:w="1948" w:type="dxa"/>
            <w:vAlign w:val="bottom"/>
          </w:tcPr>
          <w:p w:rsidR="00F25094" w:rsidRPr="00C64578" w:rsidRDefault="00F25094">
            <w:pPr>
              <w:jc w:val="center"/>
              <w:rPr>
                <w:szCs w:val="24"/>
              </w:rPr>
            </w:pPr>
            <w:r w:rsidRPr="00C64578">
              <w:t>123129,9</w:t>
            </w:r>
          </w:p>
        </w:tc>
      </w:tr>
      <w:tr w:rsidR="00F25094" w:rsidRPr="00C64578" w:rsidTr="006238F6">
        <w:trPr>
          <w:jc w:val="center"/>
        </w:trPr>
        <w:tc>
          <w:tcPr>
            <w:tcW w:w="8031" w:type="dxa"/>
            <w:gridSpan w:val="3"/>
            <w:vAlign w:val="center"/>
          </w:tcPr>
          <w:p w:rsidR="00F25094" w:rsidRPr="00C64578" w:rsidRDefault="00F25094" w:rsidP="00695A8F">
            <w:pPr>
              <w:pStyle w:val="ae"/>
              <w:spacing w:before="40" w:after="40" w:line="240" w:lineRule="auto"/>
              <w:ind w:left="0" w:right="0"/>
              <w:jc w:val="right"/>
              <w:rPr>
                <w:b/>
                <w:szCs w:val="24"/>
              </w:rPr>
            </w:pPr>
            <w:r w:rsidRPr="00C64578">
              <w:rPr>
                <w:b/>
                <w:szCs w:val="24"/>
              </w:rPr>
              <w:t>Итого</w:t>
            </w:r>
          </w:p>
        </w:tc>
        <w:tc>
          <w:tcPr>
            <w:tcW w:w="1948" w:type="dxa"/>
            <w:vAlign w:val="bottom"/>
          </w:tcPr>
          <w:p w:rsidR="00F25094" w:rsidRPr="00C64578" w:rsidRDefault="00F25094" w:rsidP="00F25094">
            <w:pPr>
              <w:jc w:val="center"/>
              <w:rPr>
                <w:b/>
                <w:bCs/>
                <w:szCs w:val="24"/>
              </w:rPr>
            </w:pPr>
            <w:r w:rsidRPr="00C64578">
              <w:rPr>
                <w:b/>
                <w:bCs/>
              </w:rPr>
              <w:t>1267062,3</w:t>
            </w:r>
          </w:p>
        </w:tc>
      </w:tr>
    </w:tbl>
    <w:p w:rsidR="006F05E4" w:rsidRPr="00C64578" w:rsidRDefault="006F05E4" w:rsidP="006F05E4">
      <w:pPr>
        <w:shd w:val="clear" w:color="auto" w:fill="FFFFFF"/>
        <w:ind w:left="284" w:right="284" w:firstLine="851"/>
        <w:rPr>
          <w:sz w:val="22"/>
          <w:szCs w:val="22"/>
        </w:rPr>
      </w:pPr>
      <w:r w:rsidRPr="00C64578">
        <w:rPr>
          <w:sz w:val="22"/>
          <w:szCs w:val="22"/>
        </w:rPr>
        <w:t>При расчете платы за размещение отходов учитывались следующие коэффициенты: к</w:t>
      </w:r>
      <w:proofErr w:type="gramStart"/>
      <w:r w:rsidRPr="00C64578">
        <w:rPr>
          <w:sz w:val="22"/>
          <w:szCs w:val="22"/>
          <w:vertAlign w:val="subscript"/>
        </w:rPr>
        <w:t>1</w:t>
      </w:r>
      <w:proofErr w:type="gramEnd"/>
      <w:r w:rsidRPr="00C64578">
        <w:rPr>
          <w:sz w:val="22"/>
          <w:szCs w:val="22"/>
        </w:rPr>
        <w:t>=1,3 - коэффициент экологической значимости; к</w:t>
      </w:r>
      <w:r w:rsidRPr="00C64578">
        <w:rPr>
          <w:sz w:val="22"/>
          <w:szCs w:val="22"/>
          <w:vertAlign w:val="subscript"/>
        </w:rPr>
        <w:t>2</w:t>
      </w:r>
      <w:r w:rsidRPr="00C64578">
        <w:rPr>
          <w:sz w:val="22"/>
          <w:szCs w:val="22"/>
        </w:rPr>
        <w:t xml:space="preserve"> - коэффициент, учитывающий инфляцию (Постановление №344 – 1,79; Постановление №410 – 1,46); к</w:t>
      </w:r>
      <w:r w:rsidRPr="00C64578">
        <w:rPr>
          <w:sz w:val="22"/>
          <w:szCs w:val="22"/>
          <w:vertAlign w:val="subscript"/>
        </w:rPr>
        <w:t>3</w:t>
      </w:r>
      <w:r w:rsidRPr="00C64578">
        <w:rPr>
          <w:sz w:val="22"/>
          <w:szCs w:val="22"/>
        </w:rPr>
        <w:t>=0 – коэффициент, учитывающий условия размещения отходов.</w:t>
      </w:r>
    </w:p>
    <w:p w:rsidR="00337F32" w:rsidRPr="00C64578" w:rsidRDefault="00337F32" w:rsidP="00EF247B">
      <w:pPr>
        <w:shd w:val="clear" w:color="auto" w:fill="FFFFFF"/>
        <w:spacing w:line="360" w:lineRule="auto"/>
        <w:ind w:left="284" w:right="215" w:firstLine="851"/>
        <w:rPr>
          <w:sz w:val="22"/>
          <w:szCs w:val="22"/>
        </w:rPr>
      </w:pPr>
    </w:p>
    <w:p w:rsidR="00D53B0E" w:rsidRDefault="00FC071A" w:rsidP="00EF247B">
      <w:pPr>
        <w:spacing w:line="360" w:lineRule="auto"/>
        <w:ind w:left="284" w:right="215" w:firstLine="851"/>
        <w:jc w:val="left"/>
        <w:rPr>
          <w:szCs w:val="24"/>
        </w:rPr>
      </w:pPr>
      <w:r w:rsidRPr="00C64578">
        <w:rPr>
          <w:szCs w:val="24"/>
        </w:rPr>
        <w:t xml:space="preserve">Таким образом, размер платы за негативное воздействие на окружающую среду за период строительства составит </w:t>
      </w:r>
      <w:r w:rsidR="00C64578" w:rsidRPr="00C64578">
        <w:rPr>
          <w:b/>
          <w:bCs/>
          <w:szCs w:val="24"/>
        </w:rPr>
        <w:t xml:space="preserve">1267930,06 </w:t>
      </w:r>
      <w:r w:rsidRPr="00C64578">
        <w:rPr>
          <w:b/>
          <w:sz w:val="22"/>
          <w:szCs w:val="22"/>
        </w:rPr>
        <w:t>рублей</w:t>
      </w:r>
      <w:r w:rsidRPr="00C64578">
        <w:rPr>
          <w:szCs w:val="24"/>
        </w:rPr>
        <w:t>.</w:t>
      </w:r>
    </w:p>
    <w:p w:rsidR="00EF247B" w:rsidRDefault="00EF247B" w:rsidP="00EF247B">
      <w:pPr>
        <w:spacing w:line="360" w:lineRule="auto"/>
        <w:ind w:left="284" w:right="215" w:firstLine="851"/>
        <w:jc w:val="left"/>
        <w:rPr>
          <w:szCs w:val="24"/>
        </w:rPr>
      </w:pPr>
    </w:p>
    <w:p w:rsidR="00EF247B" w:rsidRDefault="00EF247B" w:rsidP="00695A8F">
      <w:pPr>
        <w:ind w:left="284" w:firstLine="436"/>
        <w:jc w:val="left"/>
        <w:rPr>
          <w:szCs w:val="24"/>
        </w:rPr>
        <w:sectPr w:rsidR="00EF247B" w:rsidSect="007E3E80">
          <w:headerReference w:type="default" r:id="rId262"/>
          <w:footerReference w:type="default" r:id="rId263"/>
          <w:pgSz w:w="11907" w:h="16840" w:code="9"/>
          <w:pgMar w:top="1134" w:right="352" w:bottom="397" w:left="1134" w:header="0" w:footer="0" w:gutter="0"/>
          <w:cols w:space="720"/>
        </w:sectPr>
      </w:pPr>
    </w:p>
    <w:p w:rsidR="00FC071A" w:rsidRPr="005E3B23" w:rsidRDefault="00FC071A" w:rsidP="00FC071A">
      <w:pPr>
        <w:spacing w:line="360" w:lineRule="auto"/>
        <w:ind w:left="284" w:right="284" w:firstLine="851"/>
        <w:rPr>
          <w:color w:val="000000" w:themeColor="text1"/>
          <w:highlight w:val="yellow"/>
        </w:rPr>
      </w:pPr>
    </w:p>
    <w:p w:rsidR="00FC071A" w:rsidRPr="005E3B23" w:rsidRDefault="00FC071A" w:rsidP="00FC071A">
      <w:pPr>
        <w:spacing w:line="360" w:lineRule="auto"/>
        <w:ind w:left="284" w:right="284" w:firstLine="851"/>
        <w:jc w:val="left"/>
        <w:rPr>
          <w:b/>
          <w:color w:val="000000" w:themeColor="text1"/>
          <w:sz w:val="28"/>
          <w:szCs w:val="28"/>
        </w:rPr>
      </w:pPr>
      <w:r w:rsidRPr="005E3B23">
        <w:rPr>
          <w:b/>
          <w:color w:val="000000" w:themeColor="text1"/>
          <w:sz w:val="28"/>
          <w:szCs w:val="28"/>
        </w:rPr>
        <w:t>10  ВЫВОДЫ</w:t>
      </w:r>
    </w:p>
    <w:p w:rsidR="00FC071A" w:rsidRPr="00E12533" w:rsidRDefault="00FC071A" w:rsidP="00FC071A">
      <w:pPr>
        <w:spacing w:line="360" w:lineRule="auto"/>
        <w:ind w:left="284" w:right="284" w:firstLine="851"/>
        <w:jc w:val="left"/>
        <w:rPr>
          <w:b/>
          <w:szCs w:val="24"/>
          <w:highlight w:val="yellow"/>
        </w:rPr>
      </w:pPr>
    </w:p>
    <w:p w:rsidR="00FC071A" w:rsidRPr="00993331" w:rsidRDefault="00FC071A" w:rsidP="00FC071A">
      <w:pPr>
        <w:spacing w:line="360" w:lineRule="auto"/>
        <w:ind w:left="284" w:right="284" w:firstLine="851"/>
      </w:pPr>
      <w:r w:rsidRPr="00993331">
        <w:t xml:space="preserve">Разработанный раздел «Охрана окружающей среды» показал, что намечаемое строительство и последующая эксплуатация </w:t>
      </w:r>
      <w:r w:rsidR="00993331" w:rsidRPr="00993331">
        <w:t xml:space="preserve">мостового </w:t>
      </w:r>
      <w:r w:rsidRPr="00993331">
        <w:t xml:space="preserve"> перехода не окажут существенного негативного влияния на прилегающую территорию.</w:t>
      </w:r>
    </w:p>
    <w:p w:rsidR="00FC071A" w:rsidRPr="00993331" w:rsidRDefault="00FC071A" w:rsidP="00FC071A">
      <w:pPr>
        <w:spacing w:line="360" w:lineRule="auto"/>
        <w:ind w:left="284" w:right="284" w:firstLine="851"/>
      </w:pPr>
      <w:r w:rsidRPr="00993331">
        <w:t>Для снижения воздействия строительных работ на окружающую среду в период производства необходимо:</w:t>
      </w:r>
    </w:p>
    <w:tbl>
      <w:tblPr>
        <w:tblW w:w="9526" w:type="dxa"/>
        <w:tblInd w:w="851" w:type="dxa"/>
        <w:tblLook w:val="0000"/>
      </w:tblPr>
      <w:tblGrid>
        <w:gridCol w:w="627"/>
        <w:gridCol w:w="8899"/>
      </w:tblGrid>
      <w:tr w:rsidR="00FC071A" w:rsidRPr="00993331" w:rsidTr="00C10D4B">
        <w:tc>
          <w:tcPr>
            <w:tcW w:w="627" w:type="dxa"/>
          </w:tcPr>
          <w:p w:rsidR="00FC071A" w:rsidRPr="00993331" w:rsidRDefault="00FC071A" w:rsidP="00FC071A">
            <w:pPr>
              <w:spacing w:line="360" w:lineRule="auto"/>
              <w:rPr>
                <w:i/>
                <w:iCs/>
                <w:lang w:val="en-US"/>
              </w:rPr>
            </w:pPr>
            <w:r w:rsidRPr="00993331">
              <w:rPr>
                <w:i/>
                <w:iCs/>
                <w:lang w:val="en-US"/>
              </w:rPr>
              <w:t>-</w:t>
            </w:r>
          </w:p>
        </w:tc>
        <w:tc>
          <w:tcPr>
            <w:tcW w:w="8899" w:type="dxa"/>
          </w:tcPr>
          <w:p w:rsidR="00C03A67" w:rsidRPr="00C03A67" w:rsidRDefault="00FC071A" w:rsidP="00FC071A">
            <w:pPr>
              <w:spacing w:line="360" w:lineRule="auto"/>
              <w:jc w:val="left"/>
              <w:rPr>
                <w:i/>
              </w:rPr>
            </w:pPr>
            <w:r w:rsidRPr="00993331">
              <w:rPr>
                <w:i/>
              </w:rPr>
              <w:t>осуществлять все виды работ с точным соблюдением технологии строительства, не допуская сосредоточения строительных машин и механизмов, не задействованных в едином непрерывном технологическом процессе;</w:t>
            </w:r>
          </w:p>
        </w:tc>
      </w:tr>
      <w:tr w:rsidR="00C03A67" w:rsidRPr="00993331" w:rsidTr="00C10D4B">
        <w:tc>
          <w:tcPr>
            <w:tcW w:w="627" w:type="dxa"/>
          </w:tcPr>
          <w:p w:rsidR="00C03A67" w:rsidRPr="00C03A67" w:rsidRDefault="00C03A67" w:rsidP="00FC071A">
            <w:pPr>
              <w:spacing w:line="360" w:lineRule="auto"/>
              <w:rPr>
                <w:i/>
                <w:iCs/>
              </w:rPr>
            </w:pPr>
            <w:r>
              <w:rPr>
                <w:i/>
                <w:iCs/>
              </w:rPr>
              <w:t>-</w:t>
            </w:r>
          </w:p>
        </w:tc>
        <w:tc>
          <w:tcPr>
            <w:tcW w:w="8899" w:type="dxa"/>
          </w:tcPr>
          <w:p w:rsidR="00C03A67" w:rsidRPr="00993331" w:rsidRDefault="00C03A67" w:rsidP="00FE177C">
            <w:pPr>
              <w:spacing w:line="360" w:lineRule="auto"/>
              <w:jc w:val="left"/>
              <w:rPr>
                <w:i/>
              </w:rPr>
            </w:pPr>
            <w:r>
              <w:rPr>
                <w:i/>
              </w:rPr>
              <w:t xml:space="preserve">Запрет на использование </w:t>
            </w:r>
            <w:r w:rsidR="00FE177C">
              <w:rPr>
                <w:i/>
              </w:rPr>
              <w:t>шумящей техники в ночное время суток.</w:t>
            </w:r>
          </w:p>
        </w:tc>
      </w:tr>
      <w:tr w:rsidR="00FC071A" w:rsidRPr="00993331" w:rsidTr="00C10D4B">
        <w:tc>
          <w:tcPr>
            <w:tcW w:w="627" w:type="dxa"/>
          </w:tcPr>
          <w:p w:rsidR="00FC071A" w:rsidRPr="00993331" w:rsidRDefault="00FC071A" w:rsidP="00FC071A">
            <w:pPr>
              <w:spacing w:line="360" w:lineRule="auto"/>
              <w:rPr>
                <w:i/>
                <w:iCs/>
                <w:lang w:val="en-US"/>
              </w:rPr>
            </w:pPr>
            <w:r w:rsidRPr="00993331">
              <w:rPr>
                <w:i/>
                <w:iCs/>
                <w:lang w:val="en-US"/>
              </w:rPr>
              <w:t>-</w:t>
            </w:r>
          </w:p>
        </w:tc>
        <w:tc>
          <w:tcPr>
            <w:tcW w:w="8899" w:type="dxa"/>
          </w:tcPr>
          <w:p w:rsidR="00FC071A" w:rsidRPr="00993331" w:rsidRDefault="00FC071A" w:rsidP="00FC071A">
            <w:pPr>
              <w:spacing w:line="360" w:lineRule="auto"/>
              <w:jc w:val="left"/>
              <w:rPr>
                <w:i/>
                <w:iCs/>
              </w:rPr>
            </w:pPr>
            <w:r w:rsidRPr="00993331">
              <w:rPr>
                <w:i/>
              </w:rPr>
              <w:t>производить регулярный вывоз строительного мусора на свалки для последующей их утилизации;</w:t>
            </w:r>
          </w:p>
        </w:tc>
      </w:tr>
      <w:tr w:rsidR="00FC071A" w:rsidRPr="00E12533" w:rsidTr="00C10D4B">
        <w:tc>
          <w:tcPr>
            <w:tcW w:w="627" w:type="dxa"/>
          </w:tcPr>
          <w:p w:rsidR="00FC071A" w:rsidRPr="00993331" w:rsidRDefault="00FC071A" w:rsidP="00FC071A">
            <w:pPr>
              <w:spacing w:line="360" w:lineRule="auto"/>
              <w:rPr>
                <w:i/>
                <w:iCs/>
              </w:rPr>
            </w:pPr>
            <w:r w:rsidRPr="00993331">
              <w:rPr>
                <w:i/>
                <w:iCs/>
              </w:rPr>
              <w:t>-</w:t>
            </w:r>
          </w:p>
        </w:tc>
        <w:tc>
          <w:tcPr>
            <w:tcW w:w="8899" w:type="dxa"/>
          </w:tcPr>
          <w:p w:rsidR="00FC071A" w:rsidRPr="00993331" w:rsidRDefault="00FC071A" w:rsidP="00FC071A">
            <w:pPr>
              <w:spacing w:line="360" w:lineRule="auto"/>
              <w:jc w:val="left"/>
              <w:rPr>
                <w:i/>
              </w:rPr>
            </w:pPr>
            <w:r w:rsidRPr="00993331">
              <w:rPr>
                <w:i/>
              </w:rPr>
              <w:t>оборудовать пост мойки колес автотранспорта, выезжающего со строительной площадки,  комплектом «Мойдодыр-К-2» с системой оборотного водоснабжения;</w:t>
            </w:r>
          </w:p>
        </w:tc>
      </w:tr>
    </w:tbl>
    <w:p w:rsidR="00FC071A" w:rsidRPr="00E12533" w:rsidRDefault="00FC071A" w:rsidP="00FC071A">
      <w:pPr>
        <w:spacing w:line="360" w:lineRule="auto"/>
        <w:ind w:left="284" w:right="284" w:firstLine="851"/>
        <w:rPr>
          <w:highlight w:val="yellow"/>
        </w:rPr>
      </w:pPr>
    </w:p>
    <w:p w:rsidR="00FC071A" w:rsidRPr="00467557" w:rsidRDefault="00FC071A" w:rsidP="00FC071A">
      <w:pPr>
        <w:spacing w:line="360" w:lineRule="auto"/>
        <w:ind w:left="284" w:right="284" w:firstLine="709"/>
        <w:rPr>
          <w:szCs w:val="24"/>
        </w:rPr>
      </w:pPr>
      <w:r w:rsidRPr="00993331">
        <w:rPr>
          <w:szCs w:val="24"/>
        </w:rPr>
        <w:t>Проектные решения по обустройству объекта при условии соблюдения предлагаемых природоохранных мероприятий, должны обеспечить рациональное природопользование и охрану окружающей среды.</w:t>
      </w:r>
    </w:p>
    <w:p w:rsidR="00FC071A" w:rsidRDefault="00FC071A" w:rsidP="00FC071A">
      <w:pPr>
        <w:spacing w:line="360" w:lineRule="auto"/>
        <w:ind w:left="284" w:right="284" w:firstLine="851"/>
      </w:pPr>
    </w:p>
    <w:p w:rsidR="00A40A20" w:rsidRDefault="00A40A20" w:rsidP="00FC071A">
      <w:pPr>
        <w:spacing w:line="360" w:lineRule="auto"/>
        <w:ind w:left="284" w:right="284" w:firstLine="851"/>
        <w:sectPr w:rsidR="00A40A20" w:rsidSect="007E3E80">
          <w:headerReference w:type="default" r:id="rId264"/>
          <w:footerReference w:type="default" r:id="rId265"/>
          <w:pgSz w:w="11907" w:h="16840" w:code="9"/>
          <w:pgMar w:top="1134" w:right="352" w:bottom="397" w:left="1134" w:header="0" w:footer="0" w:gutter="0"/>
          <w:cols w:space="720"/>
          <w:docGrid w:linePitch="360"/>
        </w:sectP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Pr="00A40A20" w:rsidRDefault="00A40A20" w:rsidP="00A40A20">
      <w:pPr>
        <w:spacing w:line="360" w:lineRule="auto"/>
        <w:ind w:left="284" w:right="284" w:firstLine="851"/>
        <w:jc w:val="center"/>
        <w:rPr>
          <w:b/>
          <w:sz w:val="28"/>
        </w:rPr>
      </w:pPr>
      <w:r w:rsidRPr="00A40A20">
        <w:rPr>
          <w:b/>
          <w:sz w:val="28"/>
        </w:rPr>
        <w:t>ПРИЛОЖЕНИЯ</w:t>
      </w: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sectPr w:rsidR="00A40A20" w:rsidSect="007E3E80">
          <w:headerReference w:type="default" r:id="rId266"/>
          <w:footerReference w:type="default" r:id="rId267"/>
          <w:pgSz w:w="11907" w:h="16840" w:code="9"/>
          <w:pgMar w:top="1134" w:right="352" w:bottom="397" w:left="1134" w:header="0" w:footer="0" w:gutter="0"/>
          <w:cols w:space="720"/>
          <w:docGrid w:linePitch="360"/>
        </w:sectP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Default="00A40A20" w:rsidP="00A40A20">
      <w:pPr>
        <w:spacing w:line="360" w:lineRule="auto"/>
        <w:ind w:left="284" w:right="284" w:firstLine="851"/>
        <w:jc w:val="center"/>
      </w:pPr>
    </w:p>
    <w:p w:rsidR="00A40A20" w:rsidRPr="00A40A20" w:rsidRDefault="00A40A20" w:rsidP="00A40A20">
      <w:pPr>
        <w:spacing w:line="360" w:lineRule="auto"/>
        <w:ind w:left="284" w:right="284" w:firstLine="851"/>
        <w:jc w:val="center"/>
        <w:rPr>
          <w:b/>
          <w:sz w:val="28"/>
        </w:rPr>
      </w:pPr>
      <w:r w:rsidRPr="00A40A20">
        <w:rPr>
          <w:b/>
          <w:sz w:val="28"/>
        </w:rPr>
        <w:t>ЧЕРТЕЖИ</w:t>
      </w:r>
    </w:p>
    <w:sectPr w:rsidR="00A40A20" w:rsidRPr="00A40A20" w:rsidSect="007E3E80">
      <w:headerReference w:type="default" r:id="rId268"/>
      <w:pgSz w:w="11907" w:h="16840" w:code="9"/>
      <w:pgMar w:top="1134" w:right="352" w:bottom="397" w:left="113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FD3" w:rsidRDefault="00894FD3">
      <w:r>
        <w:separator/>
      </w:r>
    </w:p>
  </w:endnote>
  <w:endnote w:type="continuationSeparator" w:id="0">
    <w:p w:rsidR="00894FD3" w:rsidRDefault="00894F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88" w:type="dxa"/>
      <w:tblLayout w:type="fixed"/>
      <w:tblCellMar>
        <w:left w:w="70" w:type="dxa"/>
        <w:right w:w="70" w:type="dxa"/>
      </w:tblCellMar>
      <w:tblLook w:val="0000"/>
    </w:tblPr>
    <w:tblGrid>
      <w:gridCol w:w="567"/>
      <w:gridCol w:w="567"/>
      <w:gridCol w:w="567"/>
      <w:gridCol w:w="567"/>
      <w:gridCol w:w="851"/>
      <w:gridCol w:w="567"/>
      <w:gridCol w:w="3969"/>
      <w:gridCol w:w="851"/>
      <w:gridCol w:w="992"/>
      <w:gridCol w:w="851"/>
    </w:tblGrid>
    <w:tr w:rsidR="00EB1DE9">
      <w:trPr>
        <w:cantSplit/>
        <w:trHeight w:hRule="exact" w:val="284"/>
      </w:trPr>
      <w:tc>
        <w:tcPr>
          <w:tcW w:w="567" w:type="dxa"/>
          <w:tcBorders>
            <w:top w:val="single" w:sz="8" w:space="0" w:color="auto"/>
            <w:bottom w:val="single" w:sz="2" w:space="0" w:color="auto"/>
            <w:right w:val="single" w:sz="8" w:space="0" w:color="auto"/>
          </w:tcBorders>
        </w:tcPr>
        <w:p w:rsidR="00EB1DE9" w:rsidRDefault="001D2D6A" w:rsidP="004F40A8">
          <w:pPr>
            <w:spacing w:line="360" w:lineRule="auto"/>
            <w:rPr>
              <w:sz w:val="22"/>
            </w:rPr>
          </w:pPr>
          <w:r>
            <w:rPr>
              <w:noProof/>
              <w:sz w:val="22"/>
            </w:rPr>
            <w:pict>
              <v:shapetype id="_x0000_t202" coordsize="21600,21600" o:spt="202" path="m,l,21600r21600,l21600,xe">
                <v:stroke joinstyle="miter"/>
                <v:path gradientshapeok="t" o:connecttype="rect"/>
              </v:shapetype>
              <v:shape id="_x0000_s2702" type="#_x0000_t202" style="position:absolute;left:0;text-align:left;margin-left:16.05pt;margin-top:-1274.25pt;width:66.9pt;height:425.2pt;z-index:251677184;mso-position-vertical-relative:page" filled="f" stroked="f">
                <v:textbox style="mso-next-textbox:#_x0000_s2702" inset="0,0,0,0">
                  <w:txbxContent>
                    <w:tbl>
                      <w:tblPr>
                        <w:tblW w:w="0" w:type="auto"/>
                        <w:tblInd w:w="25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tblPr>
                      <w:tblGrid>
                        <w:gridCol w:w="284"/>
                        <w:gridCol w:w="284"/>
                        <w:gridCol w:w="284"/>
                        <w:gridCol w:w="284"/>
                      </w:tblGrid>
                      <w:tr w:rsidR="00EB1DE9">
                        <w:trPr>
                          <w:cantSplit/>
                          <w:trHeight w:hRule="exact" w:val="567"/>
                        </w:trPr>
                        <w:tc>
                          <w:tcPr>
                            <w:tcW w:w="284" w:type="dxa"/>
                            <w:tcBorders>
                              <w:top w:val="single" w:sz="4" w:space="0" w:color="auto"/>
                              <w:left w:val="single" w:sz="4" w:space="0" w:color="auto"/>
                              <w:bottom w:val="single" w:sz="4" w:space="0" w:color="auto"/>
                              <w:right w:val="single" w:sz="4" w:space="0" w:color="auto"/>
                            </w:tcBorders>
                            <w:textDirection w:val="btLr"/>
                          </w:tcPr>
                          <w:p w:rsidR="00EB1DE9" w:rsidRDefault="00EB1DE9" w:rsidP="005923E5">
                            <w:pPr>
                              <w:ind w:left="113" w:right="113"/>
                              <w:jc w:val="center"/>
                              <w:rPr>
                                <w:sz w:val="20"/>
                              </w:rPr>
                            </w:pPr>
                          </w:p>
                        </w:tc>
                        <w:tc>
                          <w:tcPr>
                            <w:tcW w:w="284" w:type="dxa"/>
                            <w:tcBorders>
                              <w:top w:val="single" w:sz="4" w:space="0" w:color="auto"/>
                              <w:left w:val="single" w:sz="4" w:space="0" w:color="auto"/>
                              <w:bottom w:val="single" w:sz="4" w:space="0" w:color="auto"/>
                              <w:right w:val="single" w:sz="4" w:space="0" w:color="auto"/>
                            </w:tcBorders>
                            <w:textDirection w:val="btLr"/>
                          </w:tcPr>
                          <w:p w:rsidR="00EB1DE9" w:rsidRDefault="00EB1DE9" w:rsidP="005923E5">
                            <w:pPr>
                              <w:ind w:left="113" w:right="113"/>
                              <w:jc w:val="center"/>
                              <w:rPr>
                                <w:sz w:val="20"/>
                              </w:rPr>
                            </w:pPr>
                          </w:p>
                        </w:tc>
                        <w:tc>
                          <w:tcPr>
                            <w:tcW w:w="284" w:type="dxa"/>
                            <w:tcBorders>
                              <w:top w:val="single" w:sz="4" w:space="0" w:color="auto"/>
                              <w:left w:val="single" w:sz="4" w:space="0" w:color="auto"/>
                              <w:bottom w:val="single" w:sz="4" w:space="0" w:color="auto"/>
                              <w:right w:val="single" w:sz="4" w:space="0" w:color="auto"/>
                            </w:tcBorders>
                            <w:textDirection w:val="btLr"/>
                            <w:vAlign w:val="center"/>
                          </w:tcPr>
                          <w:p w:rsidR="00EB1DE9" w:rsidRDefault="00EB1DE9" w:rsidP="005923E5">
                            <w:pPr>
                              <w:ind w:left="113" w:right="113"/>
                              <w:jc w:val="center"/>
                              <w:rPr>
                                <w:sz w:val="20"/>
                              </w:rPr>
                            </w:pPr>
                          </w:p>
                        </w:tc>
                        <w:tc>
                          <w:tcPr>
                            <w:tcW w:w="284" w:type="dxa"/>
                            <w:tcBorders>
                              <w:top w:val="single" w:sz="4" w:space="0" w:color="auto"/>
                              <w:left w:val="single" w:sz="4" w:space="0" w:color="auto"/>
                              <w:bottom w:val="single" w:sz="4" w:space="0" w:color="auto"/>
                              <w:right w:val="nil"/>
                            </w:tcBorders>
                            <w:vAlign w:val="center"/>
                          </w:tcPr>
                          <w:p w:rsidR="00EB1DE9" w:rsidRDefault="00EB1DE9" w:rsidP="005923E5">
                            <w:pPr>
                              <w:jc w:val="center"/>
                            </w:pPr>
                          </w:p>
                        </w:tc>
                      </w:tr>
                      <w:tr w:rsidR="00EB1DE9">
                        <w:trPr>
                          <w:cantSplit/>
                          <w:trHeight w:hRule="exact" w:val="851"/>
                        </w:trPr>
                        <w:tc>
                          <w:tcPr>
                            <w:tcW w:w="284" w:type="dxa"/>
                            <w:tcBorders>
                              <w:top w:val="single" w:sz="4" w:space="0" w:color="auto"/>
                            </w:tcBorders>
                            <w:textDirection w:val="btLr"/>
                          </w:tcPr>
                          <w:p w:rsidR="00EB1DE9" w:rsidRDefault="00EB1DE9" w:rsidP="005923E5">
                            <w:pPr>
                              <w:ind w:left="113" w:right="113"/>
                              <w:jc w:val="center"/>
                              <w:rPr>
                                <w:sz w:val="20"/>
                              </w:rPr>
                            </w:pPr>
                          </w:p>
                        </w:tc>
                        <w:tc>
                          <w:tcPr>
                            <w:tcW w:w="284" w:type="dxa"/>
                            <w:tcBorders>
                              <w:top w:val="single" w:sz="4" w:space="0" w:color="auto"/>
                            </w:tcBorders>
                            <w:textDirection w:val="btLr"/>
                          </w:tcPr>
                          <w:p w:rsidR="00EB1DE9" w:rsidRDefault="00EB1DE9" w:rsidP="005923E5">
                            <w:pPr>
                              <w:ind w:left="113" w:right="113"/>
                              <w:jc w:val="center"/>
                              <w:rPr>
                                <w:sz w:val="20"/>
                              </w:rPr>
                            </w:pPr>
                          </w:p>
                        </w:tc>
                        <w:tc>
                          <w:tcPr>
                            <w:tcW w:w="284" w:type="dxa"/>
                            <w:tcBorders>
                              <w:top w:val="single" w:sz="4" w:space="0" w:color="auto"/>
                            </w:tcBorders>
                            <w:textDirection w:val="btLr"/>
                            <w:vAlign w:val="center"/>
                          </w:tcPr>
                          <w:p w:rsidR="00EB1DE9" w:rsidRDefault="00EB1DE9" w:rsidP="005923E5">
                            <w:pPr>
                              <w:ind w:left="113" w:right="113"/>
                              <w:jc w:val="center"/>
                              <w:rPr>
                                <w:sz w:val="20"/>
                              </w:rPr>
                            </w:pPr>
                          </w:p>
                        </w:tc>
                        <w:tc>
                          <w:tcPr>
                            <w:tcW w:w="284" w:type="dxa"/>
                            <w:tcBorders>
                              <w:top w:val="single" w:sz="4" w:space="0" w:color="auto"/>
                            </w:tcBorders>
                            <w:vAlign w:val="center"/>
                          </w:tcPr>
                          <w:p w:rsidR="00EB1DE9" w:rsidRDefault="00EB1DE9" w:rsidP="005923E5">
                            <w:pPr>
                              <w:jc w:val="center"/>
                            </w:pPr>
                          </w:p>
                        </w:tc>
                      </w:tr>
                      <w:tr w:rsidR="00EB1DE9">
                        <w:trPr>
                          <w:cantSplit/>
                          <w:trHeight w:hRule="exact" w:val="1134"/>
                        </w:trPr>
                        <w:tc>
                          <w:tcPr>
                            <w:tcW w:w="284" w:type="dxa"/>
                            <w:tcBorders>
                              <w:top w:val="nil"/>
                            </w:tcBorders>
                            <w:textDirection w:val="btLr"/>
                          </w:tcPr>
                          <w:p w:rsidR="00EB1DE9" w:rsidRDefault="00EB1DE9" w:rsidP="005923E5">
                            <w:pPr>
                              <w:ind w:left="113" w:right="113"/>
                              <w:jc w:val="center"/>
                              <w:rPr>
                                <w:sz w:val="20"/>
                              </w:rPr>
                            </w:pPr>
                          </w:p>
                        </w:tc>
                        <w:tc>
                          <w:tcPr>
                            <w:tcW w:w="284" w:type="dxa"/>
                            <w:tcBorders>
                              <w:top w:val="nil"/>
                            </w:tcBorders>
                            <w:textDirection w:val="btLr"/>
                          </w:tcPr>
                          <w:p w:rsidR="00EB1DE9" w:rsidRDefault="00EB1DE9" w:rsidP="005923E5">
                            <w:pPr>
                              <w:ind w:left="113" w:right="113"/>
                              <w:jc w:val="center"/>
                              <w:rPr>
                                <w:sz w:val="20"/>
                              </w:rPr>
                            </w:pPr>
                          </w:p>
                        </w:tc>
                        <w:tc>
                          <w:tcPr>
                            <w:tcW w:w="284" w:type="dxa"/>
                            <w:tcBorders>
                              <w:top w:val="nil"/>
                            </w:tcBorders>
                            <w:textDirection w:val="btLr"/>
                            <w:vAlign w:val="center"/>
                          </w:tcPr>
                          <w:p w:rsidR="00EB1DE9" w:rsidRDefault="00EB1DE9" w:rsidP="005923E5">
                            <w:pPr>
                              <w:ind w:left="113" w:right="113"/>
                              <w:jc w:val="center"/>
                              <w:rPr>
                                <w:sz w:val="20"/>
                              </w:rPr>
                            </w:pPr>
                          </w:p>
                        </w:tc>
                        <w:tc>
                          <w:tcPr>
                            <w:tcW w:w="284" w:type="dxa"/>
                            <w:tcBorders>
                              <w:top w:val="nil"/>
                            </w:tcBorders>
                            <w:vAlign w:val="center"/>
                          </w:tcPr>
                          <w:p w:rsidR="00EB1DE9" w:rsidRDefault="00EB1DE9" w:rsidP="005923E5">
                            <w:pPr>
                              <w:jc w:val="center"/>
                            </w:pPr>
                          </w:p>
                        </w:tc>
                      </w:tr>
                      <w:tr w:rsidR="00EB1DE9">
                        <w:trPr>
                          <w:cantSplit/>
                          <w:trHeight w:hRule="exact" w:val="1134"/>
                        </w:trPr>
                        <w:tc>
                          <w:tcPr>
                            <w:tcW w:w="284" w:type="dxa"/>
                            <w:tcBorders>
                              <w:top w:val="nil"/>
                            </w:tcBorders>
                            <w:textDirection w:val="btLr"/>
                          </w:tcPr>
                          <w:p w:rsidR="00EB1DE9" w:rsidRDefault="00EB1DE9" w:rsidP="005923E5">
                            <w:pPr>
                              <w:ind w:left="113" w:right="113"/>
                              <w:jc w:val="center"/>
                              <w:rPr>
                                <w:sz w:val="20"/>
                              </w:rPr>
                            </w:pPr>
                          </w:p>
                        </w:tc>
                        <w:tc>
                          <w:tcPr>
                            <w:tcW w:w="284" w:type="dxa"/>
                            <w:tcBorders>
                              <w:top w:val="nil"/>
                            </w:tcBorders>
                            <w:textDirection w:val="btLr"/>
                          </w:tcPr>
                          <w:p w:rsidR="00EB1DE9" w:rsidRDefault="00EB1DE9" w:rsidP="005923E5">
                            <w:pPr>
                              <w:ind w:left="113" w:right="113"/>
                              <w:jc w:val="center"/>
                              <w:rPr>
                                <w:sz w:val="20"/>
                              </w:rPr>
                            </w:pPr>
                          </w:p>
                        </w:tc>
                        <w:tc>
                          <w:tcPr>
                            <w:tcW w:w="284" w:type="dxa"/>
                            <w:tcBorders>
                              <w:top w:val="nil"/>
                            </w:tcBorders>
                            <w:textDirection w:val="btLr"/>
                            <w:vAlign w:val="center"/>
                          </w:tcPr>
                          <w:p w:rsidR="00EB1DE9" w:rsidRDefault="00EB1DE9" w:rsidP="005923E5">
                            <w:pPr>
                              <w:ind w:left="113" w:right="113"/>
                              <w:jc w:val="center"/>
                              <w:rPr>
                                <w:sz w:val="20"/>
                              </w:rPr>
                            </w:pPr>
                          </w:p>
                        </w:tc>
                        <w:tc>
                          <w:tcPr>
                            <w:tcW w:w="284" w:type="dxa"/>
                            <w:tcBorders>
                              <w:top w:val="nil"/>
                            </w:tcBorders>
                            <w:vAlign w:val="center"/>
                          </w:tcPr>
                          <w:p w:rsidR="00EB1DE9" w:rsidRDefault="00EB1DE9" w:rsidP="005923E5">
                            <w:pPr>
                              <w:jc w:val="center"/>
                            </w:pPr>
                          </w:p>
                        </w:tc>
                      </w:tr>
                    </w:tbl>
                    <w:p w:rsidR="00EB1DE9" w:rsidRDefault="00EB1DE9" w:rsidP="00154AD9"/>
                    <w:tbl>
                      <w:tblPr>
                        <w:tblW w:w="0" w:type="auto"/>
                        <w:tblInd w:w="250"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tblPr>
                      <w:tblGrid>
                        <w:gridCol w:w="284"/>
                        <w:gridCol w:w="397"/>
                      </w:tblGrid>
                      <w:tr w:rsidR="00EB1DE9">
                        <w:trPr>
                          <w:cantSplit/>
                          <w:trHeight w:hRule="exact" w:val="1508"/>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vAlign w:val="center"/>
                          </w:tcPr>
                          <w:p w:rsidR="00EB1DE9" w:rsidRDefault="00EB1DE9" w:rsidP="005923E5">
                            <w:pPr>
                              <w:jc w:val="center"/>
                            </w:pPr>
                          </w:p>
                        </w:tc>
                      </w:tr>
                      <w:tr w:rsidR="00EB1DE9">
                        <w:trPr>
                          <w:cantSplit/>
                          <w:trHeight w:hRule="exact" w:val="1508"/>
                        </w:trPr>
                        <w:tc>
                          <w:tcPr>
                            <w:tcW w:w="284" w:type="dxa"/>
                            <w:tcBorders>
                              <w:bottom w:val="nil"/>
                            </w:tcBorders>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bottom w:val="nil"/>
                            </w:tcBorders>
                            <w:vAlign w:val="center"/>
                          </w:tcPr>
                          <w:p w:rsidR="00EB1DE9" w:rsidRDefault="00EB1DE9" w:rsidP="005923E5">
                            <w:pPr>
                              <w:jc w:val="center"/>
                            </w:pPr>
                          </w:p>
                        </w:tc>
                      </w:tr>
                      <w:tr w:rsidR="00EB1DE9">
                        <w:trPr>
                          <w:cantSplit/>
                          <w:trHeight w:hRule="exact" w:val="1508"/>
                        </w:trPr>
                        <w:tc>
                          <w:tcPr>
                            <w:tcW w:w="284" w:type="dxa"/>
                            <w:textDirection w:val="btLr"/>
                            <w:vAlign w:val="center"/>
                          </w:tcPr>
                          <w:p w:rsidR="00EB1DE9" w:rsidRDefault="00EB1DE9" w:rsidP="005923E5">
                            <w:pPr>
                              <w:ind w:left="113" w:right="113"/>
                              <w:jc w:val="center"/>
                              <w:rPr>
                                <w:sz w:val="20"/>
                              </w:rPr>
                            </w:pPr>
                            <w:r>
                              <w:rPr>
                                <w:sz w:val="20"/>
                              </w:rPr>
                              <w:t xml:space="preserve">Инв. № </w:t>
                            </w:r>
                            <w:proofErr w:type="spellStart"/>
                            <w:r>
                              <w:rPr>
                                <w:sz w:val="20"/>
                              </w:rPr>
                              <w:t>подп</w:t>
                            </w:r>
                            <w:proofErr w:type="spellEnd"/>
                            <w:r>
                              <w:rPr>
                                <w:sz w:val="20"/>
                              </w:rPr>
                              <w:t>.</w:t>
                            </w:r>
                          </w:p>
                        </w:tc>
                        <w:tc>
                          <w:tcPr>
                            <w:tcW w:w="397" w:type="dxa"/>
                            <w:vAlign w:val="center"/>
                          </w:tcPr>
                          <w:p w:rsidR="00EB1DE9" w:rsidRDefault="00EB1DE9" w:rsidP="005923E5">
                            <w:pPr>
                              <w:jc w:val="center"/>
                            </w:pPr>
                          </w:p>
                        </w:tc>
                      </w:tr>
                    </w:tbl>
                    <w:p w:rsidR="00EB1DE9" w:rsidRDefault="00EB1DE9" w:rsidP="00154AD9"/>
                  </w:txbxContent>
                </v:textbox>
                <w10:wrap anchory="page"/>
                <w10:anchorlock/>
              </v:shape>
            </w:pict>
          </w:r>
        </w:p>
      </w:tc>
      <w:tc>
        <w:tcPr>
          <w:tcW w:w="567" w:type="dxa"/>
          <w:tcBorders>
            <w:top w:val="single" w:sz="8" w:space="0" w:color="auto"/>
            <w:left w:val="single" w:sz="8" w:space="0" w:color="auto"/>
            <w:bottom w:val="single" w:sz="2" w:space="0" w:color="auto"/>
            <w:right w:val="single" w:sz="8" w:space="0" w:color="auto"/>
          </w:tcBorders>
        </w:tcPr>
        <w:p w:rsidR="00EB1DE9" w:rsidRDefault="00EB1DE9" w:rsidP="004F40A8">
          <w:pPr>
            <w:rPr>
              <w:sz w:val="22"/>
            </w:rPr>
          </w:pPr>
        </w:p>
      </w:tc>
      <w:tc>
        <w:tcPr>
          <w:tcW w:w="567" w:type="dxa"/>
          <w:tcBorders>
            <w:top w:val="single" w:sz="8" w:space="0" w:color="auto"/>
            <w:left w:val="single" w:sz="8" w:space="0" w:color="auto"/>
            <w:bottom w:val="single" w:sz="2" w:space="0" w:color="auto"/>
            <w:right w:val="single" w:sz="8" w:space="0" w:color="auto"/>
          </w:tcBorders>
        </w:tcPr>
        <w:p w:rsidR="00EB1DE9" w:rsidRDefault="00EB1DE9" w:rsidP="004F40A8">
          <w:pPr>
            <w:rPr>
              <w:sz w:val="22"/>
            </w:rPr>
          </w:pPr>
        </w:p>
      </w:tc>
      <w:tc>
        <w:tcPr>
          <w:tcW w:w="567" w:type="dxa"/>
          <w:tcBorders>
            <w:top w:val="single" w:sz="8" w:space="0" w:color="auto"/>
            <w:left w:val="single" w:sz="8" w:space="0" w:color="auto"/>
            <w:bottom w:val="single" w:sz="2" w:space="0" w:color="auto"/>
            <w:right w:val="single" w:sz="8" w:space="0" w:color="auto"/>
          </w:tcBorders>
        </w:tcPr>
        <w:p w:rsidR="00EB1DE9" w:rsidRDefault="00EB1DE9" w:rsidP="004F40A8">
          <w:pPr>
            <w:rPr>
              <w:sz w:val="22"/>
            </w:rPr>
          </w:pPr>
        </w:p>
      </w:tc>
      <w:tc>
        <w:tcPr>
          <w:tcW w:w="851" w:type="dxa"/>
          <w:tcBorders>
            <w:top w:val="single" w:sz="8" w:space="0" w:color="auto"/>
            <w:left w:val="single" w:sz="8" w:space="0" w:color="auto"/>
            <w:bottom w:val="single" w:sz="2" w:space="0" w:color="auto"/>
            <w:right w:val="single" w:sz="8" w:space="0" w:color="auto"/>
          </w:tcBorders>
        </w:tcPr>
        <w:p w:rsidR="00EB1DE9" w:rsidRDefault="00EB1DE9" w:rsidP="004F40A8">
          <w:pPr>
            <w:rPr>
              <w:sz w:val="22"/>
            </w:rPr>
          </w:pPr>
        </w:p>
      </w:tc>
      <w:tc>
        <w:tcPr>
          <w:tcW w:w="567" w:type="dxa"/>
          <w:tcBorders>
            <w:top w:val="single" w:sz="8" w:space="0" w:color="auto"/>
            <w:left w:val="single" w:sz="8" w:space="0" w:color="auto"/>
            <w:bottom w:val="single" w:sz="2" w:space="0" w:color="auto"/>
            <w:right w:val="single" w:sz="8" w:space="0" w:color="auto"/>
          </w:tcBorders>
        </w:tcPr>
        <w:p w:rsidR="00EB1DE9" w:rsidRDefault="00EB1DE9" w:rsidP="004F40A8">
          <w:pPr>
            <w:rPr>
              <w:sz w:val="22"/>
            </w:rPr>
          </w:pPr>
        </w:p>
      </w:tc>
      <w:tc>
        <w:tcPr>
          <w:tcW w:w="6663" w:type="dxa"/>
          <w:gridSpan w:val="4"/>
          <w:vMerge w:val="restart"/>
          <w:tcBorders>
            <w:top w:val="single" w:sz="8" w:space="0" w:color="auto"/>
            <w:left w:val="single" w:sz="8" w:space="0" w:color="auto"/>
            <w:bottom w:val="single" w:sz="8" w:space="0" w:color="auto"/>
          </w:tcBorders>
          <w:vAlign w:val="center"/>
        </w:tcPr>
        <w:p w:rsidR="00EB1DE9" w:rsidRPr="008630E7" w:rsidRDefault="00EB1DE9" w:rsidP="00FA73F8">
          <w:pPr>
            <w:pStyle w:val="9"/>
            <w:rPr>
              <w:sz w:val="24"/>
              <w:szCs w:val="24"/>
            </w:rPr>
          </w:pPr>
          <w:r>
            <w:rPr>
              <w:sz w:val="24"/>
              <w:szCs w:val="24"/>
              <w:lang w:val="en-US"/>
            </w:rPr>
            <w:t>20</w:t>
          </w:r>
          <w:r>
            <w:rPr>
              <w:sz w:val="24"/>
              <w:szCs w:val="24"/>
            </w:rPr>
            <w:t>97</w:t>
          </w:r>
          <w:r w:rsidRPr="0091383F">
            <w:rPr>
              <w:sz w:val="24"/>
              <w:szCs w:val="24"/>
              <w:lang w:val="en-US"/>
            </w:rPr>
            <w:t xml:space="preserve"> </w:t>
          </w:r>
          <w:r>
            <w:rPr>
              <w:sz w:val="24"/>
              <w:szCs w:val="24"/>
              <w:lang w:val="en-US"/>
            </w:rPr>
            <w:t>–</w:t>
          </w:r>
          <w:r w:rsidRPr="0091383F">
            <w:rPr>
              <w:sz w:val="24"/>
              <w:szCs w:val="24"/>
              <w:lang w:val="en-US"/>
            </w:rPr>
            <w:t xml:space="preserve"> </w:t>
          </w:r>
          <w:r>
            <w:rPr>
              <w:sz w:val="24"/>
              <w:szCs w:val="24"/>
            </w:rPr>
            <w:t>ООС-ПЗ</w:t>
          </w:r>
        </w:p>
      </w:tc>
    </w:tr>
    <w:tr w:rsidR="00EB1DE9">
      <w:trPr>
        <w:cantSplit/>
        <w:trHeight w:hRule="exact" w:val="284"/>
      </w:trPr>
      <w:tc>
        <w:tcPr>
          <w:tcW w:w="567" w:type="dxa"/>
          <w:tcBorders>
            <w:top w:val="single" w:sz="2"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p>
      </w:tc>
      <w:tc>
        <w:tcPr>
          <w:tcW w:w="567" w:type="dxa"/>
          <w:tcBorders>
            <w:top w:val="single" w:sz="2"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p>
      </w:tc>
      <w:tc>
        <w:tcPr>
          <w:tcW w:w="567" w:type="dxa"/>
          <w:tcBorders>
            <w:top w:val="single" w:sz="2"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p>
      </w:tc>
      <w:tc>
        <w:tcPr>
          <w:tcW w:w="567" w:type="dxa"/>
          <w:tcBorders>
            <w:top w:val="single" w:sz="2"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p>
      </w:tc>
      <w:tc>
        <w:tcPr>
          <w:tcW w:w="851" w:type="dxa"/>
          <w:tcBorders>
            <w:top w:val="single" w:sz="2"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p>
      </w:tc>
      <w:tc>
        <w:tcPr>
          <w:tcW w:w="567" w:type="dxa"/>
          <w:tcBorders>
            <w:top w:val="single" w:sz="2" w:space="0" w:color="auto"/>
            <w:left w:val="single" w:sz="8" w:space="0" w:color="auto"/>
            <w:bottom w:val="single" w:sz="8" w:space="0" w:color="auto"/>
            <w:right w:val="single" w:sz="8" w:space="0" w:color="auto"/>
          </w:tcBorders>
          <w:vAlign w:val="center"/>
        </w:tcPr>
        <w:p w:rsidR="00EB1DE9" w:rsidRDefault="00EB1DE9" w:rsidP="00AF7ECC">
          <w:pPr>
            <w:rPr>
              <w:spacing w:val="-8"/>
              <w:sz w:val="20"/>
              <w:lang w:val="en-US"/>
            </w:rPr>
          </w:pPr>
        </w:p>
      </w:tc>
      <w:tc>
        <w:tcPr>
          <w:tcW w:w="6663" w:type="dxa"/>
          <w:gridSpan w:val="4"/>
          <w:vMerge/>
          <w:tcBorders>
            <w:left w:val="single" w:sz="8" w:space="0" w:color="auto"/>
            <w:bottom w:val="single" w:sz="8" w:space="0" w:color="auto"/>
          </w:tcBorders>
        </w:tcPr>
        <w:p w:rsidR="00EB1DE9" w:rsidRDefault="00EB1DE9" w:rsidP="004F40A8">
          <w:pPr>
            <w:jc w:val="center"/>
            <w:rPr>
              <w:sz w:val="22"/>
            </w:rPr>
          </w:pPr>
        </w:p>
      </w:tc>
    </w:tr>
    <w:tr w:rsidR="00EB1DE9">
      <w:trPr>
        <w:cantSplit/>
        <w:trHeight w:hRule="exact" w:val="284"/>
      </w:trPr>
      <w:tc>
        <w:tcPr>
          <w:tcW w:w="567" w:type="dxa"/>
          <w:tcBorders>
            <w:top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proofErr w:type="spellStart"/>
          <w:r>
            <w:rPr>
              <w:spacing w:val="-6"/>
              <w:sz w:val="18"/>
            </w:rPr>
            <w:t>Изм</w:t>
          </w:r>
          <w:proofErr w:type="spellEnd"/>
          <w:r>
            <w:rPr>
              <w:spacing w:val="-6"/>
              <w:sz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proofErr w:type="spellStart"/>
          <w:r>
            <w:rPr>
              <w:spacing w:val="-6"/>
              <w:sz w:val="18"/>
            </w:rPr>
            <w:t>Кол</w:t>
          </w:r>
          <w:proofErr w:type="gramStart"/>
          <w:r>
            <w:rPr>
              <w:spacing w:val="-6"/>
              <w:sz w:val="18"/>
            </w:rPr>
            <w:t>.у</w:t>
          </w:r>
          <w:proofErr w:type="gramEnd"/>
          <w:r>
            <w:rPr>
              <w:spacing w:val="-6"/>
              <w:sz w:val="18"/>
            </w:rPr>
            <w:t>ч</w:t>
          </w:r>
          <w:proofErr w:type="spellEnd"/>
          <w:r>
            <w:rPr>
              <w:spacing w:val="-6"/>
              <w:sz w:val="18"/>
            </w:rPr>
            <w:t>.</w:t>
          </w:r>
        </w:p>
      </w:tc>
      <w:tc>
        <w:tcPr>
          <w:tcW w:w="567" w:type="dxa"/>
          <w:tcBorders>
            <w:top w:val="single" w:sz="8"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r>
            <w:rPr>
              <w:spacing w:val="-6"/>
              <w:sz w:val="18"/>
            </w:rPr>
            <w:t>Лист</w:t>
          </w:r>
        </w:p>
      </w:tc>
      <w:tc>
        <w:tcPr>
          <w:tcW w:w="567" w:type="dxa"/>
          <w:tcBorders>
            <w:top w:val="single" w:sz="8"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r>
            <w:rPr>
              <w:spacing w:val="-6"/>
              <w:sz w:val="18"/>
            </w:rPr>
            <w:t>№ док.</w:t>
          </w:r>
        </w:p>
      </w:tc>
      <w:tc>
        <w:tcPr>
          <w:tcW w:w="851" w:type="dxa"/>
          <w:tcBorders>
            <w:top w:val="single" w:sz="8"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r>
            <w:rPr>
              <w:spacing w:val="-6"/>
              <w:sz w:val="18"/>
            </w:rPr>
            <w:t>Подпись</w:t>
          </w:r>
        </w:p>
      </w:tc>
      <w:tc>
        <w:tcPr>
          <w:tcW w:w="567" w:type="dxa"/>
          <w:tcBorders>
            <w:top w:val="single" w:sz="8" w:space="0" w:color="auto"/>
            <w:left w:val="single" w:sz="8" w:space="0" w:color="auto"/>
            <w:bottom w:val="single" w:sz="8" w:space="0" w:color="auto"/>
            <w:right w:val="single" w:sz="8" w:space="0" w:color="auto"/>
          </w:tcBorders>
          <w:vAlign w:val="center"/>
        </w:tcPr>
        <w:p w:rsidR="00EB1DE9" w:rsidRDefault="00EB1DE9" w:rsidP="004F40A8">
          <w:pPr>
            <w:ind w:left="-68" w:right="-68"/>
            <w:jc w:val="center"/>
            <w:rPr>
              <w:spacing w:val="-6"/>
              <w:sz w:val="18"/>
            </w:rPr>
          </w:pPr>
          <w:r>
            <w:rPr>
              <w:spacing w:val="-6"/>
              <w:sz w:val="18"/>
            </w:rPr>
            <w:t>Дата</w:t>
          </w:r>
        </w:p>
      </w:tc>
      <w:tc>
        <w:tcPr>
          <w:tcW w:w="6663" w:type="dxa"/>
          <w:gridSpan w:val="4"/>
          <w:vMerge/>
          <w:tcBorders>
            <w:left w:val="single" w:sz="8" w:space="0" w:color="auto"/>
            <w:bottom w:val="single" w:sz="8" w:space="0" w:color="auto"/>
          </w:tcBorders>
        </w:tcPr>
        <w:p w:rsidR="00EB1DE9" w:rsidRDefault="00EB1DE9" w:rsidP="004F40A8">
          <w:pPr>
            <w:jc w:val="center"/>
            <w:rPr>
              <w:sz w:val="22"/>
            </w:rPr>
          </w:pPr>
        </w:p>
      </w:tc>
    </w:tr>
    <w:tr w:rsidR="00EB1DE9">
      <w:trPr>
        <w:cantSplit/>
        <w:trHeight w:hRule="exact" w:val="284"/>
      </w:trPr>
      <w:tc>
        <w:tcPr>
          <w:tcW w:w="1134" w:type="dxa"/>
          <w:gridSpan w:val="2"/>
          <w:tcBorders>
            <w:top w:val="single" w:sz="8" w:space="0" w:color="auto"/>
            <w:bottom w:val="single" w:sz="2" w:space="0" w:color="auto"/>
            <w:right w:val="single" w:sz="8" w:space="0" w:color="auto"/>
          </w:tcBorders>
          <w:vAlign w:val="center"/>
        </w:tcPr>
        <w:p w:rsidR="00EB1DE9" w:rsidRDefault="00EB1DE9" w:rsidP="00297984">
          <w:r>
            <w:rPr>
              <w:sz w:val="20"/>
            </w:rPr>
            <w:t>Разработал</w:t>
          </w:r>
        </w:p>
        <w:p w:rsidR="00EB1DE9" w:rsidRPr="00437D61" w:rsidRDefault="00EB1DE9" w:rsidP="00297984">
          <w:pPr>
            <w:rPr>
              <w:sz w:val="20"/>
            </w:rPr>
          </w:pPr>
        </w:p>
      </w:tc>
      <w:tc>
        <w:tcPr>
          <w:tcW w:w="1134" w:type="dxa"/>
          <w:gridSpan w:val="2"/>
          <w:tcBorders>
            <w:top w:val="single" w:sz="8" w:space="0" w:color="auto"/>
            <w:left w:val="single" w:sz="8" w:space="0" w:color="auto"/>
            <w:bottom w:val="single" w:sz="2" w:space="0" w:color="auto"/>
            <w:right w:val="single" w:sz="8" w:space="0" w:color="auto"/>
          </w:tcBorders>
          <w:vAlign w:val="center"/>
        </w:tcPr>
        <w:p w:rsidR="00EB1DE9" w:rsidRPr="00C45EF1" w:rsidRDefault="0024397C" w:rsidP="002A1DB2">
          <w:pPr>
            <w:jc w:val="left"/>
            <w:rPr>
              <w:sz w:val="20"/>
            </w:rPr>
          </w:pPr>
          <w:r>
            <w:rPr>
              <w:sz w:val="20"/>
            </w:rPr>
            <w:t>Семенов</w:t>
          </w:r>
        </w:p>
      </w:tc>
      <w:tc>
        <w:tcPr>
          <w:tcW w:w="851" w:type="dxa"/>
          <w:tcBorders>
            <w:top w:val="single" w:sz="8" w:space="0" w:color="auto"/>
            <w:left w:val="single" w:sz="8" w:space="0" w:color="auto"/>
            <w:bottom w:val="single" w:sz="2" w:space="0" w:color="auto"/>
            <w:right w:val="single" w:sz="8" w:space="0" w:color="auto"/>
          </w:tcBorders>
          <w:vAlign w:val="center"/>
        </w:tcPr>
        <w:p w:rsidR="00EB1DE9" w:rsidRPr="00E3525B" w:rsidRDefault="00EB1DE9" w:rsidP="00297984">
          <w:pPr>
            <w:jc w:val="left"/>
            <w:rPr>
              <w:sz w:val="20"/>
            </w:rPr>
          </w:pPr>
        </w:p>
      </w:tc>
      <w:tc>
        <w:tcPr>
          <w:tcW w:w="567" w:type="dxa"/>
          <w:tcBorders>
            <w:top w:val="single" w:sz="8" w:space="0" w:color="auto"/>
            <w:left w:val="single" w:sz="8" w:space="0" w:color="auto"/>
            <w:bottom w:val="single" w:sz="2" w:space="0" w:color="auto"/>
            <w:right w:val="single" w:sz="8" w:space="0" w:color="auto"/>
          </w:tcBorders>
          <w:vAlign w:val="center"/>
        </w:tcPr>
        <w:p w:rsidR="00EB1DE9" w:rsidRDefault="0024397C" w:rsidP="003C7852">
          <w:pPr>
            <w:rPr>
              <w:spacing w:val="-8"/>
              <w:sz w:val="20"/>
              <w:lang w:val="en-US"/>
            </w:rPr>
          </w:pPr>
          <w:r>
            <w:rPr>
              <w:spacing w:val="-8"/>
              <w:sz w:val="20"/>
            </w:rPr>
            <w:t>06.11</w:t>
          </w:r>
        </w:p>
      </w:tc>
      <w:tc>
        <w:tcPr>
          <w:tcW w:w="3969" w:type="dxa"/>
          <w:vMerge w:val="restart"/>
          <w:tcBorders>
            <w:top w:val="single" w:sz="8" w:space="0" w:color="auto"/>
            <w:left w:val="single" w:sz="8" w:space="0" w:color="auto"/>
            <w:right w:val="single" w:sz="8" w:space="0" w:color="auto"/>
          </w:tcBorders>
          <w:vAlign w:val="center"/>
        </w:tcPr>
        <w:p w:rsidR="00EB1DE9" w:rsidRPr="008630E7" w:rsidRDefault="00EB1DE9" w:rsidP="00F1492E">
          <w:pPr>
            <w:jc w:val="center"/>
            <w:rPr>
              <w:b/>
              <w:sz w:val="20"/>
              <w:lang w:val="en-US"/>
            </w:rPr>
          </w:pPr>
          <w:r>
            <w:rPr>
              <w:b/>
              <w:sz w:val="20"/>
            </w:rPr>
            <w:t>ПОЯСНИТЕЛЬНАЯ ЗАПИСКА</w:t>
          </w:r>
        </w:p>
      </w:tc>
      <w:tc>
        <w:tcPr>
          <w:tcW w:w="851" w:type="dxa"/>
          <w:tcBorders>
            <w:top w:val="single" w:sz="8" w:space="0" w:color="auto"/>
            <w:left w:val="single" w:sz="8" w:space="0" w:color="auto"/>
            <w:bottom w:val="single" w:sz="8" w:space="0" w:color="auto"/>
            <w:right w:val="single" w:sz="8" w:space="0" w:color="auto"/>
          </w:tcBorders>
          <w:vAlign w:val="center"/>
        </w:tcPr>
        <w:p w:rsidR="00EB1DE9" w:rsidRPr="00DF3434" w:rsidRDefault="00EB1DE9" w:rsidP="004F40A8">
          <w:pPr>
            <w:jc w:val="center"/>
            <w:rPr>
              <w:sz w:val="20"/>
            </w:rPr>
          </w:pPr>
          <w:r w:rsidRPr="00DF3434">
            <w:rPr>
              <w:sz w:val="20"/>
            </w:rPr>
            <w:t>Стадия</w:t>
          </w:r>
        </w:p>
      </w:tc>
      <w:tc>
        <w:tcPr>
          <w:tcW w:w="992" w:type="dxa"/>
          <w:tcBorders>
            <w:top w:val="single" w:sz="8" w:space="0" w:color="auto"/>
            <w:left w:val="single" w:sz="8" w:space="0" w:color="auto"/>
            <w:bottom w:val="single" w:sz="8" w:space="0" w:color="auto"/>
            <w:right w:val="single" w:sz="8" w:space="0" w:color="auto"/>
          </w:tcBorders>
          <w:vAlign w:val="center"/>
        </w:tcPr>
        <w:p w:rsidR="00EB1DE9" w:rsidRPr="00DF3434" w:rsidRDefault="00EB1DE9" w:rsidP="004F40A8">
          <w:pPr>
            <w:jc w:val="center"/>
            <w:rPr>
              <w:sz w:val="20"/>
            </w:rPr>
          </w:pPr>
          <w:r w:rsidRPr="00DF3434">
            <w:rPr>
              <w:sz w:val="20"/>
            </w:rPr>
            <w:t>Лист</w:t>
          </w:r>
        </w:p>
      </w:tc>
      <w:tc>
        <w:tcPr>
          <w:tcW w:w="851" w:type="dxa"/>
          <w:tcBorders>
            <w:top w:val="single" w:sz="8" w:space="0" w:color="auto"/>
            <w:left w:val="single" w:sz="8" w:space="0" w:color="auto"/>
            <w:bottom w:val="single" w:sz="8" w:space="0" w:color="auto"/>
          </w:tcBorders>
          <w:vAlign w:val="center"/>
        </w:tcPr>
        <w:p w:rsidR="00EB1DE9" w:rsidRPr="00DF3434" w:rsidRDefault="00EB1DE9" w:rsidP="004F40A8">
          <w:pPr>
            <w:jc w:val="center"/>
            <w:rPr>
              <w:sz w:val="20"/>
            </w:rPr>
          </w:pPr>
          <w:r w:rsidRPr="00DF3434">
            <w:rPr>
              <w:sz w:val="20"/>
            </w:rPr>
            <w:t>Листов</w:t>
          </w:r>
        </w:p>
      </w:tc>
    </w:tr>
    <w:tr w:rsidR="003C7852" w:rsidTr="003C7852">
      <w:trPr>
        <w:cantSplit/>
        <w:trHeight w:hRule="exact" w:val="284"/>
      </w:trPr>
      <w:tc>
        <w:tcPr>
          <w:tcW w:w="1134" w:type="dxa"/>
          <w:gridSpan w:val="2"/>
          <w:tcBorders>
            <w:top w:val="single" w:sz="2" w:space="0" w:color="auto"/>
            <w:bottom w:val="single" w:sz="2" w:space="0" w:color="auto"/>
            <w:right w:val="single" w:sz="8" w:space="0" w:color="auto"/>
          </w:tcBorders>
          <w:vAlign w:val="center"/>
        </w:tcPr>
        <w:p w:rsidR="003C7852" w:rsidRPr="00DF3434" w:rsidRDefault="003C7852" w:rsidP="00297984">
          <w:pPr>
            <w:rPr>
              <w:sz w:val="20"/>
            </w:rPr>
          </w:pPr>
          <w:r>
            <w:rPr>
              <w:sz w:val="20"/>
            </w:rPr>
            <w:t>Проверил</w:t>
          </w:r>
        </w:p>
      </w:tc>
      <w:tc>
        <w:tcPr>
          <w:tcW w:w="1134" w:type="dxa"/>
          <w:gridSpan w:val="2"/>
          <w:tcBorders>
            <w:top w:val="single" w:sz="2" w:space="0" w:color="auto"/>
            <w:left w:val="single" w:sz="8" w:space="0" w:color="auto"/>
            <w:bottom w:val="single" w:sz="2" w:space="0" w:color="auto"/>
            <w:right w:val="single" w:sz="8" w:space="0" w:color="auto"/>
          </w:tcBorders>
          <w:vAlign w:val="center"/>
        </w:tcPr>
        <w:p w:rsidR="003C7852" w:rsidRPr="00A511F7" w:rsidRDefault="003C7852" w:rsidP="00297984">
          <w:pPr>
            <w:jc w:val="left"/>
            <w:rPr>
              <w:sz w:val="20"/>
            </w:rPr>
          </w:pPr>
          <w:r>
            <w:rPr>
              <w:sz w:val="20"/>
            </w:rPr>
            <w:t>Семенов</w:t>
          </w:r>
        </w:p>
      </w:tc>
      <w:tc>
        <w:tcPr>
          <w:tcW w:w="851" w:type="dxa"/>
          <w:tcBorders>
            <w:top w:val="single" w:sz="2" w:space="0" w:color="auto"/>
            <w:left w:val="single" w:sz="8" w:space="0" w:color="auto"/>
            <w:bottom w:val="single" w:sz="2" w:space="0" w:color="auto"/>
            <w:right w:val="single" w:sz="8" w:space="0" w:color="auto"/>
          </w:tcBorders>
          <w:vAlign w:val="center"/>
        </w:tcPr>
        <w:p w:rsidR="003C7852" w:rsidRPr="00A511F7" w:rsidRDefault="003C7852" w:rsidP="00297984">
          <w:pPr>
            <w:jc w:val="left"/>
            <w:rPr>
              <w:sz w:val="20"/>
            </w:rPr>
          </w:pPr>
        </w:p>
      </w:tc>
      <w:tc>
        <w:tcPr>
          <w:tcW w:w="567" w:type="dxa"/>
          <w:tcBorders>
            <w:top w:val="single" w:sz="2" w:space="0" w:color="auto"/>
            <w:left w:val="single" w:sz="8" w:space="0" w:color="auto"/>
            <w:bottom w:val="single" w:sz="2" w:space="0" w:color="auto"/>
            <w:right w:val="single" w:sz="8" w:space="0" w:color="auto"/>
          </w:tcBorders>
          <w:vAlign w:val="center"/>
        </w:tcPr>
        <w:p w:rsidR="003C7852" w:rsidRDefault="0024397C" w:rsidP="003C7852">
          <w:pPr>
            <w:jc w:val="center"/>
          </w:pPr>
          <w:r>
            <w:rPr>
              <w:spacing w:val="-8"/>
              <w:sz w:val="20"/>
            </w:rPr>
            <w:t>06.11</w:t>
          </w:r>
        </w:p>
      </w:tc>
      <w:tc>
        <w:tcPr>
          <w:tcW w:w="3969" w:type="dxa"/>
          <w:vMerge/>
          <w:tcBorders>
            <w:left w:val="single" w:sz="8" w:space="0" w:color="auto"/>
            <w:right w:val="single" w:sz="8" w:space="0" w:color="auto"/>
          </w:tcBorders>
          <w:vAlign w:val="center"/>
        </w:tcPr>
        <w:p w:rsidR="003C7852" w:rsidRDefault="003C7852" w:rsidP="004F40A8">
          <w:pPr>
            <w:jc w:val="center"/>
            <w:rPr>
              <w:sz w:val="22"/>
            </w:rPr>
          </w:pPr>
        </w:p>
      </w:tc>
      <w:tc>
        <w:tcPr>
          <w:tcW w:w="851" w:type="dxa"/>
          <w:tcBorders>
            <w:top w:val="single" w:sz="8" w:space="0" w:color="auto"/>
            <w:left w:val="single" w:sz="8" w:space="0" w:color="auto"/>
            <w:bottom w:val="single" w:sz="8" w:space="0" w:color="auto"/>
            <w:right w:val="single" w:sz="8" w:space="0" w:color="auto"/>
          </w:tcBorders>
          <w:vAlign w:val="center"/>
        </w:tcPr>
        <w:p w:rsidR="003C7852" w:rsidRPr="00DF3434" w:rsidRDefault="003C7852" w:rsidP="004F40A8">
          <w:pPr>
            <w:jc w:val="center"/>
            <w:rPr>
              <w:sz w:val="20"/>
            </w:rPr>
          </w:pPr>
          <w:r w:rsidRPr="00DF3434">
            <w:rPr>
              <w:sz w:val="20"/>
            </w:rPr>
            <w:t>П</w:t>
          </w:r>
        </w:p>
      </w:tc>
      <w:tc>
        <w:tcPr>
          <w:tcW w:w="992" w:type="dxa"/>
          <w:tcBorders>
            <w:top w:val="single" w:sz="8" w:space="0" w:color="auto"/>
            <w:left w:val="single" w:sz="8" w:space="0" w:color="auto"/>
            <w:bottom w:val="single" w:sz="8" w:space="0" w:color="auto"/>
            <w:right w:val="single" w:sz="8" w:space="0" w:color="auto"/>
          </w:tcBorders>
          <w:vAlign w:val="center"/>
        </w:tcPr>
        <w:p w:rsidR="003C7852" w:rsidRPr="00DF3434" w:rsidRDefault="003C7852" w:rsidP="004F40A8">
          <w:pPr>
            <w:jc w:val="center"/>
            <w:rPr>
              <w:sz w:val="20"/>
            </w:rPr>
          </w:pPr>
          <w:r>
            <w:rPr>
              <w:sz w:val="20"/>
            </w:rPr>
            <w:t>1</w:t>
          </w:r>
        </w:p>
      </w:tc>
      <w:tc>
        <w:tcPr>
          <w:tcW w:w="851" w:type="dxa"/>
          <w:tcBorders>
            <w:top w:val="single" w:sz="8" w:space="0" w:color="auto"/>
            <w:left w:val="single" w:sz="8" w:space="0" w:color="auto"/>
            <w:bottom w:val="single" w:sz="8" w:space="0" w:color="auto"/>
          </w:tcBorders>
          <w:vAlign w:val="center"/>
        </w:tcPr>
        <w:p w:rsidR="003C7852" w:rsidRPr="00FD6DEF" w:rsidRDefault="003C7852" w:rsidP="00EC769F">
          <w:pPr>
            <w:jc w:val="center"/>
            <w:rPr>
              <w:sz w:val="20"/>
            </w:rPr>
          </w:pPr>
          <w:r>
            <w:rPr>
              <w:sz w:val="20"/>
            </w:rPr>
            <w:t>50</w:t>
          </w:r>
        </w:p>
      </w:tc>
    </w:tr>
    <w:tr w:rsidR="003C7852" w:rsidTr="003C7852">
      <w:trPr>
        <w:cantSplit/>
        <w:trHeight w:hRule="exact" w:val="284"/>
      </w:trPr>
      <w:tc>
        <w:tcPr>
          <w:tcW w:w="1134" w:type="dxa"/>
          <w:gridSpan w:val="2"/>
          <w:tcBorders>
            <w:top w:val="single" w:sz="2" w:space="0" w:color="auto"/>
            <w:bottom w:val="single" w:sz="2" w:space="0" w:color="auto"/>
            <w:right w:val="single" w:sz="8" w:space="0" w:color="auto"/>
          </w:tcBorders>
          <w:vAlign w:val="center"/>
        </w:tcPr>
        <w:p w:rsidR="003C7852" w:rsidRPr="00437D61" w:rsidRDefault="003C7852" w:rsidP="009A1BB7">
          <w:pPr>
            <w:rPr>
              <w:sz w:val="20"/>
            </w:rPr>
          </w:pPr>
        </w:p>
      </w:tc>
      <w:tc>
        <w:tcPr>
          <w:tcW w:w="1134" w:type="dxa"/>
          <w:gridSpan w:val="2"/>
          <w:tcBorders>
            <w:top w:val="single" w:sz="2" w:space="0" w:color="auto"/>
            <w:left w:val="single" w:sz="8" w:space="0" w:color="auto"/>
            <w:bottom w:val="single" w:sz="2" w:space="0" w:color="auto"/>
            <w:right w:val="single" w:sz="8" w:space="0" w:color="auto"/>
          </w:tcBorders>
          <w:vAlign w:val="center"/>
        </w:tcPr>
        <w:p w:rsidR="003C7852" w:rsidRPr="00C45EF1" w:rsidRDefault="003C7852" w:rsidP="009A1BB7">
          <w:pPr>
            <w:jc w:val="left"/>
            <w:rPr>
              <w:sz w:val="20"/>
            </w:rPr>
          </w:pPr>
        </w:p>
      </w:tc>
      <w:tc>
        <w:tcPr>
          <w:tcW w:w="851" w:type="dxa"/>
          <w:tcBorders>
            <w:top w:val="single" w:sz="2" w:space="0" w:color="auto"/>
            <w:left w:val="single" w:sz="8" w:space="0" w:color="auto"/>
            <w:bottom w:val="single" w:sz="2" w:space="0" w:color="auto"/>
            <w:right w:val="single" w:sz="8" w:space="0" w:color="auto"/>
          </w:tcBorders>
          <w:vAlign w:val="center"/>
        </w:tcPr>
        <w:p w:rsidR="003C7852" w:rsidRPr="00E3525B" w:rsidRDefault="003C7852" w:rsidP="009A1BB7">
          <w:pPr>
            <w:jc w:val="left"/>
            <w:rPr>
              <w:sz w:val="20"/>
            </w:rPr>
          </w:pPr>
        </w:p>
      </w:tc>
      <w:tc>
        <w:tcPr>
          <w:tcW w:w="567" w:type="dxa"/>
          <w:tcBorders>
            <w:top w:val="single" w:sz="2" w:space="0" w:color="auto"/>
            <w:left w:val="single" w:sz="8" w:space="0" w:color="auto"/>
            <w:bottom w:val="single" w:sz="2" w:space="0" w:color="auto"/>
            <w:right w:val="single" w:sz="8" w:space="0" w:color="auto"/>
          </w:tcBorders>
          <w:vAlign w:val="center"/>
        </w:tcPr>
        <w:p w:rsidR="003C7852" w:rsidRDefault="003C7852" w:rsidP="003C7852">
          <w:pPr>
            <w:jc w:val="center"/>
          </w:pPr>
        </w:p>
      </w:tc>
      <w:tc>
        <w:tcPr>
          <w:tcW w:w="3969" w:type="dxa"/>
          <w:vMerge/>
          <w:tcBorders>
            <w:left w:val="single" w:sz="8" w:space="0" w:color="auto"/>
            <w:right w:val="single" w:sz="8" w:space="0" w:color="auto"/>
          </w:tcBorders>
          <w:vAlign w:val="center"/>
        </w:tcPr>
        <w:p w:rsidR="003C7852" w:rsidRDefault="003C7852" w:rsidP="004F40A8">
          <w:pPr>
            <w:jc w:val="center"/>
            <w:rPr>
              <w:sz w:val="22"/>
            </w:rPr>
          </w:pPr>
        </w:p>
      </w:tc>
      <w:tc>
        <w:tcPr>
          <w:tcW w:w="2694" w:type="dxa"/>
          <w:gridSpan w:val="3"/>
          <w:vMerge w:val="restart"/>
          <w:tcBorders>
            <w:top w:val="single" w:sz="8" w:space="0" w:color="auto"/>
            <w:left w:val="single" w:sz="8" w:space="0" w:color="auto"/>
          </w:tcBorders>
          <w:vAlign w:val="center"/>
        </w:tcPr>
        <w:p w:rsidR="003C7852" w:rsidRPr="00DF3434" w:rsidRDefault="003C7852" w:rsidP="004F40A8">
          <w:pPr>
            <w:spacing w:after="60"/>
            <w:jc w:val="center"/>
            <w:rPr>
              <w:sz w:val="20"/>
            </w:rPr>
          </w:pPr>
          <w:r>
            <w:rPr>
              <w:sz w:val="20"/>
            </w:rPr>
            <w:t>ОАО  «Дорпроект</w:t>
          </w:r>
          <w:r w:rsidRPr="00DF3434">
            <w:rPr>
              <w:sz w:val="20"/>
            </w:rPr>
            <w:t xml:space="preserve">» </w:t>
          </w:r>
        </w:p>
        <w:p w:rsidR="003C7852" w:rsidRPr="00DF3434" w:rsidRDefault="003C7852" w:rsidP="004F40A8">
          <w:pPr>
            <w:spacing w:after="60"/>
            <w:jc w:val="center"/>
            <w:rPr>
              <w:sz w:val="22"/>
            </w:rPr>
          </w:pPr>
          <w:r w:rsidRPr="00DF3434">
            <w:rPr>
              <w:sz w:val="20"/>
            </w:rPr>
            <w:t>Санкт-Петербург</w:t>
          </w:r>
        </w:p>
      </w:tc>
    </w:tr>
    <w:tr w:rsidR="003C7852" w:rsidTr="003C7852">
      <w:trPr>
        <w:cantSplit/>
        <w:trHeight w:hRule="exact" w:val="284"/>
      </w:trPr>
      <w:tc>
        <w:tcPr>
          <w:tcW w:w="1134" w:type="dxa"/>
          <w:gridSpan w:val="2"/>
          <w:tcBorders>
            <w:top w:val="single" w:sz="2" w:space="0" w:color="auto"/>
            <w:bottom w:val="single" w:sz="2" w:space="0" w:color="auto"/>
            <w:right w:val="single" w:sz="8" w:space="0" w:color="auto"/>
          </w:tcBorders>
          <w:vAlign w:val="center"/>
        </w:tcPr>
        <w:p w:rsidR="003C7852" w:rsidRPr="00DF3434" w:rsidRDefault="003C7852" w:rsidP="00297984">
          <w:pPr>
            <w:rPr>
              <w:sz w:val="20"/>
            </w:rPr>
          </w:pPr>
          <w:r w:rsidRPr="00DF3434">
            <w:rPr>
              <w:sz w:val="20"/>
            </w:rPr>
            <w:t>Н.контроль</w:t>
          </w:r>
        </w:p>
      </w:tc>
      <w:tc>
        <w:tcPr>
          <w:tcW w:w="1134" w:type="dxa"/>
          <w:gridSpan w:val="2"/>
          <w:tcBorders>
            <w:top w:val="single" w:sz="2" w:space="0" w:color="auto"/>
            <w:left w:val="single" w:sz="8" w:space="0" w:color="auto"/>
            <w:bottom w:val="single" w:sz="2" w:space="0" w:color="auto"/>
            <w:right w:val="single" w:sz="8" w:space="0" w:color="auto"/>
          </w:tcBorders>
          <w:vAlign w:val="center"/>
        </w:tcPr>
        <w:p w:rsidR="003C7852" w:rsidRPr="002B16F7" w:rsidRDefault="003C7852" w:rsidP="00297984">
          <w:pPr>
            <w:jc w:val="left"/>
            <w:rPr>
              <w:sz w:val="20"/>
            </w:rPr>
          </w:pPr>
          <w:r w:rsidRPr="002B16F7">
            <w:rPr>
              <w:sz w:val="20"/>
            </w:rPr>
            <w:t>Медников</w:t>
          </w:r>
        </w:p>
      </w:tc>
      <w:tc>
        <w:tcPr>
          <w:tcW w:w="851" w:type="dxa"/>
          <w:tcBorders>
            <w:top w:val="single" w:sz="2" w:space="0" w:color="auto"/>
            <w:left w:val="single" w:sz="8" w:space="0" w:color="auto"/>
            <w:bottom w:val="single" w:sz="2" w:space="0" w:color="auto"/>
            <w:right w:val="single" w:sz="8" w:space="0" w:color="auto"/>
          </w:tcBorders>
          <w:vAlign w:val="center"/>
        </w:tcPr>
        <w:p w:rsidR="003C7852" w:rsidRPr="00E3525B" w:rsidRDefault="003C7852" w:rsidP="00297984">
          <w:pPr>
            <w:jc w:val="left"/>
            <w:rPr>
              <w:sz w:val="20"/>
            </w:rPr>
          </w:pPr>
        </w:p>
      </w:tc>
      <w:tc>
        <w:tcPr>
          <w:tcW w:w="567" w:type="dxa"/>
          <w:tcBorders>
            <w:top w:val="single" w:sz="2" w:space="0" w:color="auto"/>
            <w:left w:val="single" w:sz="8" w:space="0" w:color="auto"/>
            <w:bottom w:val="single" w:sz="2" w:space="0" w:color="auto"/>
            <w:right w:val="single" w:sz="8" w:space="0" w:color="auto"/>
          </w:tcBorders>
          <w:vAlign w:val="center"/>
        </w:tcPr>
        <w:p w:rsidR="003C7852" w:rsidRDefault="0024397C" w:rsidP="003C7852">
          <w:pPr>
            <w:jc w:val="center"/>
          </w:pPr>
          <w:r>
            <w:rPr>
              <w:spacing w:val="-8"/>
              <w:sz w:val="20"/>
            </w:rPr>
            <w:t>06.11</w:t>
          </w:r>
        </w:p>
      </w:tc>
      <w:tc>
        <w:tcPr>
          <w:tcW w:w="3969" w:type="dxa"/>
          <w:vMerge/>
          <w:tcBorders>
            <w:left w:val="single" w:sz="8" w:space="0" w:color="auto"/>
            <w:right w:val="single" w:sz="8" w:space="0" w:color="auto"/>
          </w:tcBorders>
        </w:tcPr>
        <w:p w:rsidR="003C7852" w:rsidRDefault="003C7852" w:rsidP="004F40A8">
          <w:pPr>
            <w:jc w:val="center"/>
            <w:rPr>
              <w:sz w:val="22"/>
            </w:rPr>
          </w:pPr>
        </w:p>
      </w:tc>
      <w:tc>
        <w:tcPr>
          <w:tcW w:w="2694" w:type="dxa"/>
          <w:gridSpan w:val="3"/>
          <w:vMerge/>
          <w:tcBorders>
            <w:left w:val="single" w:sz="8" w:space="0" w:color="auto"/>
          </w:tcBorders>
        </w:tcPr>
        <w:p w:rsidR="003C7852" w:rsidRDefault="003C7852" w:rsidP="004F40A8">
          <w:pPr>
            <w:jc w:val="center"/>
            <w:rPr>
              <w:caps/>
            </w:rPr>
          </w:pPr>
        </w:p>
      </w:tc>
    </w:tr>
    <w:tr w:rsidR="003C7852" w:rsidTr="003C7852">
      <w:trPr>
        <w:cantSplit/>
        <w:trHeight w:hRule="exact" w:val="272"/>
      </w:trPr>
      <w:tc>
        <w:tcPr>
          <w:tcW w:w="1134" w:type="dxa"/>
          <w:gridSpan w:val="2"/>
          <w:tcBorders>
            <w:top w:val="single" w:sz="2" w:space="0" w:color="auto"/>
            <w:right w:val="single" w:sz="8" w:space="0" w:color="auto"/>
          </w:tcBorders>
          <w:vAlign w:val="center"/>
        </w:tcPr>
        <w:p w:rsidR="003C7852" w:rsidRPr="00177175" w:rsidRDefault="0024397C" w:rsidP="00297984">
          <w:pPr>
            <w:rPr>
              <w:sz w:val="20"/>
            </w:rPr>
          </w:pPr>
          <w:r>
            <w:rPr>
              <w:sz w:val="20"/>
            </w:rPr>
            <w:t>ГИП</w:t>
          </w:r>
        </w:p>
      </w:tc>
      <w:tc>
        <w:tcPr>
          <w:tcW w:w="1134" w:type="dxa"/>
          <w:gridSpan w:val="2"/>
          <w:tcBorders>
            <w:top w:val="single" w:sz="2" w:space="0" w:color="auto"/>
            <w:left w:val="single" w:sz="8" w:space="0" w:color="auto"/>
            <w:right w:val="single" w:sz="8" w:space="0" w:color="auto"/>
          </w:tcBorders>
          <w:vAlign w:val="center"/>
        </w:tcPr>
        <w:p w:rsidR="003C7852" w:rsidRPr="00A511F7" w:rsidRDefault="003C7852" w:rsidP="00297984">
          <w:pPr>
            <w:jc w:val="left"/>
            <w:rPr>
              <w:sz w:val="20"/>
            </w:rPr>
          </w:pPr>
          <w:r>
            <w:rPr>
              <w:sz w:val="20"/>
            </w:rPr>
            <w:t>Ярошенко</w:t>
          </w:r>
        </w:p>
      </w:tc>
      <w:tc>
        <w:tcPr>
          <w:tcW w:w="851" w:type="dxa"/>
          <w:tcBorders>
            <w:top w:val="single" w:sz="2" w:space="0" w:color="auto"/>
            <w:left w:val="single" w:sz="8" w:space="0" w:color="auto"/>
            <w:right w:val="single" w:sz="8" w:space="0" w:color="auto"/>
          </w:tcBorders>
          <w:vAlign w:val="center"/>
        </w:tcPr>
        <w:p w:rsidR="003C7852" w:rsidRPr="008F378F" w:rsidRDefault="003C7852" w:rsidP="00297984">
          <w:pPr>
            <w:jc w:val="left"/>
            <w:rPr>
              <w:sz w:val="20"/>
            </w:rPr>
          </w:pPr>
        </w:p>
      </w:tc>
      <w:tc>
        <w:tcPr>
          <w:tcW w:w="567" w:type="dxa"/>
          <w:tcBorders>
            <w:top w:val="single" w:sz="2" w:space="0" w:color="auto"/>
            <w:left w:val="single" w:sz="8" w:space="0" w:color="auto"/>
            <w:right w:val="single" w:sz="8" w:space="0" w:color="auto"/>
          </w:tcBorders>
          <w:vAlign w:val="center"/>
        </w:tcPr>
        <w:p w:rsidR="003C7852" w:rsidRDefault="0024397C" w:rsidP="003C7852">
          <w:pPr>
            <w:jc w:val="center"/>
          </w:pPr>
          <w:r>
            <w:rPr>
              <w:spacing w:val="-8"/>
              <w:sz w:val="20"/>
            </w:rPr>
            <w:t>06.11</w:t>
          </w:r>
        </w:p>
      </w:tc>
      <w:tc>
        <w:tcPr>
          <w:tcW w:w="3969" w:type="dxa"/>
          <w:vMerge/>
          <w:tcBorders>
            <w:left w:val="single" w:sz="8" w:space="0" w:color="auto"/>
            <w:right w:val="single" w:sz="8" w:space="0" w:color="auto"/>
          </w:tcBorders>
        </w:tcPr>
        <w:p w:rsidR="003C7852" w:rsidRDefault="003C7852" w:rsidP="004F40A8">
          <w:pPr>
            <w:jc w:val="center"/>
            <w:rPr>
              <w:sz w:val="22"/>
            </w:rPr>
          </w:pPr>
        </w:p>
      </w:tc>
      <w:tc>
        <w:tcPr>
          <w:tcW w:w="2694" w:type="dxa"/>
          <w:gridSpan w:val="3"/>
          <w:vMerge/>
          <w:tcBorders>
            <w:left w:val="single" w:sz="8" w:space="0" w:color="auto"/>
          </w:tcBorders>
        </w:tcPr>
        <w:p w:rsidR="003C7852" w:rsidRDefault="003C7852" w:rsidP="004F40A8">
          <w:pPr>
            <w:jc w:val="center"/>
            <w:rPr>
              <w:sz w:val="22"/>
            </w:rPr>
          </w:pPr>
        </w:p>
      </w:tc>
    </w:tr>
  </w:tbl>
  <w:p w:rsidR="00EB1DE9" w:rsidRPr="000B0B38" w:rsidRDefault="001D2D6A" w:rsidP="00154AD9">
    <w:pPr>
      <w:pStyle w:val="a7"/>
      <w:rPr>
        <w:sz w:val="18"/>
        <w:szCs w:val="18"/>
        <w:lang w:val="en-US"/>
      </w:rPr>
    </w:pPr>
    <w:r>
      <w:rPr>
        <w:noProof/>
        <w:sz w:val="18"/>
        <w:szCs w:val="18"/>
      </w:rPr>
      <w:pict>
        <v:shape id="_x0000_s2703" type="#_x0000_t202" style="position:absolute;left:0;text-align:left;margin-left:-27.25pt;margin-top:580.3pt;width:41.25pt;height:249.75pt;z-index:251678208;mso-position-horizontal-relative:text;mso-position-vertical-relative:page" filled="f" stroked="f">
          <v:textbox style="mso-next-textbox:#_x0000_s2703" inset="0,0,0,0">
            <w:txbxContent>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000"/>
                </w:tblPr>
                <w:tblGrid>
                  <w:gridCol w:w="284"/>
                  <w:gridCol w:w="397"/>
                </w:tblGrid>
                <w:tr w:rsidR="00EB1DE9">
                  <w:trPr>
                    <w:cantSplit/>
                    <w:trHeight w:hRule="exact" w:val="1417"/>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top w:val="single" w:sz="8" w:space="0" w:color="auto"/>
                        <w:left w:val="single" w:sz="8" w:space="0" w:color="auto"/>
                        <w:bottom w:val="single" w:sz="8" w:space="0" w:color="auto"/>
                      </w:tcBorders>
                      <w:vAlign w:val="center"/>
                    </w:tcPr>
                    <w:p w:rsidR="00EB1DE9" w:rsidRDefault="00EB1DE9" w:rsidP="005923E5">
                      <w:pPr>
                        <w:jc w:val="center"/>
                      </w:pPr>
                    </w:p>
                  </w:tc>
                </w:tr>
                <w:tr w:rsidR="00EB1DE9">
                  <w:trPr>
                    <w:cantSplit/>
                    <w:trHeight w:hRule="exact" w:val="1984"/>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top w:val="single" w:sz="8" w:space="0" w:color="auto"/>
                        <w:left w:val="single" w:sz="8" w:space="0" w:color="auto"/>
                        <w:bottom w:val="single" w:sz="8" w:space="0" w:color="auto"/>
                        <w:right w:val="nil"/>
                      </w:tcBorders>
                      <w:vAlign w:val="center"/>
                    </w:tcPr>
                    <w:p w:rsidR="00EB1DE9" w:rsidRDefault="00EB1DE9" w:rsidP="005923E5">
                      <w:pPr>
                        <w:jc w:val="center"/>
                      </w:pPr>
                    </w:p>
                  </w:tc>
                </w:tr>
                <w:tr w:rsidR="00EB1DE9">
                  <w:trPr>
                    <w:cantSplit/>
                    <w:trHeight w:hRule="exact" w:val="1417"/>
                  </w:trPr>
                  <w:tc>
                    <w:tcPr>
                      <w:tcW w:w="284" w:type="dxa"/>
                      <w:tcBorders>
                        <w:top w:val="single" w:sz="8" w:space="0" w:color="auto"/>
                        <w:left w:val="single" w:sz="8" w:space="0" w:color="auto"/>
                        <w:bottom w:val="single" w:sz="8" w:space="0" w:color="auto"/>
                        <w:right w:val="single" w:sz="8" w:space="0" w:color="auto"/>
                      </w:tcBorders>
                      <w:textDirection w:val="btLr"/>
                      <w:vAlign w:val="center"/>
                    </w:tcPr>
                    <w:p w:rsidR="00EB1DE9" w:rsidRDefault="00EB1DE9" w:rsidP="005923E5">
                      <w:pPr>
                        <w:ind w:left="113" w:right="113"/>
                        <w:jc w:val="center"/>
                        <w:rPr>
                          <w:sz w:val="20"/>
                        </w:rPr>
                      </w:pPr>
                      <w:r>
                        <w:rPr>
                          <w:sz w:val="20"/>
                        </w:rPr>
                        <w:t>Инв. № подл.</w:t>
                      </w:r>
                    </w:p>
                  </w:tc>
                  <w:tc>
                    <w:tcPr>
                      <w:tcW w:w="397" w:type="dxa"/>
                      <w:tcBorders>
                        <w:top w:val="single" w:sz="8" w:space="0" w:color="auto"/>
                        <w:left w:val="single" w:sz="8" w:space="0" w:color="auto"/>
                        <w:bottom w:val="single" w:sz="8" w:space="0" w:color="auto"/>
                      </w:tcBorders>
                      <w:vAlign w:val="center"/>
                    </w:tcPr>
                    <w:p w:rsidR="00EB1DE9" w:rsidRDefault="00EB1DE9" w:rsidP="005923E5">
                      <w:pPr>
                        <w:jc w:val="center"/>
                      </w:pPr>
                    </w:p>
                  </w:tc>
                </w:tr>
              </w:tbl>
              <w:p w:rsidR="00EB1DE9" w:rsidRDefault="00EB1DE9" w:rsidP="000D2EA3"/>
            </w:txbxContent>
          </v:textbox>
          <w10:wrap anchory="page"/>
          <w10:anchorlock/>
        </v:shape>
      </w:pict>
    </w:r>
  </w:p>
  <w:p w:rsidR="00EB1DE9" w:rsidRPr="000B0B38" w:rsidRDefault="00EB1DE9" w:rsidP="00154AD9">
    <w:pPr>
      <w:pStyle w:val="a7"/>
      <w:rPr>
        <w:sz w:val="18"/>
        <w:szCs w:val="18"/>
        <w:lang w:val="en-US"/>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10</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09" type="#_x0000_t202" style="position:absolute;left:0;text-align:left;margin-left:-40.55pt;margin-top:580.45pt;width:41.25pt;height:251.25pt;z-index:252011008;mso-position-vertical-relative:page" filled="f" stroked="f">
          <v:textbox style="mso-next-textbox:#_x0000_s2909"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11</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10" type="#_x0000_t202" style="position:absolute;left:0;text-align:left;margin-left:-40.55pt;margin-top:580.45pt;width:41.25pt;height:251.25pt;z-index:252013056;mso-position-vertical-relative:page" filled="f" stroked="f">
          <v:textbox style="mso-next-textbox:#_x0000_s2910"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12</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67" type="#_x0000_t202" style="position:absolute;left:0;text-align:left;margin-left:-40.55pt;margin-top:580.45pt;width:41.25pt;height:251.25pt;z-index:252028416;mso-position-vertical-relative:page" filled="f" stroked="f">
          <v:textbox style="mso-next-textbox:#_x0000_s2967"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13</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68" type="#_x0000_t202" style="position:absolute;left:0;text-align:left;margin-left:-40.55pt;margin-top:580.45pt;width:41.25pt;height:251.25pt;z-index:252030464;mso-position-vertical-relative:page" filled="f" stroked="f">
          <v:textbox style="mso-next-textbox:#_x0000_s2968"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14</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11" type="#_x0000_t202" style="position:absolute;left:0;text-align:left;margin-left:-40.55pt;margin-top:580.45pt;width:41.25pt;height:251.25pt;z-index:252015104;mso-position-vertical-relative:page" filled="f" stroked="f">
          <v:textbox style="mso-next-textbox:#_x0000_s2911"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365A09">
          <w:pPr>
            <w:jc w:val="center"/>
            <w:rPr>
              <w:szCs w:val="24"/>
            </w:rPr>
          </w:pPr>
          <w:r>
            <w:rPr>
              <w:szCs w:val="24"/>
            </w:rPr>
            <w:t>15</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37" type="#_x0000_t202" style="position:absolute;left:0;text-align:left;margin-left:-40.55pt;margin-top:580.45pt;width:41.25pt;height:251.25pt;z-index:251884032;mso-position-vertical-relative:page" filled="f" stroked="f">
          <v:textbox style="mso-next-textbox:#_x0000_s2837"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D53B0E">
          <w:pPr>
            <w:jc w:val="center"/>
            <w:rPr>
              <w:szCs w:val="24"/>
            </w:rPr>
          </w:pPr>
          <w:r>
            <w:rPr>
              <w:szCs w:val="24"/>
            </w:rPr>
            <w:t>16</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42" type="#_x0000_t202" style="position:absolute;left:0;text-align:left;margin-left:-40.55pt;margin-top:580.45pt;width:41.25pt;height:251.25pt;z-index:251894272;mso-position-vertical-relative:page" filled="f" stroked="f">
          <v:textbox style="mso-next-textbox:#_x0000_s2842"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17</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43" type="#_x0000_t202" style="position:absolute;left:0;text-align:left;margin-left:-40.55pt;margin-top:580.45pt;width:41.25pt;height:251.25pt;z-index:251896320;mso-position-vertical-relative:page" filled="f" stroked="f">
          <v:textbox style="mso-next-textbox:#_x0000_s2843"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2E3BBE">
          <w:pPr>
            <w:jc w:val="center"/>
            <w:rPr>
              <w:szCs w:val="24"/>
            </w:rPr>
          </w:pPr>
          <w:r>
            <w:rPr>
              <w:szCs w:val="24"/>
            </w:rPr>
            <w:t>18</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44" type="#_x0000_t202" style="position:absolute;left:0;text-align:left;margin-left:-40.55pt;margin-top:580.45pt;width:41.25pt;height:251.25pt;z-index:251898368;mso-position-vertical-relative:page" filled="f" stroked="f">
          <v:textbox style="mso-next-textbox:#_x0000_s2844"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19</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46" type="#_x0000_t202" style="position:absolute;left:0;text-align:left;margin-left:-40.55pt;margin-top:580.45pt;width:41.25pt;height:251.25pt;z-index:251902464;mso-position-vertical-relative:page" filled="f" stroked="f">
          <v:textbox style="mso-next-textbox:#_x0000_s2846"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2</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620" type="#_x0000_t202" style="position:absolute;left:0;text-align:left;margin-left:-40.55pt;margin-top:580.45pt;width:41.25pt;height:251.25pt;z-index:251660800;mso-position-vertical-relative:page" filled="f" stroked="f">
          <v:textbox style="mso-next-textbox:#_x0000_s2620"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20</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47" type="#_x0000_t202" style="position:absolute;left:0;text-align:left;margin-left:-40.55pt;margin-top:580.45pt;width:41.25pt;height:251.25pt;z-index:251904512;mso-position-vertical-relative:page" filled="f" stroked="f">
          <v:textbox style="mso-next-textbox:#_x0000_s2847"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21</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48" type="#_x0000_t202" style="position:absolute;left:0;text-align:left;margin-left:-40.55pt;margin-top:580.45pt;width:41.25pt;height:251.25pt;z-index:251906560;mso-position-vertical-relative:page" filled="f" stroked="f">
          <v:textbox style="mso-next-textbox:#_x0000_s2848"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22</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317" type="#_x0000_t202" style="position:absolute;left:0;text-align:left;margin-left:-40.55pt;margin-top:580.45pt;width:41.25pt;height:251.25pt;z-index:252239360;mso-position-vertical-relative:page" filled="f" stroked="f">
          <v:textbox style="mso-next-textbox:#_x0000_s46317"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23</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50" type="#_x0000_t202" style="position:absolute;left:0;text-align:left;margin-left:-40.55pt;margin-top:580.45pt;width:41.25pt;height:251.25pt;z-index:251910656;mso-position-vertical-relative:page" filled="f" stroked="f">
          <v:textbox style="mso-next-textbox:#_x0000_s2850"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24</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318" type="#_x0000_t202" style="position:absolute;left:0;text-align:left;margin-left:-40.55pt;margin-top:580.45pt;width:41.25pt;height:251.25pt;z-index:252241408;mso-position-vertical-relative:page" filled="f" stroked="f">
          <v:textbox style="mso-next-textbox:#_x0000_s46318"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C1318C">
          <w:pPr>
            <w:jc w:val="center"/>
            <w:rPr>
              <w:szCs w:val="24"/>
            </w:rPr>
          </w:pPr>
          <w:r>
            <w:rPr>
              <w:szCs w:val="24"/>
            </w:rPr>
            <w:t>25</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53" type="#_x0000_t202" style="position:absolute;left:0;text-align:left;margin-left:-40.55pt;margin-top:580.45pt;width:41.25pt;height:251.25pt;z-index:251916800;mso-position-vertical-relative:page" filled="f" stroked="f">
          <v:textbox style="mso-next-textbox:#_x0000_s2853"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184178">
          <w:pPr>
            <w:jc w:val="center"/>
            <w:rPr>
              <w:szCs w:val="24"/>
            </w:rPr>
          </w:pPr>
          <w:r>
            <w:rPr>
              <w:szCs w:val="24"/>
            </w:rPr>
            <w:t>26</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19" type="#_x0000_t202" style="position:absolute;left:0;text-align:left;margin-left:-40.55pt;margin-top:580.45pt;width:41.25pt;height:251.25pt;z-index:252153344;mso-position-vertical-relative:page" filled="f" stroked="f">
          <v:textbox style="mso-next-textbox:#_x0000_s46119"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63218">
          <w:pPr>
            <w:jc w:val="center"/>
            <w:rPr>
              <w:szCs w:val="24"/>
            </w:rPr>
          </w:pPr>
          <w:r>
            <w:rPr>
              <w:szCs w:val="24"/>
            </w:rPr>
            <w:t>27</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67" type="#_x0000_t202" style="position:absolute;left:0;text-align:left;margin-left:-40.55pt;margin-top:580.45pt;width:41.25pt;height:251.25pt;z-index:251945472;mso-position-vertical-relative:page" filled="f" stroked="f">
          <v:textbox style="mso-next-textbox:#_x0000_s2867"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28</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319" type="#_x0000_t202" style="position:absolute;left:0;text-align:left;margin-left:-40.55pt;margin-top:580.45pt;width:41.25pt;height:251.25pt;z-index:252243456;mso-position-vertical-relative:page" filled="f" stroked="f">
          <v:textbox style="mso-next-textbox:#_x0000_s46319"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29</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320" type="#_x0000_t202" style="position:absolute;left:0;text-align:left;margin-left:-40.55pt;margin-top:580.45pt;width:41.25pt;height:251.25pt;z-index:252245504;mso-position-vertical-relative:page" filled="f" stroked="f">
          <v:textbox style="mso-next-textbox:#_x0000_s46320"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3</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725" type="#_x0000_t202" style="position:absolute;left:0;text-align:left;margin-left:-40.55pt;margin-top:580.45pt;width:41.25pt;height:251.25pt;z-index:251706880;mso-position-vertical-relative:page" filled="f" stroked="f">
          <v:textbox style="mso-next-textbox:#_x0000_s2725"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30</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73" type="#_x0000_t202" style="position:absolute;left:0;text-align:left;margin-left:-40.55pt;margin-top:580.45pt;width:41.25pt;height:251.25pt;z-index:251957760;mso-position-vertical-relative:page" filled="f" stroked="f">
          <v:textbox style="mso-next-textbox:#_x0000_s2873"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31</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51" type="#_x0000_t202" style="position:absolute;left:0;text-align:left;margin-left:-40.55pt;margin-top:580.45pt;width:41.25pt;height:251.25pt;z-index:252214784;mso-position-vertical-relative:page" filled="f" stroked="f">
          <v:textbox style="mso-next-textbox:#_x0000_s46251"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32</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52" type="#_x0000_t202" style="position:absolute;left:0;text-align:left;margin-left:-40.55pt;margin-top:580.45pt;width:41.25pt;height:251.25pt;z-index:252216832;mso-position-vertical-relative:page" filled="f" stroked="f">
          <v:textbox style="mso-next-textbox:#_x0000_s46252"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5E3B23">
          <w:pPr>
            <w:jc w:val="center"/>
            <w:rPr>
              <w:szCs w:val="24"/>
            </w:rPr>
          </w:pPr>
          <w:r>
            <w:rPr>
              <w:szCs w:val="24"/>
            </w:rPr>
            <w:t>33</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53" type="#_x0000_t202" style="position:absolute;left:0;text-align:left;margin-left:-40.55pt;margin-top:580.45pt;width:41.25pt;height:251.25pt;z-index:252218880;mso-position-vertical-relative:page" filled="f" stroked="f">
          <v:textbox style="mso-next-textbox:#_x0000_s46253"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5E3B23">
          <w:pPr>
            <w:jc w:val="center"/>
            <w:rPr>
              <w:szCs w:val="24"/>
            </w:rPr>
          </w:pPr>
          <w:r>
            <w:rPr>
              <w:szCs w:val="24"/>
            </w:rPr>
            <w:t>34</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54" type="#_x0000_t202" style="position:absolute;left:0;text-align:left;margin-left:-40.55pt;margin-top:580.45pt;width:41.25pt;height:251.25pt;z-index:252220928;mso-position-vertical-relative:page" filled="f" stroked="f">
          <v:textbox style="mso-next-textbox:#_x0000_s46254"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F2DB9">
          <w:pPr>
            <w:jc w:val="center"/>
            <w:rPr>
              <w:szCs w:val="24"/>
            </w:rPr>
          </w:pPr>
          <w:r>
            <w:rPr>
              <w:szCs w:val="24"/>
            </w:rPr>
            <w:t>35</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3011" type="#_x0000_t202" style="position:absolute;left:0;text-align:left;margin-left:-40.55pt;margin-top:580.45pt;width:41.25pt;height:251.25pt;z-index:252101120;mso-position-vertical-relative:page" filled="f" stroked="f">
          <v:textbox style="mso-next-textbox:#_x0000_s3011"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5E3B23">
          <w:pPr>
            <w:jc w:val="center"/>
            <w:rPr>
              <w:szCs w:val="24"/>
            </w:rPr>
          </w:pPr>
          <w:r>
            <w:rPr>
              <w:szCs w:val="24"/>
            </w:rPr>
            <w:t>36</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55" type="#_x0000_t202" style="position:absolute;left:0;text-align:left;margin-left:-40.55pt;margin-top:580.45pt;width:41.25pt;height:251.25pt;z-index:252222976;mso-position-vertical-relative:page" filled="f" stroked="f">
          <v:textbox style="mso-next-textbox:#_x0000_s46255"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C1318C">
          <w:pPr>
            <w:jc w:val="center"/>
            <w:rPr>
              <w:szCs w:val="24"/>
            </w:rPr>
          </w:pPr>
          <w:r>
            <w:rPr>
              <w:szCs w:val="24"/>
            </w:rPr>
            <w:t>37</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3019" type="#_x0000_t202" style="position:absolute;left:0;text-align:left;margin-left:-40.55pt;margin-top:580.45pt;width:41.25pt;height:251.25pt;z-index:252117504;mso-position-vertical-relative:page" filled="f" stroked="f">
          <v:textbox style="mso-next-textbox:#_x0000_s3019"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C1318C">
          <w:pPr>
            <w:jc w:val="center"/>
            <w:rPr>
              <w:szCs w:val="24"/>
            </w:rPr>
          </w:pPr>
          <w:r>
            <w:rPr>
              <w:szCs w:val="24"/>
            </w:rPr>
            <w:t>38</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60" type="#_x0000_t202" style="position:absolute;left:0;text-align:left;margin-left:-40.55pt;margin-top:580.45pt;width:41.25pt;height:251.25pt;z-index:252159488;mso-position-vertical-relative:page" filled="f" stroked="f">
          <v:textbox style="mso-next-textbox:#_x0000_s46160"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F2DB9">
          <w:pPr>
            <w:jc w:val="center"/>
            <w:rPr>
              <w:szCs w:val="24"/>
            </w:rPr>
          </w:pPr>
          <w:r>
            <w:rPr>
              <w:szCs w:val="24"/>
            </w:rPr>
            <w:t>39</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66" type="#_x0000_t202" style="position:absolute;left:0;text-align:left;margin-left:-40.55pt;margin-top:580.45pt;width:41.25pt;height:251.25pt;z-index:252165632;mso-position-vertical-relative:page" filled="f" stroked="f">
          <v:textbox style="mso-next-textbox:#_x0000_s46166"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4</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66" type="#_x0000_t202" style="position:absolute;left:0;text-align:left;margin-left:-40.55pt;margin-top:580.45pt;width:41.25pt;height:251.25pt;z-index:252026368;mso-position-vertical-relative:page" filled="f" stroked="f">
          <v:textbox style="mso-next-textbox:#_x0000_s2966"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F2DB9">
          <w:pPr>
            <w:jc w:val="center"/>
            <w:rPr>
              <w:szCs w:val="24"/>
            </w:rPr>
          </w:pPr>
          <w:r>
            <w:rPr>
              <w:szCs w:val="24"/>
            </w:rPr>
            <w:t>40</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67" type="#_x0000_t202" style="position:absolute;left:0;text-align:left;margin-left:-40.55pt;margin-top:580.45pt;width:41.25pt;height:251.25pt;z-index:252166656;mso-position-vertical-relative:page" filled="f" stroked="f">
          <v:textbox style="mso-next-textbox:#_x0000_s46167"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41</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68" type="#_x0000_t202" style="position:absolute;left:0;text-align:left;margin-left:-40.55pt;margin-top:580.45pt;width:41.25pt;height:251.25pt;z-index:252167680;mso-position-vertical-relative:page" filled="f" stroked="f">
          <v:textbox style="mso-next-textbox:#_x0000_s46168"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42</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69" type="#_x0000_t202" style="position:absolute;left:0;text-align:left;margin-left:-40.55pt;margin-top:580.45pt;width:41.25pt;height:251.25pt;z-index:252168704;mso-position-vertical-relative:page" filled="f" stroked="f">
          <v:textbox style="mso-next-textbox:#_x0000_s46169"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43</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70" type="#_x0000_t202" style="position:absolute;left:0;text-align:left;margin-left:-40.55pt;margin-top:580.45pt;width:41.25pt;height:251.25pt;z-index:252169728;mso-position-vertical-relative:page" filled="f" stroked="f">
          <v:textbox style="mso-next-textbox:#_x0000_s46170"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44</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61" type="#_x0000_t202" style="position:absolute;left:0;text-align:left;margin-left:-40.55pt;margin-top:580.45pt;width:41.25pt;height:251.25pt;z-index:252160512;mso-position-vertical-relative:page" filled="f" stroked="f">
          <v:textbox style="mso-next-textbox:#_x0000_s46161"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B212C">
          <w:pPr>
            <w:jc w:val="center"/>
            <w:rPr>
              <w:szCs w:val="24"/>
            </w:rPr>
          </w:pPr>
          <w:r>
            <w:rPr>
              <w:szCs w:val="24"/>
            </w:rPr>
            <w:t>45</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179" type="#_x0000_t202" style="position:absolute;left:0;text-align:left;margin-left:-40.55pt;margin-top:580.45pt;width:41.25pt;height:251.25pt;z-index:252178944;mso-position-vertical-relative:page" filled="f" stroked="f">
          <v:textbox style="mso-next-textbox:#_x0000_s46179"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F2DB9">
          <w:pPr>
            <w:jc w:val="center"/>
            <w:rPr>
              <w:szCs w:val="24"/>
            </w:rPr>
          </w:pPr>
          <w:r>
            <w:rPr>
              <w:szCs w:val="24"/>
            </w:rPr>
            <w:t>46</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80" type="#_x0000_t202" style="position:absolute;left:0;text-align:left;margin-left:-40.55pt;margin-top:580.45pt;width:41.25pt;height:251.25pt;z-index:251972096;mso-position-vertical-relative:page" filled="f" stroked="f">
          <v:textbox style="mso-next-textbox:#_x0000_s2880"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5E3B23">
          <w:pPr>
            <w:jc w:val="center"/>
            <w:rPr>
              <w:szCs w:val="24"/>
            </w:rPr>
          </w:pPr>
          <w:r>
            <w:rPr>
              <w:szCs w:val="24"/>
            </w:rPr>
            <w:t>47</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56" type="#_x0000_t202" style="position:absolute;left:0;text-align:left;margin-left:-40.55pt;margin-top:580.45pt;width:41.25pt;height:251.25pt;z-index:252225024;mso-position-vertical-relative:page" filled="f" stroked="f">
          <v:textbox style="mso-next-textbox:#_x0000_s46256"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F2DB9">
          <w:pPr>
            <w:jc w:val="center"/>
            <w:rPr>
              <w:szCs w:val="24"/>
            </w:rPr>
          </w:pPr>
          <w:r>
            <w:rPr>
              <w:szCs w:val="24"/>
            </w:rPr>
            <w:t>48</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07" type="#_x0000_t202" style="position:absolute;left:0;text-align:left;margin-left:-40.55pt;margin-top:580.45pt;width:41.25pt;height:251.25pt;z-index:252006912;mso-position-vertical-relative:page" filled="f" stroked="f">
          <v:textbox style="mso-next-textbox:#_x0000_s2907"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8F2DB9">
          <w:pPr>
            <w:jc w:val="center"/>
            <w:rPr>
              <w:szCs w:val="24"/>
            </w:rPr>
          </w:pPr>
          <w:r>
            <w:rPr>
              <w:szCs w:val="24"/>
            </w:rPr>
            <w:t>49</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81" type="#_x0000_t202" style="position:absolute;left:0;text-align:left;margin-left:-40.55pt;margin-top:580.45pt;width:41.25pt;height:251.25pt;z-index:251974144;mso-position-vertical-relative:page" filled="f" stroked="f">
          <v:textbox style="mso-next-textbox:#_x0000_s2881"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r>
            <w:rPr>
              <w:sz w:val="22"/>
            </w:rPr>
            <w:t>7</w:t>
          </w: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5</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31" type="#_x0000_t202" style="position:absolute;left:0;text-align:left;margin-left:-40.55pt;margin-top:580.45pt;width:41.25pt;height:251.25pt;z-index:251871744;mso-position-vertical-relative:page" filled="f" stroked="f">
          <v:textbox style="mso-next-textbox:#_x0000_s2831"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EC769F">
          <w:pPr>
            <w:jc w:val="center"/>
            <w:rPr>
              <w:szCs w:val="24"/>
            </w:rPr>
          </w:pPr>
          <w:r>
            <w:rPr>
              <w:szCs w:val="24"/>
            </w:rPr>
            <w:t>50</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82" type="#_x0000_t202" style="position:absolute;left:0;text-align:left;margin-left:-40.55pt;margin-top:580.45pt;width:41.25pt;height:251.25pt;z-index:251976192;mso-position-vertical-relative:page" filled="f" stroked="f">
          <v:textbox style="mso-next-textbox:#_x0000_s2882"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20" w:rsidRPr="00466122" w:rsidRDefault="00A40A20" w:rsidP="005C0C5B">
    <w:pPr>
      <w:pStyle w:val="a7"/>
      <w:tabs>
        <w:tab w:val="clear" w:pos="8306"/>
        <w:tab w:val="right" w:pos="8931"/>
      </w:tabs>
      <w:rPr>
        <w:sz w:val="18"/>
        <w:szCs w:val="18"/>
        <w:lang w:val="en-US"/>
      </w:rPr>
    </w:pPr>
  </w:p>
  <w:p w:rsidR="00A40A20" w:rsidRPr="00466122" w:rsidRDefault="00A40A20" w:rsidP="005C0C5B">
    <w:pPr>
      <w:pStyle w:val="a7"/>
      <w:tabs>
        <w:tab w:val="clear" w:pos="8306"/>
        <w:tab w:val="right" w:pos="8931"/>
      </w:tabs>
      <w:rPr>
        <w:sz w:val="18"/>
        <w:szCs w:val="18"/>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r>
            <w:rPr>
              <w:sz w:val="22"/>
            </w:rPr>
            <w:t>7</w:t>
          </w: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6</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48" type="#_x0000_t202" style="position:absolute;left:0;text-align:left;margin-left:-40.55pt;margin-top:580.45pt;width:41.25pt;height:251.25pt;z-index:252208640;mso-position-vertical-relative:page" filled="f" stroked="f">
          <v:textbox style="mso-next-textbox:#_x0000_s46248"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r>
            <w:rPr>
              <w:sz w:val="22"/>
            </w:rPr>
            <w:t>7</w:t>
          </w: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7</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46249" type="#_x0000_t202" style="position:absolute;left:0;text-align:left;margin-left:-40.55pt;margin-top:580.45pt;width:41.25pt;height:251.25pt;z-index:252210688;mso-position-vertical-relative:page" filled="f" stroked="f">
          <v:textbox style="mso-next-textbox:#_x0000_s46249"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8</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908" type="#_x0000_t202" style="position:absolute;left:0;text-align:left;margin-left:-40.55pt;margin-top:580.45pt;width:41.25pt;height:251.25pt;z-index:252008960;mso-position-vertical-relative:page" filled="f" stroked="f">
          <v:textbox style="mso-next-textbox:#_x0000_s2908"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567"/>
      <w:gridCol w:w="567"/>
      <w:gridCol w:w="567"/>
      <w:gridCol w:w="567"/>
      <w:gridCol w:w="851"/>
      <w:gridCol w:w="567"/>
      <w:gridCol w:w="6124"/>
      <w:gridCol w:w="567"/>
    </w:tblGrid>
    <w:tr w:rsidR="00EB1DE9">
      <w:trPr>
        <w:cantSplit/>
        <w:trHeight w:hRule="exact" w:val="284"/>
      </w:trPr>
      <w:tc>
        <w:tcPr>
          <w:tcW w:w="567" w:type="dxa"/>
          <w:tcBorders>
            <w:left w:val="nil"/>
          </w:tcBorders>
        </w:tcPr>
        <w:p w:rsidR="00EB1DE9" w:rsidRDefault="00EB1DE9">
          <w:pPr>
            <w:ind w:right="360"/>
            <w:rPr>
              <w:sz w:val="22"/>
            </w:rPr>
          </w:pPr>
        </w:p>
      </w:tc>
      <w:tc>
        <w:tcPr>
          <w:tcW w:w="567" w:type="dxa"/>
        </w:tcPr>
        <w:p w:rsidR="00EB1DE9" w:rsidRDefault="00EB1DE9">
          <w:pPr>
            <w:rPr>
              <w:sz w:val="22"/>
            </w:rPr>
          </w:pPr>
        </w:p>
      </w:tc>
      <w:tc>
        <w:tcPr>
          <w:tcW w:w="567" w:type="dxa"/>
        </w:tcPr>
        <w:p w:rsidR="00EB1DE9" w:rsidRDefault="00EB1DE9">
          <w:pPr>
            <w:rPr>
              <w:sz w:val="22"/>
            </w:rPr>
          </w:pPr>
        </w:p>
      </w:tc>
      <w:tc>
        <w:tcPr>
          <w:tcW w:w="567" w:type="dxa"/>
        </w:tcPr>
        <w:p w:rsidR="00EB1DE9" w:rsidRDefault="00EB1DE9">
          <w:pPr>
            <w:rPr>
              <w:sz w:val="22"/>
            </w:rPr>
          </w:pPr>
        </w:p>
      </w:tc>
      <w:tc>
        <w:tcPr>
          <w:tcW w:w="851" w:type="dxa"/>
        </w:tcPr>
        <w:p w:rsidR="00EB1DE9" w:rsidRDefault="00EB1DE9">
          <w:pPr>
            <w:rPr>
              <w:sz w:val="22"/>
            </w:rPr>
          </w:pPr>
        </w:p>
      </w:tc>
      <w:tc>
        <w:tcPr>
          <w:tcW w:w="567" w:type="dxa"/>
        </w:tcPr>
        <w:p w:rsidR="00EB1DE9" w:rsidRDefault="00EB1DE9">
          <w:pPr>
            <w:rPr>
              <w:sz w:val="22"/>
            </w:rPr>
          </w:pPr>
        </w:p>
      </w:tc>
      <w:tc>
        <w:tcPr>
          <w:tcW w:w="6124" w:type="dxa"/>
          <w:vMerge w:val="restart"/>
          <w:vAlign w:val="center"/>
        </w:tcPr>
        <w:p w:rsidR="00EB1DE9" w:rsidRPr="00A80E22" w:rsidRDefault="00EB1DE9" w:rsidP="00A65298">
          <w:pPr>
            <w:jc w:val="center"/>
            <w:rPr>
              <w:b/>
              <w:szCs w:val="24"/>
            </w:rPr>
          </w:pPr>
          <w:r w:rsidRPr="00FA73F8">
            <w:rPr>
              <w:b/>
              <w:szCs w:val="24"/>
              <w:lang w:val="en-US"/>
            </w:rPr>
            <w:t>20</w:t>
          </w:r>
          <w:r w:rsidRPr="00FA73F8">
            <w:rPr>
              <w:b/>
              <w:szCs w:val="24"/>
            </w:rPr>
            <w:t>97</w:t>
          </w:r>
          <w:r w:rsidRPr="00FA73F8">
            <w:rPr>
              <w:b/>
              <w:szCs w:val="24"/>
              <w:lang w:val="en-US"/>
            </w:rPr>
            <w:t xml:space="preserve"> – </w:t>
          </w:r>
          <w:r w:rsidRPr="00FA73F8">
            <w:rPr>
              <w:b/>
              <w:szCs w:val="24"/>
            </w:rPr>
            <w:t>ООС-ПЗ</w:t>
          </w:r>
        </w:p>
      </w:tc>
      <w:tc>
        <w:tcPr>
          <w:tcW w:w="567" w:type="dxa"/>
          <w:tcBorders>
            <w:right w:val="nil"/>
          </w:tcBorders>
          <w:vAlign w:val="center"/>
        </w:tcPr>
        <w:p w:rsidR="00EB1DE9" w:rsidRDefault="00EB1DE9">
          <w:pPr>
            <w:ind w:left="-70" w:right="-70"/>
            <w:jc w:val="center"/>
            <w:rPr>
              <w:sz w:val="22"/>
            </w:rPr>
          </w:pPr>
          <w:r>
            <w:rPr>
              <w:sz w:val="22"/>
            </w:rPr>
            <w:t>Лист</w:t>
          </w:r>
        </w:p>
      </w:tc>
    </w:tr>
    <w:tr w:rsidR="00EB1DE9">
      <w:trPr>
        <w:cantSplit/>
        <w:trHeight w:hRule="exact" w:val="284"/>
      </w:trPr>
      <w:tc>
        <w:tcPr>
          <w:tcW w:w="567" w:type="dxa"/>
          <w:tcBorders>
            <w:left w:val="nil"/>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851" w:type="dxa"/>
          <w:tcBorders>
            <w:bottom w:val="single" w:sz="8" w:space="0" w:color="auto"/>
          </w:tcBorders>
        </w:tcPr>
        <w:p w:rsidR="00EB1DE9" w:rsidRDefault="00EB1DE9">
          <w:pPr>
            <w:rPr>
              <w:sz w:val="22"/>
            </w:rPr>
          </w:pPr>
        </w:p>
      </w:tc>
      <w:tc>
        <w:tcPr>
          <w:tcW w:w="567" w:type="dxa"/>
          <w:tcBorders>
            <w:bottom w:val="single" w:sz="8" w:space="0" w:color="auto"/>
          </w:tcBorders>
        </w:tcPr>
        <w:p w:rsidR="00EB1DE9" w:rsidRDefault="00EB1DE9">
          <w:pPr>
            <w:rPr>
              <w:sz w:val="22"/>
            </w:rPr>
          </w:pPr>
        </w:p>
      </w:tc>
      <w:tc>
        <w:tcPr>
          <w:tcW w:w="6124" w:type="dxa"/>
          <w:vMerge/>
          <w:tcBorders>
            <w:bottom w:val="single" w:sz="8" w:space="0" w:color="auto"/>
          </w:tcBorders>
        </w:tcPr>
        <w:p w:rsidR="00EB1DE9" w:rsidRDefault="00EB1DE9">
          <w:pPr>
            <w:jc w:val="center"/>
            <w:rPr>
              <w:sz w:val="22"/>
            </w:rPr>
          </w:pPr>
        </w:p>
      </w:tc>
      <w:tc>
        <w:tcPr>
          <w:tcW w:w="567" w:type="dxa"/>
          <w:vMerge w:val="restart"/>
          <w:tcBorders>
            <w:bottom w:val="single" w:sz="8" w:space="0" w:color="auto"/>
            <w:right w:val="nil"/>
          </w:tcBorders>
          <w:vAlign w:val="center"/>
        </w:tcPr>
        <w:p w:rsidR="00EB1DE9" w:rsidRPr="0075540A" w:rsidRDefault="00EB1DE9" w:rsidP="00F40F96">
          <w:pPr>
            <w:jc w:val="center"/>
            <w:rPr>
              <w:szCs w:val="24"/>
            </w:rPr>
          </w:pPr>
          <w:r>
            <w:rPr>
              <w:szCs w:val="24"/>
            </w:rPr>
            <w:t>9</w:t>
          </w:r>
        </w:p>
      </w:tc>
    </w:tr>
    <w:tr w:rsidR="00EB1DE9">
      <w:trPr>
        <w:cantSplit/>
        <w:trHeight w:hRule="exact" w:val="284"/>
      </w:trPr>
      <w:tc>
        <w:tcPr>
          <w:tcW w:w="567" w:type="dxa"/>
          <w:tcBorders>
            <w:left w:val="nil"/>
            <w:bottom w:val="nil"/>
          </w:tcBorders>
        </w:tcPr>
        <w:p w:rsidR="00EB1DE9" w:rsidRDefault="00EB1DE9">
          <w:pPr>
            <w:jc w:val="center"/>
            <w:rPr>
              <w:sz w:val="18"/>
            </w:rPr>
          </w:pPr>
          <w:proofErr w:type="spellStart"/>
          <w:r>
            <w:rPr>
              <w:sz w:val="18"/>
            </w:rPr>
            <w:t>Изм</w:t>
          </w:r>
          <w:proofErr w:type="spellEnd"/>
          <w:r>
            <w:rPr>
              <w:sz w:val="18"/>
            </w:rPr>
            <w:t>.</w:t>
          </w:r>
        </w:p>
      </w:tc>
      <w:tc>
        <w:tcPr>
          <w:tcW w:w="567" w:type="dxa"/>
          <w:tcBorders>
            <w:bottom w:val="nil"/>
          </w:tcBorders>
        </w:tcPr>
        <w:p w:rsidR="00EB1DE9" w:rsidRDefault="00EB1DE9">
          <w:pPr>
            <w:ind w:left="-70" w:right="-70"/>
            <w:jc w:val="center"/>
            <w:rPr>
              <w:sz w:val="18"/>
            </w:rPr>
          </w:pPr>
          <w:proofErr w:type="spellStart"/>
          <w:r>
            <w:rPr>
              <w:sz w:val="17"/>
            </w:rPr>
            <w:t>Кол</w:t>
          </w:r>
          <w:proofErr w:type="gramStart"/>
          <w:r>
            <w:rPr>
              <w:sz w:val="17"/>
            </w:rPr>
            <w:t>.у</w:t>
          </w:r>
          <w:proofErr w:type="gramEnd"/>
          <w:r>
            <w:rPr>
              <w:sz w:val="17"/>
            </w:rPr>
            <w:t>ч</w:t>
          </w:r>
          <w:proofErr w:type="spellEnd"/>
          <w:r>
            <w:rPr>
              <w:sz w:val="18"/>
            </w:rPr>
            <w:t>.</w:t>
          </w:r>
        </w:p>
      </w:tc>
      <w:tc>
        <w:tcPr>
          <w:tcW w:w="567" w:type="dxa"/>
          <w:tcBorders>
            <w:bottom w:val="nil"/>
          </w:tcBorders>
        </w:tcPr>
        <w:p w:rsidR="00EB1DE9" w:rsidRDefault="00EB1DE9">
          <w:pPr>
            <w:jc w:val="center"/>
            <w:rPr>
              <w:sz w:val="18"/>
            </w:rPr>
          </w:pPr>
          <w:r>
            <w:rPr>
              <w:sz w:val="18"/>
            </w:rPr>
            <w:t>Лист</w:t>
          </w:r>
        </w:p>
      </w:tc>
      <w:tc>
        <w:tcPr>
          <w:tcW w:w="567" w:type="dxa"/>
          <w:tcBorders>
            <w:bottom w:val="nil"/>
          </w:tcBorders>
        </w:tcPr>
        <w:p w:rsidR="00EB1DE9" w:rsidRDefault="00EB1DE9">
          <w:pPr>
            <w:ind w:left="-70" w:right="-70"/>
            <w:jc w:val="center"/>
            <w:rPr>
              <w:sz w:val="18"/>
            </w:rPr>
          </w:pPr>
          <w:r>
            <w:rPr>
              <w:sz w:val="18"/>
            </w:rPr>
            <w:t>№ док.</w:t>
          </w:r>
        </w:p>
      </w:tc>
      <w:tc>
        <w:tcPr>
          <w:tcW w:w="851" w:type="dxa"/>
          <w:tcBorders>
            <w:bottom w:val="nil"/>
          </w:tcBorders>
        </w:tcPr>
        <w:p w:rsidR="00EB1DE9" w:rsidRDefault="00EB1DE9">
          <w:pPr>
            <w:jc w:val="center"/>
            <w:rPr>
              <w:sz w:val="18"/>
            </w:rPr>
          </w:pPr>
          <w:r>
            <w:rPr>
              <w:sz w:val="18"/>
            </w:rPr>
            <w:t>Подпись</w:t>
          </w:r>
        </w:p>
      </w:tc>
      <w:tc>
        <w:tcPr>
          <w:tcW w:w="567" w:type="dxa"/>
          <w:tcBorders>
            <w:bottom w:val="nil"/>
          </w:tcBorders>
        </w:tcPr>
        <w:p w:rsidR="00EB1DE9" w:rsidRDefault="00EB1DE9">
          <w:pPr>
            <w:jc w:val="center"/>
            <w:rPr>
              <w:sz w:val="18"/>
            </w:rPr>
          </w:pPr>
          <w:r>
            <w:rPr>
              <w:sz w:val="18"/>
            </w:rPr>
            <w:t>Дата</w:t>
          </w:r>
        </w:p>
      </w:tc>
      <w:tc>
        <w:tcPr>
          <w:tcW w:w="6124" w:type="dxa"/>
          <w:vMerge/>
          <w:tcBorders>
            <w:bottom w:val="nil"/>
          </w:tcBorders>
        </w:tcPr>
        <w:p w:rsidR="00EB1DE9" w:rsidRDefault="00EB1DE9">
          <w:pPr>
            <w:jc w:val="center"/>
            <w:rPr>
              <w:sz w:val="22"/>
            </w:rPr>
          </w:pPr>
        </w:p>
      </w:tc>
      <w:tc>
        <w:tcPr>
          <w:tcW w:w="567" w:type="dxa"/>
          <w:vMerge/>
          <w:tcBorders>
            <w:bottom w:val="nil"/>
            <w:right w:val="nil"/>
          </w:tcBorders>
        </w:tcPr>
        <w:p w:rsidR="00EB1DE9" w:rsidRDefault="00EB1DE9">
          <w:pPr>
            <w:jc w:val="center"/>
            <w:rPr>
              <w:sz w:val="22"/>
            </w:rPr>
          </w:pPr>
        </w:p>
      </w:tc>
    </w:tr>
  </w:tbl>
  <w:p w:rsidR="00EB1DE9" w:rsidRPr="00466122" w:rsidRDefault="00EB1DE9" w:rsidP="005C0C5B">
    <w:pPr>
      <w:pStyle w:val="a7"/>
      <w:tabs>
        <w:tab w:val="clear" w:pos="8306"/>
        <w:tab w:val="right" w:pos="8931"/>
      </w:tabs>
      <w:rPr>
        <w:sz w:val="18"/>
        <w:szCs w:val="18"/>
        <w:lang w:val="en-US"/>
      </w:rPr>
    </w:pPr>
  </w:p>
  <w:p w:rsidR="00EB1DE9" w:rsidRPr="00466122" w:rsidRDefault="001D2D6A" w:rsidP="005C0C5B">
    <w:pPr>
      <w:pStyle w:val="a7"/>
      <w:tabs>
        <w:tab w:val="clear" w:pos="8306"/>
        <w:tab w:val="right" w:pos="8931"/>
      </w:tabs>
      <w:rPr>
        <w:sz w:val="18"/>
        <w:szCs w:val="18"/>
      </w:rPr>
    </w:pPr>
    <w:r>
      <w:rPr>
        <w:noProof/>
        <w:sz w:val="18"/>
        <w:szCs w:val="18"/>
      </w:rPr>
      <w:pict>
        <v:shapetype id="_x0000_t202" coordsize="21600,21600" o:spt="202" path="m,l,21600r21600,l21600,xe">
          <v:stroke joinstyle="miter"/>
          <v:path gradientshapeok="t" o:connecttype="rect"/>
        </v:shapetype>
        <v:shape id="_x0000_s2832" type="#_x0000_t202" style="position:absolute;left:0;text-align:left;margin-left:-40.55pt;margin-top:580.45pt;width:41.25pt;height:251.25pt;z-index:251873792;mso-position-vertical-relative:page" filled="f" stroked="f">
          <v:textbox style="mso-next-textbox:#_x0000_s2832" inset="0,0,0,0">
            <w:txbxContent>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284"/>
                  <w:gridCol w:w="397"/>
                </w:tblGrid>
                <w:tr w:rsidR="00EB1DE9">
                  <w:trPr>
                    <w:cantSplit/>
                    <w:trHeight w:hRule="exact" w:val="1417"/>
                  </w:trPr>
                  <w:tc>
                    <w:tcPr>
                      <w:tcW w:w="284" w:type="dxa"/>
                      <w:textDirection w:val="btLr"/>
                      <w:vAlign w:val="center"/>
                    </w:tcPr>
                    <w:p w:rsidR="00EB1DE9" w:rsidRDefault="00EB1DE9" w:rsidP="005923E5">
                      <w:pPr>
                        <w:ind w:left="113" w:right="113"/>
                        <w:jc w:val="center"/>
                      </w:pPr>
                      <w:proofErr w:type="spellStart"/>
                      <w:r>
                        <w:rPr>
                          <w:sz w:val="20"/>
                        </w:rPr>
                        <w:t>Взам</w:t>
                      </w:r>
                      <w:proofErr w:type="spellEnd"/>
                      <w:r>
                        <w:rPr>
                          <w:sz w:val="20"/>
                        </w:rPr>
                        <w:t>. инв. №</w:t>
                      </w:r>
                    </w:p>
                  </w:tc>
                  <w:tc>
                    <w:tcPr>
                      <w:tcW w:w="397" w:type="dxa"/>
                      <w:tcBorders>
                        <w:right w:val="nil"/>
                      </w:tcBorders>
                      <w:vAlign w:val="center"/>
                    </w:tcPr>
                    <w:p w:rsidR="00EB1DE9" w:rsidRDefault="00EB1DE9" w:rsidP="005923E5">
                      <w:pPr>
                        <w:jc w:val="center"/>
                      </w:pPr>
                    </w:p>
                  </w:tc>
                </w:tr>
                <w:tr w:rsidR="00EB1DE9">
                  <w:trPr>
                    <w:cantSplit/>
                    <w:trHeight w:hRule="exact" w:val="1984"/>
                  </w:trPr>
                  <w:tc>
                    <w:tcPr>
                      <w:tcW w:w="284" w:type="dxa"/>
                      <w:textDirection w:val="btLr"/>
                      <w:vAlign w:val="center"/>
                    </w:tcPr>
                    <w:p w:rsidR="00EB1DE9" w:rsidRDefault="00EB1DE9" w:rsidP="005923E5">
                      <w:pPr>
                        <w:ind w:left="113" w:right="113"/>
                        <w:jc w:val="center"/>
                        <w:rPr>
                          <w:sz w:val="20"/>
                        </w:rPr>
                      </w:pPr>
                      <w:proofErr w:type="spellStart"/>
                      <w:r>
                        <w:rPr>
                          <w:sz w:val="20"/>
                        </w:rPr>
                        <w:t>Подп</w:t>
                      </w:r>
                      <w:proofErr w:type="spellEnd"/>
                      <w:r>
                        <w:rPr>
                          <w:sz w:val="20"/>
                        </w:rPr>
                        <w:t>. и дата</w:t>
                      </w:r>
                    </w:p>
                  </w:tc>
                  <w:tc>
                    <w:tcPr>
                      <w:tcW w:w="397" w:type="dxa"/>
                      <w:tcBorders>
                        <w:right w:val="nil"/>
                      </w:tcBorders>
                      <w:vAlign w:val="center"/>
                    </w:tcPr>
                    <w:p w:rsidR="00EB1DE9" w:rsidRDefault="00EB1DE9" w:rsidP="005923E5">
                      <w:pPr>
                        <w:jc w:val="center"/>
                      </w:pPr>
                    </w:p>
                  </w:tc>
                </w:tr>
                <w:tr w:rsidR="00EB1DE9">
                  <w:trPr>
                    <w:cantSplit/>
                    <w:trHeight w:hRule="exact" w:val="1417"/>
                  </w:trPr>
                  <w:tc>
                    <w:tcPr>
                      <w:tcW w:w="284" w:type="dxa"/>
                      <w:textDirection w:val="btLr"/>
                      <w:vAlign w:val="center"/>
                    </w:tcPr>
                    <w:p w:rsidR="00EB1DE9" w:rsidRDefault="00EB1DE9" w:rsidP="005923E5">
                      <w:pPr>
                        <w:ind w:left="113" w:right="113"/>
                        <w:jc w:val="center"/>
                        <w:rPr>
                          <w:sz w:val="20"/>
                        </w:rPr>
                      </w:pPr>
                      <w:r>
                        <w:rPr>
                          <w:sz w:val="20"/>
                        </w:rPr>
                        <w:t>Инв. № подл.</w:t>
                      </w:r>
                    </w:p>
                  </w:tc>
                  <w:tc>
                    <w:tcPr>
                      <w:tcW w:w="397" w:type="dxa"/>
                      <w:tcBorders>
                        <w:right w:val="nil"/>
                      </w:tcBorders>
                      <w:vAlign w:val="center"/>
                    </w:tcPr>
                    <w:p w:rsidR="00EB1DE9" w:rsidRDefault="00EB1DE9" w:rsidP="005923E5">
                      <w:pPr>
                        <w:jc w:val="center"/>
                      </w:pPr>
                    </w:p>
                  </w:tc>
                </w:tr>
              </w:tbl>
              <w:p w:rsidR="00EB1DE9" w:rsidRDefault="00EB1DE9" w:rsidP="005923E5"/>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FD3" w:rsidRDefault="00894FD3">
      <w:r>
        <w:separator/>
      </w:r>
    </w:p>
  </w:footnote>
  <w:footnote w:type="continuationSeparator" w:id="0">
    <w:p w:rsidR="00894FD3" w:rsidRDefault="0089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1D2D6A" w:rsidP="008B028E">
    <w:pPr>
      <w:pStyle w:val="a5"/>
      <w:framePr w:wrap="around" w:vAnchor="text" w:hAnchor="margin" w:xAlign="right" w:y="1"/>
      <w:rPr>
        <w:rStyle w:val="a9"/>
      </w:rPr>
    </w:pPr>
    <w:r>
      <w:rPr>
        <w:rStyle w:val="a9"/>
      </w:rPr>
      <w:fldChar w:fldCharType="begin"/>
    </w:r>
    <w:r w:rsidR="00EB1DE9">
      <w:rPr>
        <w:rStyle w:val="a9"/>
      </w:rPr>
      <w:instrText xml:space="preserve">PAGE  </w:instrText>
    </w:r>
    <w:r>
      <w:rPr>
        <w:rStyle w:val="a9"/>
      </w:rPr>
      <w:fldChar w:fldCharType="end"/>
    </w:r>
  </w:p>
  <w:p w:rsidR="00EB1DE9" w:rsidRDefault="00EB1DE9" w:rsidP="000D0E55">
    <w:pPr>
      <w:pStyle w:val="a5"/>
      <w:ind w:right="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20" type="#_x0000_t202" style="position:absolute;left:0;text-align:left;margin-left:-.45pt;margin-top:2.6pt;width:520.45pt;height:33.75pt;z-index:-251617792;mso-wrap-edited:f" fillcolor="silver" stroked="f">
          <v:textbox style="mso-next-textbox:#_x0000_s2720"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7"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0A6AD5">
                      <w:pPr>
                        <w:pStyle w:val="a5"/>
                      </w:pPr>
                      <w:r>
                        <w:rPr>
                          <w:rStyle w:val="a9"/>
                        </w:rPr>
                        <w:t>15</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21" style="position:absolute;left:0;text-align:left;margin-left:.55pt;margin-top:2.6pt;width:519.3pt;height:804.9pt;z-index:-251616768" filled="f" strokeweight="1p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91" type="#_x0000_t202" style="position:absolute;left:0;text-align:left;margin-left:-.45pt;margin-top:2.6pt;width:520.45pt;height:33.75pt;z-index:-251335168;mso-wrap-edited:f" fillcolor="silver" stroked="f">
          <v:textbox style="mso-next-textbox:#_x0000_s2891"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68"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0A6AD5">
                      <w:pPr>
                        <w:pStyle w:val="a5"/>
                      </w:pPr>
                      <w:r>
                        <w:rPr>
                          <w:rStyle w:val="a9"/>
                        </w:rPr>
                        <w:t>16</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92" style="position:absolute;left:0;text-align:left;margin-left:.55pt;margin-top:2.6pt;width:519.3pt;height:804.9pt;z-index:-251334144" filled="f" strokeweight="1pt"/>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93" type="#_x0000_t202" style="position:absolute;left:0;text-align:left;margin-left:-.45pt;margin-top:2.6pt;width:520.45pt;height:33.75pt;z-index:-251332096;mso-wrap-edited:f" fillcolor="silver" stroked="f">
          <v:textbox style="mso-next-textbox:#_x0000_s2893"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69"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0A6AD5">
                      <w:pPr>
                        <w:pStyle w:val="a5"/>
                      </w:pPr>
                      <w:r>
                        <w:rPr>
                          <w:rStyle w:val="a9"/>
                        </w:rPr>
                        <w:t>17</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94" style="position:absolute;left:0;text-align:left;margin-left:.55pt;margin-top:2.6pt;width:519.3pt;height:804.9pt;z-index:-251331072" filled="f" strokeweight="1pt"/>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960" type="#_x0000_t202" style="position:absolute;left:0;text-align:left;margin-left:-.45pt;margin-top:2.6pt;width:520.45pt;height:33.75pt;z-index:-251299328;mso-wrap-edited:f" fillcolor="silver" stroked="f">
          <v:textbox style="mso-next-textbox:#_x0000_s2960"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8"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0A6AD5">
                      <w:pPr>
                        <w:pStyle w:val="a5"/>
                      </w:pPr>
                      <w:r>
                        <w:rPr>
                          <w:rStyle w:val="a9"/>
                        </w:rPr>
                        <w:t>18</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961" style="position:absolute;left:0;text-align:left;margin-left:.55pt;margin-top:2.6pt;width:519.3pt;height:804.9pt;z-index:-251298304" filled="f" strokeweight="1pt"/>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962" type="#_x0000_t202" style="position:absolute;left:0;text-align:left;margin-left:-.45pt;margin-top:2.6pt;width:520.45pt;height:33.75pt;z-index:-251296256;mso-wrap-edited:f" fillcolor="silver" stroked="f">
          <v:textbox style="mso-next-textbox:#_x0000_s2962"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4"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0A6AD5">
                      <w:pPr>
                        <w:pStyle w:val="a5"/>
                      </w:pPr>
                      <w:r>
                        <w:rPr>
                          <w:rStyle w:val="a9"/>
                        </w:rPr>
                        <w:t>19</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963" style="position:absolute;left:0;text-align:left;margin-left:.55pt;margin-top:2.6pt;width:519.3pt;height:804.9pt;z-index:-251295232" filled="f" strokeweight="1pt"/>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95" type="#_x0000_t202" style="position:absolute;left:0;text-align:left;margin-left:-.45pt;margin-top:2.6pt;width:520.45pt;height:33.75pt;z-index:-251329024;mso-wrap-edited:f" fillcolor="silver" stroked="f">
          <v:textbox style="mso-next-textbox:#_x0000_s289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70"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9C139A">
                      <w:pPr>
                        <w:pStyle w:val="a5"/>
                      </w:pPr>
                      <w:r>
                        <w:rPr>
                          <w:rStyle w:val="a9"/>
                        </w:rPr>
                        <w:t>20</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96" style="position:absolute;left:0;text-align:left;margin-left:.55pt;margin-top:2.6pt;width:519.3pt;height:804.9pt;z-index:-251328000" filled="f" strokeweight="1pt"/>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35" type="#_x0000_t202" style="position:absolute;left:0;text-align:left;margin-left:-.45pt;margin-top:2.6pt;width:520.45pt;height:33.75pt;z-index:-251592192;mso-wrap-edited:f" fillcolor="silver" stroked="f">
          <v:textbox style="mso-next-textbox:#_x0000_s273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2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31495A">
                      <w:pPr>
                        <w:pStyle w:val="a5"/>
                      </w:pPr>
                      <w:r>
                        <w:rPr>
                          <w:rStyle w:val="a9"/>
                        </w:rPr>
                        <w:t>21</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36" style="position:absolute;left:0;text-align:left;margin-left:.55pt;margin-top:2.6pt;width:519.3pt;height:804.9pt;z-index:-251591168" filled="f" strokeweight="1pt"/>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47" type="#_x0000_t202" style="position:absolute;left:0;text-align:left;margin-left:-.45pt;margin-top:2.6pt;width:520.45pt;height:33.75pt;z-index:-251573760;mso-wrap-edited:f" fillcolor="silver" stroked="f">
          <v:textbox style="mso-next-textbox:#_x0000_s2747"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29"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22</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48" style="position:absolute;left:0;text-align:left;margin-left:.55pt;margin-top:2.6pt;width:519.3pt;height:804.9pt;z-index:-251572736" filled="f" strokeweight="1pt"/>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49" type="#_x0000_t202" style="position:absolute;left:0;text-align:left;margin-left:-.45pt;margin-top:2.6pt;width:520.45pt;height:33.75pt;z-index:-251570688;mso-wrap-edited:f" fillcolor="silver" stroked="f">
          <v:textbox style="mso-next-textbox:#_x0000_s2749"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0"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23</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50" style="position:absolute;left:0;text-align:left;margin-left:.55pt;margin-top:2.6pt;width:519.3pt;height:804.9pt;z-index:-251569664" filled="f" strokeweight="1pt"/>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51" type="#_x0000_t202" style="position:absolute;left:0;text-align:left;margin-left:-.45pt;margin-top:2.6pt;width:520.45pt;height:33.75pt;z-index:-251567616;mso-wrap-edited:f" fillcolor="silver" stroked="f">
          <v:textbox style="mso-next-textbox:#_x0000_s2751"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1"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24</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52" style="position:absolute;left:0;text-align:left;margin-left:.55pt;margin-top:2.6pt;width:519.3pt;height:804.9pt;z-index:-251566592" filled="f" strokeweight="1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EB1DE9" w:rsidP="008B028E">
    <w:pPr>
      <w:pStyle w:val="a5"/>
      <w:framePr w:wrap="around" w:vAnchor="text" w:hAnchor="page" w:x="11116" w:y="258"/>
      <w:rPr>
        <w:rStyle w:val="a9"/>
      </w:rPr>
    </w:pPr>
    <w:r>
      <w:rPr>
        <w:rStyle w:val="a9"/>
      </w:rPr>
      <w:t>7</w:t>
    </w: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00" type="#_x0000_t202" style="position:absolute;left:0;text-align:left;margin-left:-.45pt;margin-top:2.6pt;width:520.45pt;height:33.75pt;z-index:-251641344;mso-wrap-edited:f" fillcolor="silver" stroked="f">
          <v:textbox style="mso-next-textbox:#_x0000_s2700" inset="0,1mm,0,0">
            <w:txbxContent>
              <w:tbl>
                <w:tblPr>
                  <w:tblW w:w="0" w:type="auto"/>
                  <w:tblInd w:w="108" w:type="dxa"/>
                  <w:tblLayout w:type="fixed"/>
                  <w:tblLook w:val="01E0"/>
                </w:tblPr>
                <w:tblGrid>
                  <w:gridCol w:w="2410"/>
                  <w:gridCol w:w="7371"/>
                </w:tblGrid>
                <w:tr w:rsidR="00EB1DE9" w:rsidRPr="0083639B">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22" name="Рисунок 22"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vAlign w:val="center"/>
                    </w:tcPr>
                    <w:p w:rsidR="00EB1DE9" w:rsidRPr="0083639B" w:rsidRDefault="00EB1DE9" w:rsidP="0083639B">
                      <w:pPr>
                        <w:jc w:val="center"/>
                        <w:rPr>
                          <w:i/>
                          <w:color w:val="FF0000"/>
                          <w:szCs w:val="24"/>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r>
              </w:tbl>
              <w:p w:rsidR="00EB1DE9" w:rsidRDefault="00EB1DE9" w:rsidP="00F34E46">
                <w:pPr>
                  <w:rPr>
                    <w:i/>
                    <w:sz w:val="20"/>
                  </w:rPr>
                </w:pPr>
              </w:p>
            </w:txbxContent>
          </v:textbox>
        </v:shape>
      </w:pict>
    </w:r>
    <w:r>
      <w:rPr>
        <w:noProof/>
      </w:rPr>
      <w:pict>
        <v:rect id="_x0000_s2701" style="position:absolute;left:0;text-align:left;margin-left:.55pt;margin-top:2.6pt;width:519.3pt;height:804.9pt;z-index:-251640320" filled="f" strokeweight="1pt"/>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55" type="#_x0000_t202" style="position:absolute;left:0;text-align:left;margin-left:-.45pt;margin-top:2.6pt;width:520.45pt;height:33.75pt;z-index:-251561472;mso-wrap-edited:f" fillcolor="silver" stroked="f">
          <v:textbox style="mso-next-textbox:#_x0000_s275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97"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780FD4">
                      <w:pPr>
                        <w:pStyle w:val="a5"/>
                      </w:pPr>
                      <w:r>
                        <w:rPr>
                          <w:rStyle w:val="a9"/>
                        </w:rPr>
                        <w:t>25</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56" style="position:absolute;left:0;text-align:left;margin-left:.55pt;margin-top:2.6pt;width:519.3pt;height:804.9pt;z-index:-251560448" filled="f" strokeweight="1pt"/>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57" type="#_x0000_t202" style="position:absolute;left:0;text-align:left;margin-left:-.45pt;margin-top:2.6pt;width:520.45pt;height:33.75pt;z-index:-251558400;mso-wrap-edited:f" fillcolor="silver" stroked="f">
          <v:textbox style="mso-next-textbox:#_x0000_s2757"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98"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780FD4">
                      <w:pPr>
                        <w:pStyle w:val="a5"/>
                      </w:pPr>
                      <w:r>
                        <w:rPr>
                          <w:rStyle w:val="a9"/>
                        </w:rPr>
                        <w:t>26</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58" style="position:absolute;left:0;text-align:left;margin-left:.55pt;margin-top:2.6pt;width:519.3pt;height:804.9pt;z-index:-251557376" filled="f" strokeweight="1pt"/>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59" type="#_x0000_t202" style="position:absolute;left:0;text-align:left;margin-left:-.45pt;margin-top:2.6pt;width:520.45pt;height:33.75pt;z-index:-251555328;mso-wrap-edited:f" fillcolor="silver" stroked="f">
          <v:textbox style="mso-next-textbox:#_x0000_s2759"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99"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16341B">
                      <w:pPr>
                        <w:pStyle w:val="a5"/>
                      </w:pPr>
                      <w:r>
                        <w:rPr>
                          <w:rStyle w:val="a9"/>
                        </w:rPr>
                        <w:t>27</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60" style="position:absolute;left:0;text-align:left;margin-left:.55pt;margin-top:2.6pt;width:519.3pt;height:804.9pt;z-index:-251554304" filled="f" strokeweight="1pt"/>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65" type="#_x0000_t202" style="position:absolute;left:0;text-align:left;margin-left:-.45pt;margin-top:2.6pt;width:520.45pt;height:33.75pt;z-index:-251089408;mso-wrap-edited:f" fillcolor="silver" stroked="f">
          <v:textbox style="mso-next-textbox:#_x0000_s4626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16341B">
                      <w:pPr>
                        <w:pStyle w:val="a5"/>
                      </w:pPr>
                      <w:r>
                        <w:rPr>
                          <w:rStyle w:val="a9"/>
                        </w:rPr>
                        <w:t>28</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66" style="position:absolute;left:0;text-align:left;margin-left:.55pt;margin-top:2.6pt;width:519.3pt;height:804.9pt;z-index:-251088384" filled="f" strokeweight="1pt"/>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63" type="#_x0000_t202" style="position:absolute;left:0;text-align:left;margin-left:-.45pt;margin-top:2.6pt;width:520.45pt;height:33.75pt;z-index:-251549184;mso-wrap-edited:f" fillcolor="silver" stroked="f">
          <v:textbox style="mso-next-textbox:#_x0000_s2763"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01"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31495A">
                      <w:pPr>
                        <w:pStyle w:val="a5"/>
                      </w:pPr>
                      <w:r>
                        <w:rPr>
                          <w:rStyle w:val="a9"/>
                        </w:rPr>
                        <w:t>29</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64" style="position:absolute;left:0;text-align:left;margin-left:.55pt;margin-top:2.6pt;width:519.3pt;height:804.9pt;z-index:-251548160" filled="f" strokeweight="1pt"/>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67" type="#_x0000_t202" style="position:absolute;left:0;text-align:left;margin-left:-.45pt;margin-top:2.6pt;width:520.45pt;height:33.75pt;z-index:-251086336;mso-wrap-edited:f" fillcolor="silver" stroked="f">
          <v:textbox style="mso-next-textbox:#_x0000_s46267"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1"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31495A">
                      <w:pPr>
                        <w:pStyle w:val="a5"/>
                      </w:pPr>
                      <w:r>
                        <w:rPr>
                          <w:rStyle w:val="a9"/>
                        </w:rPr>
                        <w:t>30</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68" style="position:absolute;left:0;text-align:left;margin-left:.55pt;margin-top:2.6pt;width:519.3pt;height:804.9pt;z-index:-251085312" filled="f" strokeweight="1pt"/>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69" type="#_x0000_t202" style="position:absolute;left:0;text-align:left;margin-left:-.45pt;margin-top:2.6pt;width:520.45pt;height:33.75pt;z-index:-251539968;mso-wrap-edited:f" fillcolor="silver" stroked="f">
          <v:textbox style="mso-next-textbox:#_x0000_s2769"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04"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31495A">
                      <w:pPr>
                        <w:pStyle w:val="a5"/>
                      </w:pPr>
                      <w:r>
                        <w:rPr>
                          <w:rStyle w:val="a9"/>
                        </w:rPr>
                        <w:t>31</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70" style="position:absolute;left:0;text-align:left;margin-left:.55pt;margin-top:2.6pt;width:519.3pt;height:804.9pt;z-index:-251538944" filled="f" strokeweight="1pt"/>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17" type="#_x0000_t202" style="position:absolute;left:0;text-align:left;margin-left:-.45pt;margin-top:2.6pt;width:520.45pt;height:33.75pt;z-index:-251166208;mso-wrap-edited:f" fillcolor="silver" stroked="f">
          <v:textbox style="mso-next-textbox:#_x0000_s46117"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15"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16341B">
                      <w:pPr>
                        <w:pStyle w:val="a5"/>
                      </w:pPr>
                      <w:r>
                        <w:rPr>
                          <w:rStyle w:val="a9"/>
                        </w:rPr>
                        <w:t>32</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18" style="position:absolute;left:0;text-align:left;margin-left:.55pt;margin-top:2.6pt;width:519.3pt;height:804.9pt;z-index:-251165184" filled="f" strokeweight="1pt"/>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99" type="#_x0000_t202" style="position:absolute;left:0;text-align:left;margin-left:-.45pt;margin-top:2.6pt;width:520.45pt;height:33.75pt;z-index:-251493888;mso-wrap-edited:f" fillcolor="silver" stroked="f">
          <v:textbox style="mso-next-textbox:#_x0000_s2799"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20"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33</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00" style="position:absolute;left:0;text-align:left;margin-left:.55pt;margin-top:2.6pt;width:519.3pt;height:804.9pt;z-index:-251492864" filled="f" strokeweight="1pt"/>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313" type="#_x0000_t202" style="position:absolute;left:0;text-align:left;margin-left:-.45pt;margin-top:2.6pt;width:520.45pt;height:33.75pt;z-index:-251083264;mso-wrap-edited:f" fillcolor="silver" stroked="f">
          <v:textbox style="mso-next-textbox:#_x0000_s46313"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4"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34</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314" style="position:absolute;left:0;text-align:left;margin-left:.55pt;margin-top:2.6pt;width:519.3pt;height:804.9pt;z-index:-251082240" filled="f" strokeweight="1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605" type="#_x0000_t202" style="position:absolute;left:0;text-align:left;margin-left:-.45pt;margin-top:2.6pt;width:520.45pt;height:33.75pt;z-index:-251657728;mso-wrap-edited:f" fillcolor="silver" stroked="f">
          <v:textbox style="mso-next-textbox:#_x0000_s260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9"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83639B" w:rsidRDefault="00EB1DE9" w:rsidP="00C45768">
                      <w:pPr>
                        <w:pStyle w:val="a5"/>
                        <w:rPr>
                          <w:i/>
                          <w:color w:val="FF0000"/>
                          <w:szCs w:val="24"/>
                        </w:rPr>
                      </w:pPr>
                      <w:r>
                        <w:rPr>
                          <w:rStyle w:val="a9"/>
                        </w:rPr>
                        <w:t>8</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606" style="position:absolute;left:0;text-align:left;margin-left:.55pt;margin-top:2.6pt;width:519.3pt;height:804.9pt;z-index:-251656704" filled="f" strokeweight="1pt"/>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315" type="#_x0000_t202" style="position:absolute;left:0;text-align:left;margin-left:-.45pt;margin-top:2.6pt;width:520.45pt;height:33.75pt;z-index:-251080192;mso-wrap-edited:f" fillcolor="silver" stroked="f">
          <v:textbox style="mso-next-textbox:#_x0000_s4631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35</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316" style="position:absolute;left:0;text-align:left;margin-left:.55pt;margin-top:2.6pt;width:519.3pt;height:804.9pt;z-index:-251079168" filled="f" strokeweight="1pt"/>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11" type="#_x0000_t202" style="position:absolute;left:0;text-align:left;margin-left:-.45pt;margin-top:2.6pt;width:520.45pt;height:33.75pt;z-index:-251475456;mso-wrap-edited:f" fillcolor="silver" stroked="f">
          <v:textbox style="mso-next-textbox:#_x0000_s2811"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26"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7E3E80">
                      <w:pPr>
                        <w:pStyle w:val="a5"/>
                      </w:pPr>
                      <w:r>
                        <w:rPr>
                          <w:rStyle w:val="a9"/>
                        </w:rPr>
                        <w:t>36</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12" style="position:absolute;left:0;text-align:left;margin-left:.55pt;margin-top:2.6pt;width:519.3pt;height:804.9pt;z-index:-251474432" filled="f" strokeweight="1pt"/>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36" type="#_x0000_t202" style="position:absolute;left:0;text-align:left;margin-left:-.45pt;margin-top:2.6pt;width:520.45pt;height:33.75pt;z-index:-251126272;mso-wrap-edited:f" fillcolor="silver" stroked="f">
          <v:textbox style="mso-next-textbox:#_x0000_s46236"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5"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37</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37" style="position:absolute;left:0;text-align:left;margin-left:.55pt;margin-top:2.6pt;width:519.3pt;height:804.9pt;z-index:-251125248" filled="f" strokeweight="1pt"/>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38" type="#_x0000_t202" style="position:absolute;left:0;text-align:left;margin-left:-.45pt;margin-top:2.6pt;width:520.45pt;height:33.75pt;z-index:-251123200;mso-wrap-edited:f" fillcolor="silver" stroked="f">
          <v:textbox style="mso-next-textbox:#_x0000_s46238"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6"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38</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39" style="position:absolute;left:0;text-align:left;margin-left:.55pt;margin-top:2.6pt;width:519.3pt;height:804.9pt;z-index:-251122176" filled="f" strokeweight="1pt"/>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40" type="#_x0000_t202" style="position:absolute;left:0;text-align:left;margin-left:-.45pt;margin-top:2.6pt;width:520.45pt;height:33.75pt;z-index:-251120128;mso-wrap-edited:f" fillcolor="silver" stroked="f">
          <v:textbox style="mso-next-textbox:#_x0000_s46240"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7"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39</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41" style="position:absolute;left:0;text-align:left;margin-left:.55pt;margin-top:2.6pt;width:519.3pt;height:804.9pt;z-index:-251119104" filled="f" strokeweight="1pt"/>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42" type="#_x0000_t202" style="position:absolute;left:0;text-align:left;margin-left:-.45pt;margin-top:2.6pt;width:520.45pt;height:33.75pt;z-index:-251117056;mso-wrap-edited:f" fillcolor="silver" stroked="f">
          <v:textbox style="mso-next-textbox:#_x0000_s46242"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5"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40</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43" style="position:absolute;left:0;text-align:left;margin-left:.55pt;margin-top:2.6pt;width:519.3pt;height:804.9pt;z-index:-251116032" filled="f" strokeweight="1pt"/>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988" type="#_x0000_t202" style="position:absolute;left:0;text-align:left;margin-left:-.45pt;margin-top:2.6pt;width:520.45pt;height:33.75pt;z-index:-251253248;mso-wrap-edited:f" fillcolor="silver" stroked="f">
          <v:textbox style="mso-next-textbox:#_x0000_s2988"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0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41</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989" style="position:absolute;left:0;text-align:left;margin-left:.55pt;margin-top:2.6pt;width:519.3pt;height:804.9pt;z-index:-251252224" filled="f" strokeweight="1pt"/>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44" type="#_x0000_t202" style="position:absolute;left:0;text-align:left;margin-left:-.45pt;margin-top:2.6pt;width:520.45pt;height:33.75pt;z-index:-251113984;mso-wrap-edited:f" fillcolor="silver" stroked="f">
          <v:textbox style="mso-next-textbox:#_x0000_s46244"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8"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42</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45" style="position:absolute;left:0;text-align:left;margin-left:.55pt;margin-top:2.6pt;width:519.3pt;height:804.9pt;z-index:-251112960" filled="f" strokeweight="1pt"/>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3000" type="#_x0000_t202" style="position:absolute;left:0;text-align:left;margin-left:-.45pt;margin-top:2.6pt;width:520.45pt;height:33.75pt;z-index:-251234816;mso-wrap-edited:f" fillcolor="silver" stroked="f">
          <v:textbox style="mso-next-textbox:#_x0000_s3000"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52"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43</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3001" style="position:absolute;left:0;text-align:left;margin-left:.55pt;margin-top:2.6pt;width:519.3pt;height:804.9pt;z-index:-251233792" filled="f" strokeweight="1pt"/>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56" type="#_x0000_t202" style="position:absolute;left:0;text-align:left;margin-left:-.45pt;margin-top:2.6pt;width:520.45pt;height:33.75pt;z-index:-251161088;mso-wrap-edited:f" fillcolor="silver" stroked="f">
          <v:textbox style="mso-next-textbox:#_x0000_s46156"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10"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44</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57" style="position:absolute;left:0;text-align:left;margin-left:.55pt;margin-top:2.6pt;width:519.3pt;height:804.9pt;z-index:-251160064" filled="f" strokeweight="1p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10" type="#_x0000_t202" style="position:absolute;left:0;text-align:left;margin-left:-.45pt;margin-top:2.6pt;width:520.45pt;height:33.75pt;z-index:-251633152;mso-wrap-edited:f" fillcolor="silver" stroked="f">
          <v:textbox style="mso-next-textbox:#_x0000_s2710"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2"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C45768">
                      <w:pPr>
                        <w:pStyle w:val="a5"/>
                      </w:pPr>
                      <w:r>
                        <w:rPr>
                          <w:rStyle w:val="a9"/>
                        </w:rPr>
                        <w:t>9</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11" style="position:absolute;left:0;text-align:left;margin-left:.55pt;margin-top:2.6pt;width:519.3pt;height:804.9pt;z-index:-251632128" filled="f" strokeweight="1pt"/>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62" type="#_x0000_t202" style="position:absolute;left:0;text-align:left;margin-left:-.45pt;margin-top:2.6pt;width:520.45pt;height:33.75pt;z-index:-251154944;mso-wrap-edited:f" fillcolor="silver" stroked="f">
          <v:textbox style="mso-next-textbox:#_x0000_s46162"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11"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F2DB9">
                      <w:pPr>
                        <w:pStyle w:val="a5"/>
                      </w:pPr>
                      <w:r>
                        <w:rPr>
                          <w:rStyle w:val="a9"/>
                        </w:rPr>
                        <w:t>45</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63" style="position:absolute;left:0;text-align:left;margin-left:.55pt;margin-top:2.6pt;width:519.3pt;height:804.9pt;z-index:-251153920" filled="f" strokeweight="1pt"/>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64" type="#_x0000_t202" style="position:absolute;left:0;text-align:left;margin-left:-.45pt;margin-top:2.6pt;width:520.45pt;height:33.75pt;z-index:-251152896;mso-wrap-edited:f" fillcolor="silver" stroked="f">
          <v:textbox style="mso-next-textbox:#_x0000_s46164"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12"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F2DB9">
                      <w:pPr>
                        <w:pStyle w:val="a5"/>
                      </w:pPr>
                      <w:r>
                        <w:rPr>
                          <w:rStyle w:val="a9"/>
                        </w:rPr>
                        <w:t>46</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65" style="position:absolute;left:0;text-align:left;margin-left:.55pt;margin-top:2.6pt;width:519.3pt;height:804.9pt;z-index:-251151872" filled="f" strokeweight="1pt"/>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71" type="#_x0000_t202" style="position:absolute;left:0;text-align:left;margin-left:-.45pt;margin-top:2.6pt;width:520.45pt;height:33.75pt;z-index:-251145728;mso-wrap-edited:f" fillcolor="silver" stroked="f">
          <v:textbox style="mso-next-textbox:#_x0000_s46171"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1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7261F3">
                      <w:pPr>
                        <w:pStyle w:val="a5"/>
                      </w:pPr>
                      <w:r>
                        <w:rPr>
                          <w:rStyle w:val="a9"/>
                        </w:rPr>
                        <w:t>47</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72" style="position:absolute;left:0;text-align:left;margin-left:.55pt;margin-top:2.6pt;width:519.3pt;height:804.9pt;z-index:-251144704" filled="f" strokeweight="1pt"/>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73" type="#_x0000_t202" style="position:absolute;left:0;text-align:left;margin-left:-.45pt;margin-top:2.6pt;width:520.45pt;height:33.75pt;z-index:-251143680;mso-wrap-edited:f" fillcolor="silver" stroked="f">
          <v:textbox style="mso-next-textbox:#_x0000_s46173"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17"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7261F3">
                      <w:pPr>
                        <w:pStyle w:val="a5"/>
                      </w:pPr>
                      <w:r>
                        <w:rPr>
                          <w:rStyle w:val="a9"/>
                        </w:rPr>
                        <w:t>48</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74" style="position:absolute;left:0;text-align:left;margin-left:.55pt;margin-top:2.6pt;width:519.3pt;height:804.9pt;z-index:-251142656" filled="f" strokeweight="1pt"/>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75" type="#_x0000_t202" style="position:absolute;left:0;text-align:left;margin-left:-.45pt;margin-top:2.6pt;width:520.45pt;height:33.75pt;z-index:-251141632;mso-wrap-edited:f" fillcolor="silver" stroked="f">
          <v:textbox style="mso-next-textbox:#_x0000_s4617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24"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B212C">
                      <w:pPr>
                        <w:pStyle w:val="a5"/>
                      </w:pPr>
                      <w:r>
                        <w:rPr>
                          <w:rStyle w:val="a9"/>
                        </w:rPr>
                        <w:t>49</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76" style="position:absolute;left:0;text-align:left;margin-left:.55pt;margin-top:2.6pt;width:519.3pt;height:804.9pt;z-index:-251140608" filled="f" strokeweight="1pt"/>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58" type="#_x0000_t202" style="position:absolute;left:0;text-align:left;margin-left:-.45pt;margin-top:2.6pt;width:520.45pt;height:33.75pt;z-index:-251159040;mso-wrap-edited:f" fillcolor="silver" stroked="f">
          <v:textbox style="mso-next-textbox:#_x0000_s46158"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25"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50</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59" style="position:absolute;left:0;text-align:left;margin-left:.55pt;margin-top:2.6pt;width:519.3pt;height:804.9pt;z-index:-251158016" filled="f" strokeweight="1pt"/>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177" type="#_x0000_t202" style="position:absolute;left:0;text-align:left;margin-left:-.45pt;margin-top:2.6pt;width:520.45pt;height:33.75pt;z-index:-251139584;mso-wrap-edited:f" fillcolor="silver" stroked="f">
          <v:textbox style="mso-next-textbox:#_x0000_s46177"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5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51</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178" style="position:absolute;left:0;text-align:left;margin-left:.55pt;margin-top:2.6pt;width:519.3pt;height:804.9pt;z-index:-251138560" filled="f" strokeweight="1pt"/>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25" type="#_x0000_t202" style="position:absolute;left:0;text-align:left;margin-left:-.45pt;margin-top:2.6pt;width:520.45pt;height:33.75pt;z-index:-251453952;mso-wrap-edited:f" fillcolor="silver" stroked="f">
          <v:textbox style="mso-next-textbox:#_x0000_s2825"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57"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52</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26" style="position:absolute;left:0;text-align:left;margin-left:.55pt;margin-top:2.6pt;width:519.3pt;height:804.9pt;z-index:-251452928" filled="f" strokeweight="1pt"/>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46" type="#_x0000_t202" style="position:absolute;left:0;text-align:left;margin-left:-.45pt;margin-top:2.6pt;width:520.45pt;height:33.75pt;z-index:-251110912;mso-wrap-edited:f" fillcolor="silver" stroked="f">
          <v:textbox style="mso-next-textbox:#_x0000_s46246"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9"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53</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47" style="position:absolute;left:0;text-align:left;margin-left:.55pt;margin-top:2.6pt;width:519.3pt;height:804.9pt;z-index:-251109888" filled="f" strokeweight="1pt"/>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901" type="#_x0000_t202" style="position:absolute;left:0;text-align:left;margin-left:-.45pt;margin-top:2.6pt;width:520.45pt;height:33.75pt;z-index:-251319808;mso-wrap-edited:f" fillcolor="silver" stroked="f">
          <v:textbox style="mso-next-textbox:#_x0000_s2901"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7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EC769F">
                      <w:pPr>
                        <w:pStyle w:val="a5"/>
                      </w:pPr>
                      <w:r>
                        <w:rPr>
                          <w:rStyle w:val="a9"/>
                        </w:rPr>
                        <w:t>54</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902" style="position:absolute;left:0;text-align:left;margin-left:.55pt;margin-top:2.6pt;width:519.3pt;height:804.9pt;z-index:-251318784" filled="f" strokeweight="1p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978" type="#_x0000_t202" style="position:absolute;left:0;text-align:left;margin-left:-.45pt;margin-top:2.6pt;width:520.45pt;height:33.75pt;z-index:-251268608;mso-wrap-edited:f" fillcolor="silver" stroked="f">
          <v:textbox style="mso-next-textbox:#_x0000_s2978"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21"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C64578">
                      <w:pPr>
                        <w:pStyle w:val="a5"/>
                      </w:pPr>
                      <w:r>
                        <w:rPr>
                          <w:rStyle w:val="a9"/>
                        </w:rPr>
                        <w:t>10</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979" style="position:absolute;left:0;text-align:left;margin-left:.55pt;margin-top:2.6pt;width:519.3pt;height:804.9pt;z-index:-251267584" filled="f" strokeweight="1pt"/>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27" type="#_x0000_t202" style="position:absolute;left:0;text-align:left;margin-left:-.45pt;margin-top:2.6pt;width:520.45pt;height:33.75pt;z-index:-251450880;mso-wrap-edited:f" fillcolor="silver" stroked="f">
          <v:textbox style="mso-next-textbox:#_x0000_s2827"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62"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9C139A">
                      <w:pPr>
                        <w:pStyle w:val="a5"/>
                      </w:pPr>
                      <w:r>
                        <w:rPr>
                          <w:rStyle w:val="a9"/>
                        </w:rPr>
                        <w:t>55</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28" style="position:absolute;left:0;text-align:left;margin-left:.55pt;margin-top:2.6pt;width:519.3pt;height:804.9pt;z-index:-251449856" filled="f" strokeweight="1pt"/>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29" type="#_x0000_t202" style="position:absolute;left:0;text-align:left;margin-left:-.45pt;margin-top:2.6pt;width:520.45pt;height:33.75pt;z-index:-251447808;mso-wrap-edited:f" fillcolor="silver" stroked="f">
          <v:textbox style="mso-next-textbox:#_x0000_s2829"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6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9C139A">
                      <w:pPr>
                        <w:pStyle w:val="a5"/>
                      </w:pPr>
                      <w:r>
                        <w:rPr>
                          <w:rStyle w:val="a9"/>
                        </w:rPr>
                        <w:t>56</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30" style="position:absolute;left:0;text-align:left;margin-left:.55pt;margin-top:2.6pt;width:519.3pt;height:804.9pt;z-index:-251446784" filled="f" strokeweight="1pt"/>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20" w:rsidRDefault="00A40A20" w:rsidP="004110B4">
    <w:pPr>
      <w:pStyle w:val="a5"/>
      <w:ind w:right="360"/>
    </w:pPr>
  </w:p>
  <w:p w:rsidR="00A40A20" w:rsidRDefault="00A40A20" w:rsidP="00F34E46">
    <w:pPr>
      <w:pStyle w:val="a5"/>
    </w:pPr>
    <w:r>
      <w:rPr>
        <w:noProof/>
      </w:rPr>
      <w:pict>
        <v:shapetype id="_x0000_t202" coordsize="21600,21600" o:spt="202" path="m,l,21600r21600,l21600,xe">
          <v:stroke joinstyle="miter"/>
          <v:path gradientshapeok="t" o:connecttype="rect"/>
        </v:shapetype>
        <v:shape id="_x0000_s46321" type="#_x0000_t202" style="position:absolute;left:0;text-align:left;margin-left:-.45pt;margin-top:2.6pt;width:520.45pt;height:33.75pt;z-index:-251068928;mso-wrap-edited:f" fillcolor="silver" stroked="f">
          <v:textbox style="mso-next-textbox:#_x0000_s46321" inset="0,1mm,0,0">
            <w:txbxContent>
              <w:tbl>
                <w:tblPr>
                  <w:tblW w:w="24523" w:type="dxa"/>
                  <w:tblInd w:w="108" w:type="dxa"/>
                  <w:tblLayout w:type="fixed"/>
                  <w:tblLook w:val="01E0"/>
                </w:tblPr>
                <w:tblGrid>
                  <w:gridCol w:w="2410"/>
                  <w:gridCol w:w="7371"/>
                  <w:gridCol w:w="7371"/>
                  <w:gridCol w:w="7371"/>
                </w:tblGrid>
                <w:tr w:rsidR="00A40A20" w:rsidRPr="0083639B" w:rsidTr="00D53B0E">
                  <w:trPr>
                    <w:trHeight w:val="539"/>
                  </w:trPr>
                  <w:tc>
                    <w:tcPr>
                      <w:tcW w:w="2410" w:type="dxa"/>
                      <w:vAlign w:val="center"/>
                    </w:tcPr>
                    <w:p w:rsidR="00A40A20" w:rsidRPr="0083639B" w:rsidRDefault="00A40A20" w:rsidP="0083639B">
                      <w:pPr>
                        <w:spacing w:line="360" w:lineRule="auto"/>
                        <w:rPr>
                          <w:b/>
                          <w:lang w:val="en-US"/>
                        </w:rPr>
                      </w:pPr>
                      <w:r>
                        <w:rPr>
                          <w:b/>
                          <w:noProof/>
                        </w:rPr>
                        <w:drawing>
                          <wp:inline distT="0" distB="0" distL="0" distR="0">
                            <wp:extent cx="1466215" cy="327660"/>
                            <wp:effectExtent l="19050" t="0" r="635" b="0"/>
                            <wp:docPr id="20"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A40A20" w:rsidRPr="00B31FD7" w:rsidRDefault="00A40A20"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A40A20" w:rsidRPr="00C45768" w:rsidRDefault="00A40A20" w:rsidP="00A40A20">
                      <w:pPr>
                        <w:pStyle w:val="a5"/>
                      </w:pPr>
                      <w:r>
                        <w:rPr>
                          <w:rStyle w:val="a9"/>
                        </w:rPr>
                        <w:t>57</w:t>
                      </w:r>
                    </w:p>
                  </w:tc>
                  <w:tc>
                    <w:tcPr>
                      <w:tcW w:w="7371" w:type="dxa"/>
                      <w:vAlign w:val="center"/>
                    </w:tcPr>
                    <w:p w:rsidR="00A40A20" w:rsidRPr="0083639B" w:rsidRDefault="00A40A20" w:rsidP="0083639B">
                      <w:pPr>
                        <w:jc w:val="center"/>
                        <w:rPr>
                          <w:i/>
                          <w:color w:val="FF0000"/>
                          <w:szCs w:val="24"/>
                        </w:rPr>
                      </w:pPr>
                    </w:p>
                  </w:tc>
                </w:tr>
              </w:tbl>
              <w:p w:rsidR="00A40A20" w:rsidRDefault="00A40A20" w:rsidP="00F34E46">
                <w:pPr>
                  <w:rPr>
                    <w:i/>
                    <w:sz w:val="20"/>
                  </w:rPr>
                </w:pPr>
              </w:p>
            </w:txbxContent>
          </v:textbox>
        </v:shape>
      </w:pict>
    </w:r>
    <w:r>
      <w:rPr>
        <w:noProof/>
      </w:rPr>
      <w:pict>
        <v:rect id="_x0000_s46322" style="position:absolute;left:0;text-align:left;margin-left:.55pt;margin-top:2.6pt;width:519.3pt;height:804.9pt;z-index:-251067904" filled="f" strokeweight="1pt"/>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A20" w:rsidRDefault="00A40A20" w:rsidP="004110B4">
    <w:pPr>
      <w:pStyle w:val="a5"/>
      <w:ind w:right="360"/>
    </w:pPr>
  </w:p>
  <w:p w:rsidR="00A40A20" w:rsidRDefault="00A40A20" w:rsidP="00F34E46">
    <w:pPr>
      <w:pStyle w:val="a5"/>
    </w:pPr>
    <w:r>
      <w:rPr>
        <w:noProof/>
      </w:rPr>
      <w:pict>
        <v:shapetype id="_x0000_t202" coordsize="21600,21600" o:spt="202" path="m,l,21600r21600,l21600,xe">
          <v:stroke joinstyle="miter"/>
          <v:path gradientshapeok="t" o:connecttype="rect"/>
        </v:shapetype>
        <v:shape id="_x0000_s46324" type="#_x0000_t202" style="position:absolute;left:0;text-align:left;margin-left:-.45pt;margin-top:2.6pt;width:520.45pt;height:33.75pt;z-index:-251065856;mso-wrap-edited:f" fillcolor="silver" stroked="f">
          <v:textbox style="mso-next-textbox:#_x0000_s46324" inset="0,1mm,0,0">
            <w:txbxContent>
              <w:tbl>
                <w:tblPr>
                  <w:tblW w:w="24523" w:type="dxa"/>
                  <w:tblInd w:w="108" w:type="dxa"/>
                  <w:tblLayout w:type="fixed"/>
                  <w:tblLook w:val="01E0"/>
                </w:tblPr>
                <w:tblGrid>
                  <w:gridCol w:w="2410"/>
                  <w:gridCol w:w="7371"/>
                  <w:gridCol w:w="7371"/>
                  <w:gridCol w:w="7371"/>
                </w:tblGrid>
                <w:tr w:rsidR="00A40A20" w:rsidRPr="0083639B" w:rsidTr="00D53B0E">
                  <w:trPr>
                    <w:trHeight w:val="539"/>
                  </w:trPr>
                  <w:tc>
                    <w:tcPr>
                      <w:tcW w:w="2410" w:type="dxa"/>
                      <w:vAlign w:val="center"/>
                    </w:tcPr>
                    <w:p w:rsidR="00A40A20" w:rsidRPr="0083639B" w:rsidRDefault="00A40A20" w:rsidP="0083639B">
                      <w:pPr>
                        <w:spacing w:line="360" w:lineRule="auto"/>
                        <w:rPr>
                          <w:b/>
                          <w:lang w:val="en-US"/>
                        </w:rPr>
                      </w:pPr>
                      <w:r>
                        <w:rPr>
                          <w:b/>
                          <w:noProof/>
                        </w:rPr>
                        <w:drawing>
                          <wp:inline distT="0" distB="0" distL="0" distR="0">
                            <wp:extent cx="1466215" cy="327660"/>
                            <wp:effectExtent l="19050" t="0" r="635" b="0"/>
                            <wp:docPr id="44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A40A20" w:rsidRPr="00B31FD7" w:rsidRDefault="00A40A20"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A40A20" w:rsidRPr="00C45768" w:rsidRDefault="00A40A20" w:rsidP="00A40A20">
                      <w:pPr>
                        <w:pStyle w:val="a5"/>
                      </w:pPr>
                    </w:p>
                  </w:tc>
                  <w:tc>
                    <w:tcPr>
                      <w:tcW w:w="7371" w:type="dxa"/>
                      <w:vAlign w:val="center"/>
                    </w:tcPr>
                    <w:p w:rsidR="00A40A20" w:rsidRPr="0083639B" w:rsidRDefault="00A40A20" w:rsidP="0083639B">
                      <w:pPr>
                        <w:jc w:val="center"/>
                        <w:rPr>
                          <w:i/>
                          <w:color w:val="FF0000"/>
                          <w:szCs w:val="24"/>
                        </w:rPr>
                      </w:pPr>
                    </w:p>
                  </w:tc>
                </w:tr>
              </w:tbl>
              <w:p w:rsidR="00A40A20" w:rsidRDefault="00A40A20" w:rsidP="00F34E46">
                <w:pPr>
                  <w:rPr>
                    <w:i/>
                    <w:sz w:val="20"/>
                  </w:rPr>
                </w:pPr>
              </w:p>
            </w:txbxContent>
          </v:textbox>
        </v:shape>
      </w:pict>
    </w:r>
    <w:r>
      <w:rPr>
        <w:noProof/>
      </w:rPr>
      <w:pict>
        <v:rect id="_x0000_s46325" style="position:absolute;left:0;text-align:left;margin-left:.55pt;margin-top:2.6pt;width:519.3pt;height:804.9pt;z-index:-251064832" filled="f" strokeweight="1p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718" type="#_x0000_t202" style="position:absolute;left:0;text-align:left;margin-left:-.45pt;margin-top:2.6pt;width:520.45pt;height:33.75pt;z-index:-251620864;mso-wrap-edited:f" fillcolor="silver" stroked="f">
          <v:textbox style="mso-next-textbox:#_x0000_s2718"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16"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11</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719" style="position:absolute;left:0;text-align:left;margin-left:.55pt;margin-top:2.6pt;width:519.3pt;height:804.9pt;z-index:-251619840" filled="f" strokeweight="1p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30" type="#_x0000_t202" style="position:absolute;left:0;text-align:left;margin-left:-.45pt;margin-top:2.6pt;width:520.45pt;height:33.75pt;z-index:-251135488;mso-wrap-edited:f" fillcolor="silver" stroked="f">
          <v:textbox style="mso-next-textbox:#_x0000_s46230"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2"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12</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31" style="position:absolute;left:0;text-align:left;margin-left:.55pt;margin-top:2.6pt;width:519.3pt;height:804.9pt;z-index:-251134464" filled="f" strokeweight="1p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46232" type="#_x0000_t202" style="position:absolute;left:0;text-align:left;margin-left:-.45pt;margin-top:2.6pt;width:520.45pt;height:33.75pt;z-index:-251132416;mso-wrap-edited:f" fillcolor="silver" stroked="f">
          <v:textbox style="mso-next-textbox:#_x0000_s46232"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812320">
                      <w:pPr>
                        <w:pStyle w:val="a5"/>
                      </w:pPr>
                      <w:r>
                        <w:rPr>
                          <w:rStyle w:val="a9"/>
                        </w:rPr>
                        <w:t>13</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46233" style="position:absolute;left:0;text-align:left;margin-left:.55pt;margin-top:2.6pt;width:519.3pt;height:804.9pt;z-index:-251131392" filled="f" strokeweight="1p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DE9" w:rsidRDefault="00EB1DE9" w:rsidP="004110B4">
    <w:pPr>
      <w:pStyle w:val="a5"/>
      <w:ind w:right="360"/>
    </w:pPr>
  </w:p>
  <w:p w:rsidR="00EB1DE9" w:rsidRDefault="001D2D6A" w:rsidP="00F34E46">
    <w:pPr>
      <w:pStyle w:val="a5"/>
    </w:pPr>
    <w:r>
      <w:rPr>
        <w:noProof/>
      </w:rPr>
      <w:pict>
        <v:shapetype id="_x0000_t202" coordsize="21600,21600" o:spt="202" path="m,l,21600r21600,l21600,xe">
          <v:stroke joinstyle="miter"/>
          <v:path gradientshapeok="t" o:connecttype="rect"/>
        </v:shapetype>
        <v:shape id="_x0000_s2883" type="#_x0000_t202" style="position:absolute;left:0;text-align:left;margin-left:-.45pt;margin-top:2.6pt;width:520.45pt;height:33.75pt;z-index:-251338240;mso-wrap-edited:f" fillcolor="silver" stroked="f">
          <v:textbox style="mso-next-textbox:#_x0000_s2883" inset="0,1mm,0,0">
            <w:txbxContent>
              <w:tbl>
                <w:tblPr>
                  <w:tblW w:w="24523" w:type="dxa"/>
                  <w:tblInd w:w="108" w:type="dxa"/>
                  <w:tblLayout w:type="fixed"/>
                  <w:tblLook w:val="01E0"/>
                </w:tblPr>
                <w:tblGrid>
                  <w:gridCol w:w="2410"/>
                  <w:gridCol w:w="7371"/>
                  <w:gridCol w:w="7371"/>
                  <w:gridCol w:w="7371"/>
                </w:tblGrid>
                <w:tr w:rsidR="00EB1DE9" w:rsidRPr="0083639B" w:rsidTr="00D53B0E">
                  <w:trPr>
                    <w:trHeight w:val="539"/>
                  </w:trPr>
                  <w:tc>
                    <w:tcPr>
                      <w:tcW w:w="2410" w:type="dxa"/>
                      <w:vAlign w:val="center"/>
                    </w:tcPr>
                    <w:p w:rsidR="00EB1DE9" w:rsidRPr="0083639B" w:rsidRDefault="00EB1DE9" w:rsidP="0083639B">
                      <w:pPr>
                        <w:spacing w:line="360" w:lineRule="auto"/>
                        <w:rPr>
                          <w:b/>
                          <w:lang w:val="en-US"/>
                        </w:rPr>
                      </w:pPr>
                      <w:r>
                        <w:rPr>
                          <w:b/>
                          <w:noProof/>
                        </w:rPr>
                        <w:drawing>
                          <wp:inline distT="0" distB="0" distL="0" distR="0">
                            <wp:extent cx="1466215" cy="327660"/>
                            <wp:effectExtent l="19050" t="0" r="635" b="0"/>
                            <wp:docPr id="364" name="Рисунок 115" descr="logo_grey_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logo_grey_4cm"/>
                                    <pic:cNvPicPr>
                                      <a:picLocks noChangeAspect="1" noChangeArrowheads="1"/>
                                    </pic:cNvPicPr>
                                  </pic:nvPicPr>
                                  <pic:blipFill>
                                    <a:blip r:embed="rId1"/>
                                    <a:srcRect/>
                                    <a:stretch>
                                      <a:fillRect/>
                                    </a:stretch>
                                  </pic:blipFill>
                                  <pic:spPr bwMode="auto">
                                    <a:xfrm>
                                      <a:off x="0" y="0"/>
                                      <a:ext cx="1466215" cy="327660"/>
                                    </a:xfrm>
                                    <a:prstGeom prst="rect">
                                      <a:avLst/>
                                    </a:prstGeom>
                                    <a:noFill/>
                                    <a:ln w="9525">
                                      <a:noFill/>
                                      <a:miter lim="800000"/>
                                      <a:headEnd/>
                                      <a:tailEnd/>
                                    </a:ln>
                                  </pic:spPr>
                                </pic:pic>
                              </a:graphicData>
                            </a:graphic>
                          </wp:inline>
                        </w:drawing>
                      </w:r>
                    </w:p>
                  </w:tc>
                  <w:tc>
                    <w:tcPr>
                      <w:tcW w:w="7371" w:type="dxa"/>
                    </w:tcPr>
                    <w:p w:rsidR="00EB1DE9" w:rsidRPr="00B31FD7" w:rsidRDefault="00EB1DE9" w:rsidP="003D18BD">
                      <w:pPr>
                        <w:jc w:val="center"/>
                        <w:rPr>
                          <w:i/>
                          <w:sz w:val="16"/>
                          <w:szCs w:val="16"/>
                        </w:rPr>
                      </w:pPr>
                      <w:r>
                        <w:rPr>
                          <w:i/>
                          <w:sz w:val="16"/>
                          <w:szCs w:val="16"/>
                        </w:rPr>
                        <w:t xml:space="preserve">Капитальный ремонт моста через залив Ладожского озера на  км 262+094 автомобильной дороги от Санкт-Петербурга через Приозерск, Сортавалу до Петрозаводска, включающей строящийся участок от КАД вокруг г. Санкт-Петербурга через </w:t>
                      </w:r>
                      <w:proofErr w:type="gramStart"/>
                      <w:r>
                        <w:rPr>
                          <w:i/>
                          <w:sz w:val="16"/>
                          <w:szCs w:val="16"/>
                        </w:rPr>
                        <w:t>Скотное</w:t>
                      </w:r>
                      <w:proofErr w:type="gramEnd"/>
                      <w:r>
                        <w:rPr>
                          <w:i/>
                          <w:sz w:val="16"/>
                          <w:szCs w:val="16"/>
                        </w:rPr>
                        <w:t xml:space="preserve"> до автомобильной дороги Магистральная</w:t>
                      </w:r>
                    </w:p>
                  </w:tc>
                  <w:tc>
                    <w:tcPr>
                      <w:tcW w:w="7371" w:type="dxa"/>
                      <w:vAlign w:val="center"/>
                    </w:tcPr>
                    <w:p w:rsidR="00EB1DE9" w:rsidRPr="00C45768" w:rsidRDefault="00EB1DE9" w:rsidP="000A6AD5">
                      <w:pPr>
                        <w:pStyle w:val="a5"/>
                      </w:pPr>
                      <w:r>
                        <w:rPr>
                          <w:rStyle w:val="a9"/>
                        </w:rPr>
                        <w:t>14</w:t>
                      </w:r>
                    </w:p>
                  </w:tc>
                  <w:tc>
                    <w:tcPr>
                      <w:tcW w:w="7371" w:type="dxa"/>
                      <w:vAlign w:val="center"/>
                    </w:tcPr>
                    <w:p w:rsidR="00EB1DE9" w:rsidRPr="0083639B" w:rsidRDefault="00EB1DE9" w:rsidP="0083639B">
                      <w:pPr>
                        <w:jc w:val="center"/>
                        <w:rPr>
                          <w:i/>
                          <w:color w:val="FF0000"/>
                          <w:szCs w:val="24"/>
                        </w:rPr>
                      </w:pPr>
                    </w:p>
                  </w:tc>
                </w:tr>
              </w:tbl>
              <w:p w:rsidR="00EB1DE9" w:rsidRDefault="00EB1DE9" w:rsidP="00F34E46">
                <w:pPr>
                  <w:rPr>
                    <w:i/>
                    <w:sz w:val="20"/>
                  </w:rPr>
                </w:pPr>
              </w:p>
            </w:txbxContent>
          </v:textbox>
        </v:shape>
      </w:pict>
    </w:r>
    <w:r>
      <w:rPr>
        <w:noProof/>
      </w:rPr>
      <w:pict>
        <v:rect id="_x0000_s2884" style="position:absolute;left:0;text-align:left;margin-left:.55pt;margin-top:2.6pt;width:519.3pt;height:804.9pt;z-index:-251337216" filled="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311A"/>
    <w:multiLevelType w:val="multilevel"/>
    <w:tmpl w:val="001EBD3E"/>
    <w:lvl w:ilvl="0">
      <w:start w:val="1"/>
      <w:numFmt w:val="bullet"/>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
    <w:nsid w:val="129A487D"/>
    <w:multiLevelType w:val="hybridMultilevel"/>
    <w:tmpl w:val="073A85CE"/>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2">
    <w:nsid w:val="17B3522F"/>
    <w:multiLevelType w:val="hybridMultilevel"/>
    <w:tmpl w:val="596271C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
    <w:nsid w:val="186D4744"/>
    <w:multiLevelType w:val="multilevel"/>
    <w:tmpl w:val="8C4CA5F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495"/>
        </w:tabs>
        <w:ind w:left="1495" w:hanging="360"/>
      </w:pPr>
      <w:rPr>
        <w:rFonts w:hint="default"/>
      </w:rPr>
    </w:lvl>
    <w:lvl w:ilvl="2">
      <w:start w:val="1"/>
      <w:numFmt w:val="decimal"/>
      <w:lvlText w:val="%1.%2.%3"/>
      <w:lvlJc w:val="left"/>
      <w:pPr>
        <w:tabs>
          <w:tab w:val="num" w:pos="2990"/>
        </w:tabs>
        <w:ind w:left="2990" w:hanging="720"/>
      </w:pPr>
      <w:rPr>
        <w:rFonts w:hint="default"/>
      </w:rPr>
    </w:lvl>
    <w:lvl w:ilvl="3">
      <w:start w:val="1"/>
      <w:numFmt w:val="decimal"/>
      <w:lvlText w:val="%1.%2.%3.%4"/>
      <w:lvlJc w:val="left"/>
      <w:pPr>
        <w:tabs>
          <w:tab w:val="num" w:pos="4485"/>
        </w:tabs>
        <w:ind w:left="4485" w:hanging="1080"/>
      </w:pPr>
      <w:rPr>
        <w:rFonts w:hint="default"/>
      </w:rPr>
    </w:lvl>
    <w:lvl w:ilvl="4">
      <w:start w:val="1"/>
      <w:numFmt w:val="decimal"/>
      <w:lvlText w:val="%1.%2.%3.%4.%5"/>
      <w:lvlJc w:val="left"/>
      <w:pPr>
        <w:tabs>
          <w:tab w:val="num" w:pos="5620"/>
        </w:tabs>
        <w:ind w:left="5620" w:hanging="1080"/>
      </w:pPr>
      <w:rPr>
        <w:rFonts w:hint="default"/>
      </w:rPr>
    </w:lvl>
    <w:lvl w:ilvl="5">
      <w:start w:val="1"/>
      <w:numFmt w:val="decimal"/>
      <w:lvlText w:val="%1.%2.%3.%4.%5.%6"/>
      <w:lvlJc w:val="left"/>
      <w:pPr>
        <w:tabs>
          <w:tab w:val="num" w:pos="7115"/>
        </w:tabs>
        <w:ind w:left="7115" w:hanging="1440"/>
      </w:pPr>
      <w:rPr>
        <w:rFonts w:hint="default"/>
      </w:rPr>
    </w:lvl>
    <w:lvl w:ilvl="6">
      <w:start w:val="1"/>
      <w:numFmt w:val="decimal"/>
      <w:lvlText w:val="%1.%2.%3.%4.%5.%6.%7"/>
      <w:lvlJc w:val="left"/>
      <w:pPr>
        <w:tabs>
          <w:tab w:val="num" w:pos="8250"/>
        </w:tabs>
        <w:ind w:left="8250" w:hanging="1440"/>
      </w:pPr>
      <w:rPr>
        <w:rFonts w:hint="default"/>
      </w:rPr>
    </w:lvl>
    <w:lvl w:ilvl="7">
      <w:start w:val="1"/>
      <w:numFmt w:val="decimal"/>
      <w:lvlText w:val="%1.%2.%3.%4.%5.%6.%7.%8"/>
      <w:lvlJc w:val="left"/>
      <w:pPr>
        <w:tabs>
          <w:tab w:val="num" w:pos="9745"/>
        </w:tabs>
        <w:ind w:left="9745" w:hanging="1800"/>
      </w:pPr>
      <w:rPr>
        <w:rFonts w:hint="default"/>
      </w:rPr>
    </w:lvl>
    <w:lvl w:ilvl="8">
      <w:start w:val="1"/>
      <w:numFmt w:val="decimal"/>
      <w:lvlText w:val="%1.%2.%3.%4.%5.%6.%7.%8.%9"/>
      <w:lvlJc w:val="left"/>
      <w:pPr>
        <w:tabs>
          <w:tab w:val="num" w:pos="11240"/>
        </w:tabs>
        <w:ind w:left="11240" w:hanging="2160"/>
      </w:pPr>
      <w:rPr>
        <w:rFonts w:hint="default"/>
      </w:rPr>
    </w:lvl>
  </w:abstractNum>
  <w:abstractNum w:abstractNumId="4">
    <w:nsid w:val="21B721A6"/>
    <w:multiLevelType w:val="hybridMultilevel"/>
    <w:tmpl w:val="464E83DE"/>
    <w:lvl w:ilvl="0" w:tplc="81DC3AC6">
      <w:start w:val="1"/>
      <w:numFmt w:val="bullet"/>
      <w:lvlText w:val="–"/>
      <w:lvlJc w:val="left"/>
      <w:pPr>
        <w:tabs>
          <w:tab w:val="num" w:pos="1070"/>
        </w:tabs>
        <w:ind w:left="1070" w:hanging="360"/>
      </w:pPr>
      <w:rPr>
        <w:rFonts w:ascii="Courier New" w:hAnsi="Courier New"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22DA49A1"/>
    <w:multiLevelType w:val="hybridMultilevel"/>
    <w:tmpl w:val="C520FD2C"/>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6">
    <w:nsid w:val="24B271FD"/>
    <w:multiLevelType w:val="hybridMultilevel"/>
    <w:tmpl w:val="8BCA3F9A"/>
    <w:lvl w:ilvl="0" w:tplc="18CED580">
      <w:start w:val="1"/>
      <w:numFmt w:val="bullet"/>
      <w:lvlText w:val="−"/>
      <w:lvlJc w:val="left"/>
      <w:pPr>
        <w:tabs>
          <w:tab w:val="num" w:pos="2942"/>
        </w:tabs>
        <w:ind w:left="294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E23C09"/>
    <w:multiLevelType w:val="singleLevel"/>
    <w:tmpl w:val="04190001"/>
    <w:lvl w:ilvl="0">
      <w:start w:val="1"/>
      <w:numFmt w:val="bullet"/>
      <w:lvlText w:val=""/>
      <w:lvlJc w:val="left"/>
      <w:pPr>
        <w:tabs>
          <w:tab w:val="num" w:pos="1353"/>
        </w:tabs>
        <w:ind w:left="1353" w:hanging="360"/>
      </w:pPr>
      <w:rPr>
        <w:rFonts w:ascii="Symbol" w:hAnsi="Symbol" w:hint="default"/>
      </w:rPr>
    </w:lvl>
  </w:abstractNum>
  <w:abstractNum w:abstractNumId="8">
    <w:nsid w:val="26D16357"/>
    <w:multiLevelType w:val="hybridMultilevel"/>
    <w:tmpl w:val="5E4C1FCE"/>
    <w:lvl w:ilvl="0" w:tplc="71E49A8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nsid w:val="271E7518"/>
    <w:multiLevelType w:val="multilevel"/>
    <w:tmpl w:val="AD7260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9"/>
      <w:numFmt w:val="decimal"/>
      <w:lvlText w:val="%3"/>
      <w:lvlJc w:val="left"/>
      <w:pPr>
        <w:tabs>
          <w:tab w:val="num" w:pos="2160"/>
        </w:tabs>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A7EDC"/>
    <w:multiLevelType w:val="hybridMultilevel"/>
    <w:tmpl w:val="338E3FF2"/>
    <w:lvl w:ilvl="0" w:tplc="FD206424">
      <w:start w:val="1"/>
      <w:numFmt w:val="bullet"/>
      <w:lvlText w:val="−"/>
      <w:lvlJc w:val="left"/>
      <w:pPr>
        <w:tabs>
          <w:tab w:val="num" w:pos="1495"/>
        </w:tabs>
        <w:ind w:left="1722" w:hanging="227"/>
      </w:pPr>
      <w:rPr>
        <w:rFonts w:ascii="Courier New" w:hAnsi="Courier New"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11">
    <w:nsid w:val="31327CAF"/>
    <w:multiLevelType w:val="hybridMultilevel"/>
    <w:tmpl w:val="45C04CB0"/>
    <w:lvl w:ilvl="0" w:tplc="D44630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565409"/>
    <w:multiLevelType w:val="hybridMultilevel"/>
    <w:tmpl w:val="E56AB5E4"/>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13">
    <w:nsid w:val="328D1A81"/>
    <w:multiLevelType w:val="hybridMultilevel"/>
    <w:tmpl w:val="D740665A"/>
    <w:lvl w:ilvl="0" w:tplc="04190001">
      <w:start w:val="1"/>
      <w:numFmt w:val="bullet"/>
      <w:lvlText w:val=""/>
      <w:lvlJc w:val="left"/>
      <w:pPr>
        <w:ind w:left="1855" w:hanging="360"/>
      </w:pPr>
      <w:rPr>
        <w:rFonts w:ascii="Symbol" w:hAnsi="Symbol" w:hint="default"/>
      </w:rPr>
    </w:lvl>
    <w:lvl w:ilvl="1" w:tplc="04190003">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4">
    <w:nsid w:val="33672540"/>
    <w:multiLevelType w:val="hybridMultilevel"/>
    <w:tmpl w:val="8ECEF1C2"/>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5">
    <w:nsid w:val="34D4717C"/>
    <w:multiLevelType w:val="hybridMultilevel"/>
    <w:tmpl w:val="D5268F6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nsid w:val="388A46FC"/>
    <w:multiLevelType w:val="hybridMultilevel"/>
    <w:tmpl w:val="C562D970"/>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7">
    <w:nsid w:val="39B340D3"/>
    <w:multiLevelType w:val="hybridMultilevel"/>
    <w:tmpl w:val="2C540BFA"/>
    <w:lvl w:ilvl="0" w:tplc="04190001">
      <w:start w:val="1"/>
      <w:numFmt w:val="bullet"/>
      <w:lvlText w:val=""/>
      <w:lvlJc w:val="left"/>
      <w:pPr>
        <w:ind w:left="1855" w:hanging="360"/>
      </w:pPr>
      <w:rPr>
        <w:rFonts w:ascii="Symbol" w:hAnsi="Symbol" w:hint="default"/>
      </w:rPr>
    </w:lvl>
    <w:lvl w:ilvl="1" w:tplc="04190003">
      <w:start w:val="1"/>
      <w:numFmt w:val="bullet"/>
      <w:lvlText w:val="o"/>
      <w:lvlJc w:val="left"/>
      <w:pPr>
        <w:ind w:left="2575" w:hanging="360"/>
      </w:pPr>
      <w:rPr>
        <w:rFonts w:ascii="Courier New" w:hAnsi="Courier New" w:cs="Courier New" w:hint="default"/>
      </w:rPr>
    </w:lvl>
    <w:lvl w:ilvl="2" w:tplc="04190001">
      <w:start w:val="1"/>
      <w:numFmt w:val="bullet"/>
      <w:lvlText w:val=""/>
      <w:lvlJc w:val="left"/>
      <w:pPr>
        <w:ind w:left="3295" w:hanging="360"/>
      </w:pPr>
      <w:rPr>
        <w:rFonts w:ascii="Symbol" w:hAnsi="Symbol" w:hint="default"/>
      </w:rPr>
    </w:lvl>
    <w:lvl w:ilvl="3" w:tplc="0419000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8">
    <w:nsid w:val="3C234316"/>
    <w:multiLevelType w:val="hybridMultilevel"/>
    <w:tmpl w:val="C54C828C"/>
    <w:lvl w:ilvl="0" w:tplc="FD206424">
      <w:start w:val="1"/>
      <w:numFmt w:val="bullet"/>
      <w:lvlText w:val="−"/>
      <w:lvlJc w:val="left"/>
      <w:pPr>
        <w:tabs>
          <w:tab w:val="num" w:pos="1495"/>
        </w:tabs>
        <w:ind w:left="1722" w:hanging="227"/>
      </w:pPr>
      <w:rPr>
        <w:rFonts w:ascii="Courier New" w:hAnsi="Courier New"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19">
    <w:nsid w:val="3DE40CE1"/>
    <w:multiLevelType w:val="hybridMultilevel"/>
    <w:tmpl w:val="0FF0CA0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0">
    <w:nsid w:val="425E5346"/>
    <w:multiLevelType w:val="hybridMultilevel"/>
    <w:tmpl w:val="F014F1EC"/>
    <w:lvl w:ilvl="0" w:tplc="FD206424">
      <w:start w:val="1"/>
      <w:numFmt w:val="bullet"/>
      <w:lvlText w:val="−"/>
      <w:lvlJc w:val="left"/>
      <w:pPr>
        <w:tabs>
          <w:tab w:val="num" w:pos="1495"/>
        </w:tabs>
        <w:ind w:left="1722" w:hanging="227"/>
      </w:pPr>
      <w:rPr>
        <w:rFonts w:ascii="Courier New" w:hAnsi="Courier New"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21">
    <w:nsid w:val="43473FED"/>
    <w:multiLevelType w:val="hybridMultilevel"/>
    <w:tmpl w:val="3198D960"/>
    <w:lvl w:ilvl="0" w:tplc="04190001">
      <w:start w:val="1"/>
      <w:numFmt w:val="bullet"/>
      <w:lvlText w:val=""/>
      <w:lvlJc w:val="left"/>
      <w:pPr>
        <w:ind w:left="2575" w:hanging="360"/>
      </w:pPr>
      <w:rPr>
        <w:rFonts w:ascii="Symbol" w:hAnsi="Symbol" w:hint="default"/>
      </w:rPr>
    </w:lvl>
    <w:lvl w:ilvl="1" w:tplc="04190003" w:tentative="1">
      <w:start w:val="1"/>
      <w:numFmt w:val="bullet"/>
      <w:lvlText w:val="o"/>
      <w:lvlJc w:val="left"/>
      <w:pPr>
        <w:ind w:left="3295" w:hanging="360"/>
      </w:pPr>
      <w:rPr>
        <w:rFonts w:ascii="Courier New" w:hAnsi="Courier New" w:cs="Courier New" w:hint="default"/>
      </w:rPr>
    </w:lvl>
    <w:lvl w:ilvl="2" w:tplc="04190005" w:tentative="1">
      <w:start w:val="1"/>
      <w:numFmt w:val="bullet"/>
      <w:lvlText w:val=""/>
      <w:lvlJc w:val="left"/>
      <w:pPr>
        <w:ind w:left="4015" w:hanging="360"/>
      </w:pPr>
      <w:rPr>
        <w:rFonts w:ascii="Wingdings" w:hAnsi="Wingdings" w:hint="default"/>
      </w:rPr>
    </w:lvl>
    <w:lvl w:ilvl="3" w:tplc="04190001" w:tentative="1">
      <w:start w:val="1"/>
      <w:numFmt w:val="bullet"/>
      <w:lvlText w:val=""/>
      <w:lvlJc w:val="left"/>
      <w:pPr>
        <w:ind w:left="4735" w:hanging="360"/>
      </w:pPr>
      <w:rPr>
        <w:rFonts w:ascii="Symbol" w:hAnsi="Symbol" w:hint="default"/>
      </w:rPr>
    </w:lvl>
    <w:lvl w:ilvl="4" w:tplc="04190003" w:tentative="1">
      <w:start w:val="1"/>
      <w:numFmt w:val="bullet"/>
      <w:lvlText w:val="o"/>
      <w:lvlJc w:val="left"/>
      <w:pPr>
        <w:ind w:left="5455" w:hanging="360"/>
      </w:pPr>
      <w:rPr>
        <w:rFonts w:ascii="Courier New" w:hAnsi="Courier New" w:cs="Courier New" w:hint="default"/>
      </w:rPr>
    </w:lvl>
    <w:lvl w:ilvl="5" w:tplc="04190005" w:tentative="1">
      <w:start w:val="1"/>
      <w:numFmt w:val="bullet"/>
      <w:lvlText w:val=""/>
      <w:lvlJc w:val="left"/>
      <w:pPr>
        <w:ind w:left="6175" w:hanging="360"/>
      </w:pPr>
      <w:rPr>
        <w:rFonts w:ascii="Wingdings" w:hAnsi="Wingdings" w:hint="default"/>
      </w:rPr>
    </w:lvl>
    <w:lvl w:ilvl="6" w:tplc="04190001" w:tentative="1">
      <w:start w:val="1"/>
      <w:numFmt w:val="bullet"/>
      <w:lvlText w:val=""/>
      <w:lvlJc w:val="left"/>
      <w:pPr>
        <w:ind w:left="6895" w:hanging="360"/>
      </w:pPr>
      <w:rPr>
        <w:rFonts w:ascii="Symbol" w:hAnsi="Symbol" w:hint="default"/>
      </w:rPr>
    </w:lvl>
    <w:lvl w:ilvl="7" w:tplc="04190003" w:tentative="1">
      <w:start w:val="1"/>
      <w:numFmt w:val="bullet"/>
      <w:lvlText w:val="o"/>
      <w:lvlJc w:val="left"/>
      <w:pPr>
        <w:ind w:left="7615" w:hanging="360"/>
      </w:pPr>
      <w:rPr>
        <w:rFonts w:ascii="Courier New" w:hAnsi="Courier New" w:cs="Courier New" w:hint="default"/>
      </w:rPr>
    </w:lvl>
    <w:lvl w:ilvl="8" w:tplc="04190005" w:tentative="1">
      <w:start w:val="1"/>
      <w:numFmt w:val="bullet"/>
      <w:lvlText w:val=""/>
      <w:lvlJc w:val="left"/>
      <w:pPr>
        <w:ind w:left="8335" w:hanging="360"/>
      </w:pPr>
      <w:rPr>
        <w:rFonts w:ascii="Wingdings" w:hAnsi="Wingdings" w:hint="default"/>
      </w:rPr>
    </w:lvl>
  </w:abstractNum>
  <w:abstractNum w:abstractNumId="22">
    <w:nsid w:val="4A4E69D9"/>
    <w:multiLevelType w:val="hybridMultilevel"/>
    <w:tmpl w:val="CB8650FA"/>
    <w:lvl w:ilvl="0" w:tplc="F5706DE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477734"/>
    <w:multiLevelType w:val="hybridMultilevel"/>
    <w:tmpl w:val="B1F814C6"/>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4">
    <w:nsid w:val="5D012D58"/>
    <w:multiLevelType w:val="hybridMultilevel"/>
    <w:tmpl w:val="8E54BD4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nsid w:val="5E1B6F66"/>
    <w:multiLevelType w:val="hybridMultilevel"/>
    <w:tmpl w:val="C5A85F28"/>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cs="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cs="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cs="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6">
    <w:nsid w:val="62442318"/>
    <w:multiLevelType w:val="hybridMultilevel"/>
    <w:tmpl w:val="EB1E8CAA"/>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7">
    <w:nsid w:val="62F05FE5"/>
    <w:multiLevelType w:val="hybridMultilevel"/>
    <w:tmpl w:val="728AADCC"/>
    <w:lvl w:ilvl="0" w:tplc="EC4A7AAA">
      <w:start w:val="8"/>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8">
    <w:nsid w:val="634B734F"/>
    <w:multiLevelType w:val="hybridMultilevel"/>
    <w:tmpl w:val="E074481A"/>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cs="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cs="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cs="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29">
    <w:nsid w:val="6E2D0A7C"/>
    <w:multiLevelType w:val="hybridMultilevel"/>
    <w:tmpl w:val="D562B7F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6FB41632"/>
    <w:multiLevelType w:val="hybridMultilevel"/>
    <w:tmpl w:val="AFFA9CF0"/>
    <w:lvl w:ilvl="0" w:tplc="19A4324C">
      <w:start w:val="1"/>
      <w:numFmt w:val="bullet"/>
      <w:lvlText w:val=""/>
      <w:lvlJc w:val="left"/>
      <w:pPr>
        <w:tabs>
          <w:tab w:val="num" w:pos="720"/>
        </w:tabs>
        <w:ind w:left="720"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881E4D"/>
    <w:multiLevelType w:val="hybridMultilevel"/>
    <w:tmpl w:val="D20E006A"/>
    <w:lvl w:ilvl="0" w:tplc="35766156">
      <w:start w:val="1"/>
      <w:numFmt w:val="bullet"/>
      <w:lvlText w:val="−"/>
      <w:lvlJc w:val="left"/>
      <w:pPr>
        <w:tabs>
          <w:tab w:val="num" w:pos="2444"/>
        </w:tabs>
        <w:ind w:left="2444" w:hanging="360"/>
      </w:pPr>
      <w:rPr>
        <w:rFonts w:ascii="Times New Roman" w:hAnsi="Times New Roman" w:cs="Times New Roman"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2">
    <w:nsid w:val="7368300F"/>
    <w:multiLevelType w:val="multilevel"/>
    <w:tmpl w:val="C54EB4CC"/>
    <w:lvl w:ilvl="0">
      <w:start w:val="5"/>
      <w:numFmt w:val="decimal"/>
      <w:lvlText w:val="%1."/>
      <w:lvlJc w:val="left"/>
      <w:pPr>
        <w:ind w:left="450" w:hanging="450"/>
      </w:pPr>
      <w:rPr>
        <w:rFonts w:hint="default"/>
      </w:rPr>
    </w:lvl>
    <w:lvl w:ilvl="1">
      <w:start w:val="2"/>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33">
    <w:nsid w:val="7D1D211E"/>
    <w:multiLevelType w:val="hybridMultilevel"/>
    <w:tmpl w:val="330800B2"/>
    <w:lvl w:ilvl="0" w:tplc="04190001">
      <w:start w:val="1"/>
      <w:numFmt w:val="bullet"/>
      <w:lvlText w:val=""/>
      <w:lvlJc w:val="left"/>
      <w:pPr>
        <w:ind w:left="1855" w:hanging="360"/>
      </w:pPr>
      <w:rPr>
        <w:rFonts w:ascii="Symbol" w:hAnsi="Symbol" w:hint="default"/>
      </w:rPr>
    </w:lvl>
    <w:lvl w:ilvl="1" w:tplc="04190003">
      <w:start w:val="1"/>
      <w:numFmt w:val="bullet"/>
      <w:lvlText w:val="o"/>
      <w:lvlJc w:val="left"/>
      <w:pPr>
        <w:ind w:left="2575" w:hanging="360"/>
      </w:pPr>
      <w:rPr>
        <w:rFonts w:ascii="Courier New" w:hAnsi="Courier New" w:cs="Courier New" w:hint="default"/>
      </w:rPr>
    </w:lvl>
    <w:lvl w:ilvl="2" w:tplc="04190005">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4">
    <w:nsid w:val="7D870539"/>
    <w:multiLevelType w:val="hybridMultilevel"/>
    <w:tmpl w:val="D898CDAE"/>
    <w:lvl w:ilvl="0" w:tplc="FFFFFFFF">
      <w:start w:val="1"/>
      <w:numFmt w:val="bullet"/>
      <w:lvlText w:val="-"/>
      <w:lvlJc w:val="left"/>
      <w:pPr>
        <w:tabs>
          <w:tab w:val="num" w:pos="1080"/>
        </w:tabs>
        <w:ind w:left="1080" w:hanging="360"/>
      </w:pPr>
      <w:rPr>
        <w:sz w:val="16"/>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nsid w:val="7DCD6F94"/>
    <w:multiLevelType w:val="hybridMultilevel"/>
    <w:tmpl w:val="DC2073FA"/>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num w:numId="1">
    <w:abstractNumId w:val="34"/>
  </w:num>
  <w:num w:numId="2">
    <w:abstractNumId w:val="0"/>
  </w:num>
  <w:num w:numId="3">
    <w:abstractNumId w:val="12"/>
  </w:num>
  <w:num w:numId="4">
    <w:abstractNumId w:val="7"/>
  </w:num>
  <w:num w:numId="5">
    <w:abstractNumId w:val="19"/>
  </w:num>
  <w:num w:numId="6">
    <w:abstractNumId w:val="2"/>
  </w:num>
  <w:num w:numId="7">
    <w:abstractNumId w:val="25"/>
  </w:num>
  <w:num w:numId="8">
    <w:abstractNumId w:val="23"/>
  </w:num>
  <w:num w:numId="9">
    <w:abstractNumId w:val="3"/>
  </w:num>
  <w:num w:numId="10">
    <w:abstractNumId w:val="31"/>
  </w:num>
  <w:num w:numId="11">
    <w:abstractNumId w:val="9"/>
  </w:num>
  <w:num w:numId="12">
    <w:abstractNumId w:val="27"/>
  </w:num>
  <w:num w:numId="13">
    <w:abstractNumId w:val="1"/>
  </w:num>
  <w:num w:numId="14">
    <w:abstractNumId w:val="6"/>
  </w:num>
  <w:num w:numId="15">
    <w:abstractNumId w:val="14"/>
  </w:num>
  <w:num w:numId="16">
    <w:abstractNumId w:val="13"/>
  </w:num>
  <w:num w:numId="17">
    <w:abstractNumId w:val="35"/>
  </w:num>
  <w:num w:numId="18">
    <w:abstractNumId w:val="33"/>
  </w:num>
  <w:num w:numId="19">
    <w:abstractNumId w:val="15"/>
  </w:num>
  <w:num w:numId="20">
    <w:abstractNumId w:val="8"/>
  </w:num>
  <w:num w:numId="21">
    <w:abstractNumId w:val="32"/>
  </w:num>
  <w:num w:numId="22">
    <w:abstractNumId w:val="4"/>
  </w:num>
  <w:num w:numId="23">
    <w:abstractNumId w:val="10"/>
  </w:num>
  <w:num w:numId="24">
    <w:abstractNumId w:val="20"/>
  </w:num>
  <w:num w:numId="25">
    <w:abstractNumId w:val="18"/>
  </w:num>
  <w:num w:numId="26">
    <w:abstractNumId w:val="22"/>
  </w:num>
  <w:num w:numId="27">
    <w:abstractNumId w:val="11"/>
  </w:num>
  <w:num w:numId="28">
    <w:abstractNumId w:val="24"/>
  </w:num>
  <w:num w:numId="29">
    <w:abstractNumId w:val="28"/>
  </w:num>
  <w:num w:numId="30">
    <w:abstractNumId w:val="5"/>
  </w:num>
  <w:num w:numId="31">
    <w:abstractNumId w:val="21"/>
  </w:num>
  <w:num w:numId="32">
    <w:abstractNumId w:val="16"/>
  </w:num>
  <w:num w:numId="33">
    <w:abstractNumId w:val="17"/>
  </w:num>
  <w:num w:numId="34">
    <w:abstractNumId w:val="30"/>
  </w:num>
  <w:num w:numId="35">
    <w:abstractNumId w:val="29"/>
  </w:num>
  <w:num w:numId="36">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activeWritingStyle w:appName="MSWord" w:lang="ru-RU" w:vendorID="1" w:dllVersion="512" w:checkStyle="1"/>
  <w:proofState w:spelling="clean" w:grammar="clean"/>
  <w:stylePaneFormatFilter w:val="3F01"/>
  <w:defaultTabStop w:val="720"/>
  <w:hyphenationZone w:val="357"/>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69634">
      <o:colormenu v:ext="edit" strokecolor="none"/>
    </o:shapedefaults>
    <o:shapelayout v:ext="edit">
      <o:idmap v:ext="edit" data="2,45"/>
    </o:shapelayout>
  </w:hdrShapeDefaults>
  <w:footnotePr>
    <w:footnote w:id="-1"/>
    <w:footnote w:id="0"/>
  </w:footnotePr>
  <w:endnotePr>
    <w:endnote w:id="-1"/>
    <w:endnote w:id="0"/>
  </w:endnotePr>
  <w:compat/>
  <w:rsids>
    <w:rsidRoot w:val="00123475"/>
    <w:rsid w:val="0000005F"/>
    <w:rsid w:val="000003A0"/>
    <w:rsid w:val="0000070F"/>
    <w:rsid w:val="000007C7"/>
    <w:rsid w:val="000009D8"/>
    <w:rsid w:val="00002988"/>
    <w:rsid w:val="00002C45"/>
    <w:rsid w:val="00002F28"/>
    <w:rsid w:val="000038F6"/>
    <w:rsid w:val="00004DDA"/>
    <w:rsid w:val="000054ED"/>
    <w:rsid w:val="00005C9D"/>
    <w:rsid w:val="00006054"/>
    <w:rsid w:val="000062BE"/>
    <w:rsid w:val="00007367"/>
    <w:rsid w:val="00007753"/>
    <w:rsid w:val="00010EBD"/>
    <w:rsid w:val="000111EB"/>
    <w:rsid w:val="0001148D"/>
    <w:rsid w:val="00014005"/>
    <w:rsid w:val="00014422"/>
    <w:rsid w:val="00015E7C"/>
    <w:rsid w:val="00016179"/>
    <w:rsid w:val="00016308"/>
    <w:rsid w:val="000172F9"/>
    <w:rsid w:val="00017DC2"/>
    <w:rsid w:val="000202B9"/>
    <w:rsid w:val="0002192B"/>
    <w:rsid w:val="00021CE5"/>
    <w:rsid w:val="00021E8D"/>
    <w:rsid w:val="000233B0"/>
    <w:rsid w:val="000234FF"/>
    <w:rsid w:val="00024360"/>
    <w:rsid w:val="000243AB"/>
    <w:rsid w:val="0002660B"/>
    <w:rsid w:val="000306DD"/>
    <w:rsid w:val="00030C55"/>
    <w:rsid w:val="00031585"/>
    <w:rsid w:val="00031792"/>
    <w:rsid w:val="00031ED9"/>
    <w:rsid w:val="00032276"/>
    <w:rsid w:val="00033200"/>
    <w:rsid w:val="00034065"/>
    <w:rsid w:val="00035573"/>
    <w:rsid w:val="000365F3"/>
    <w:rsid w:val="000370D7"/>
    <w:rsid w:val="0003720B"/>
    <w:rsid w:val="000373AA"/>
    <w:rsid w:val="000401C7"/>
    <w:rsid w:val="0004174C"/>
    <w:rsid w:val="00041903"/>
    <w:rsid w:val="0004236C"/>
    <w:rsid w:val="000425F6"/>
    <w:rsid w:val="000428C9"/>
    <w:rsid w:val="00044357"/>
    <w:rsid w:val="00046B22"/>
    <w:rsid w:val="0004700C"/>
    <w:rsid w:val="000502B0"/>
    <w:rsid w:val="00050805"/>
    <w:rsid w:val="0005249A"/>
    <w:rsid w:val="00055B61"/>
    <w:rsid w:val="0005692D"/>
    <w:rsid w:val="0005698D"/>
    <w:rsid w:val="00056EF5"/>
    <w:rsid w:val="000570B1"/>
    <w:rsid w:val="00057F9B"/>
    <w:rsid w:val="0006012B"/>
    <w:rsid w:val="000602B5"/>
    <w:rsid w:val="000607B4"/>
    <w:rsid w:val="000628F7"/>
    <w:rsid w:val="00062F30"/>
    <w:rsid w:val="000632C1"/>
    <w:rsid w:val="000638BA"/>
    <w:rsid w:val="00063A7D"/>
    <w:rsid w:val="00063FD8"/>
    <w:rsid w:val="00065A94"/>
    <w:rsid w:val="000661E2"/>
    <w:rsid w:val="0006625E"/>
    <w:rsid w:val="00066704"/>
    <w:rsid w:val="00066DEF"/>
    <w:rsid w:val="00067389"/>
    <w:rsid w:val="00070738"/>
    <w:rsid w:val="00071788"/>
    <w:rsid w:val="00072263"/>
    <w:rsid w:val="00072A5B"/>
    <w:rsid w:val="000738AE"/>
    <w:rsid w:val="00074308"/>
    <w:rsid w:val="00075138"/>
    <w:rsid w:val="000764B2"/>
    <w:rsid w:val="00081EE7"/>
    <w:rsid w:val="00082ABA"/>
    <w:rsid w:val="00082CF8"/>
    <w:rsid w:val="000841C8"/>
    <w:rsid w:val="00085572"/>
    <w:rsid w:val="000855DB"/>
    <w:rsid w:val="00085BC7"/>
    <w:rsid w:val="00085E3F"/>
    <w:rsid w:val="00085FB6"/>
    <w:rsid w:val="00086190"/>
    <w:rsid w:val="00086A39"/>
    <w:rsid w:val="00086A77"/>
    <w:rsid w:val="00087606"/>
    <w:rsid w:val="000879D2"/>
    <w:rsid w:val="00087F35"/>
    <w:rsid w:val="00091032"/>
    <w:rsid w:val="00093B9C"/>
    <w:rsid w:val="0009665C"/>
    <w:rsid w:val="000973D1"/>
    <w:rsid w:val="00097930"/>
    <w:rsid w:val="000A106A"/>
    <w:rsid w:val="000A1168"/>
    <w:rsid w:val="000A12A8"/>
    <w:rsid w:val="000A156B"/>
    <w:rsid w:val="000A1596"/>
    <w:rsid w:val="000A1D28"/>
    <w:rsid w:val="000A3968"/>
    <w:rsid w:val="000A3D88"/>
    <w:rsid w:val="000A3E12"/>
    <w:rsid w:val="000A3E49"/>
    <w:rsid w:val="000A5170"/>
    <w:rsid w:val="000A52B2"/>
    <w:rsid w:val="000A61FE"/>
    <w:rsid w:val="000A6A44"/>
    <w:rsid w:val="000A6AD5"/>
    <w:rsid w:val="000A7A2D"/>
    <w:rsid w:val="000A7FD5"/>
    <w:rsid w:val="000B0B38"/>
    <w:rsid w:val="000B15E0"/>
    <w:rsid w:val="000B2173"/>
    <w:rsid w:val="000B24DA"/>
    <w:rsid w:val="000B28BA"/>
    <w:rsid w:val="000B3DED"/>
    <w:rsid w:val="000B426D"/>
    <w:rsid w:val="000B6A03"/>
    <w:rsid w:val="000B6EF8"/>
    <w:rsid w:val="000B7530"/>
    <w:rsid w:val="000B7795"/>
    <w:rsid w:val="000C0A5E"/>
    <w:rsid w:val="000C290C"/>
    <w:rsid w:val="000C3236"/>
    <w:rsid w:val="000C6655"/>
    <w:rsid w:val="000C66A4"/>
    <w:rsid w:val="000D009C"/>
    <w:rsid w:val="000D022D"/>
    <w:rsid w:val="000D0E55"/>
    <w:rsid w:val="000D1DFA"/>
    <w:rsid w:val="000D2226"/>
    <w:rsid w:val="000D242F"/>
    <w:rsid w:val="000D2EA3"/>
    <w:rsid w:val="000D3764"/>
    <w:rsid w:val="000D3CFC"/>
    <w:rsid w:val="000D427C"/>
    <w:rsid w:val="000D4826"/>
    <w:rsid w:val="000D4C36"/>
    <w:rsid w:val="000D5379"/>
    <w:rsid w:val="000D599B"/>
    <w:rsid w:val="000D599C"/>
    <w:rsid w:val="000D5BDC"/>
    <w:rsid w:val="000D5DCC"/>
    <w:rsid w:val="000D6D55"/>
    <w:rsid w:val="000D7040"/>
    <w:rsid w:val="000E1272"/>
    <w:rsid w:val="000E31A3"/>
    <w:rsid w:val="000E3721"/>
    <w:rsid w:val="000E50EA"/>
    <w:rsid w:val="000E5BB3"/>
    <w:rsid w:val="000E5EAD"/>
    <w:rsid w:val="000E6270"/>
    <w:rsid w:val="000F04A5"/>
    <w:rsid w:val="000F0DFD"/>
    <w:rsid w:val="000F2BC8"/>
    <w:rsid w:val="000F2F36"/>
    <w:rsid w:val="000F30C0"/>
    <w:rsid w:val="000F319F"/>
    <w:rsid w:val="000F46E6"/>
    <w:rsid w:val="000F4903"/>
    <w:rsid w:val="000F568E"/>
    <w:rsid w:val="000F5B73"/>
    <w:rsid w:val="000F5EAD"/>
    <w:rsid w:val="000F63A9"/>
    <w:rsid w:val="000F686E"/>
    <w:rsid w:val="000F69D6"/>
    <w:rsid w:val="00100348"/>
    <w:rsid w:val="00101063"/>
    <w:rsid w:val="001022CF"/>
    <w:rsid w:val="00104C5F"/>
    <w:rsid w:val="00105FE8"/>
    <w:rsid w:val="00110DFA"/>
    <w:rsid w:val="001115F8"/>
    <w:rsid w:val="00111631"/>
    <w:rsid w:val="001118FE"/>
    <w:rsid w:val="00112033"/>
    <w:rsid w:val="00112175"/>
    <w:rsid w:val="00114E6E"/>
    <w:rsid w:val="00115A44"/>
    <w:rsid w:val="001175F1"/>
    <w:rsid w:val="00117D32"/>
    <w:rsid w:val="00121228"/>
    <w:rsid w:val="00123475"/>
    <w:rsid w:val="00123B41"/>
    <w:rsid w:val="00124906"/>
    <w:rsid w:val="00131196"/>
    <w:rsid w:val="001318EE"/>
    <w:rsid w:val="001319DE"/>
    <w:rsid w:val="001327DB"/>
    <w:rsid w:val="00134854"/>
    <w:rsid w:val="00134FAC"/>
    <w:rsid w:val="001377BC"/>
    <w:rsid w:val="001402FE"/>
    <w:rsid w:val="001431EB"/>
    <w:rsid w:val="00143B4F"/>
    <w:rsid w:val="0014576A"/>
    <w:rsid w:val="00147FE9"/>
    <w:rsid w:val="001507C2"/>
    <w:rsid w:val="00150E0F"/>
    <w:rsid w:val="001529CE"/>
    <w:rsid w:val="00153EF8"/>
    <w:rsid w:val="00154AD9"/>
    <w:rsid w:val="00157949"/>
    <w:rsid w:val="001612CA"/>
    <w:rsid w:val="00162304"/>
    <w:rsid w:val="001629A8"/>
    <w:rsid w:val="001629D2"/>
    <w:rsid w:val="00162CEC"/>
    <w:rsid w:val="0016341B"/>
    <w:rsid w:val="00164E84"/>
    <w:rsid w:val="00165B1D"/>
    <w:rsid w:val="0016616A"/>
    <w:rsid w:val="00166C23"/>
    <w:rsid w:val="00167DA7"/>
    <w:rsid w:val="00170036"/>
    <w:rsid w:val="00170990"/>
    <w:rsid w:val="001712D3"/>
    <w:rsid w:val="0017328B"/>
    <w:rsid w:val="00173FFD"/>
    <w:rsid w:val="00174620"/>
    <w:rsid w:val="00174781"/>
    <w:rsid w:val="001753C6"/>
    <w:rsid w:val="00175646"/>
    <w:rsid w:val="00175ED5"/>
    <w:rsid w:val="00176610"/>
    <w:rsid w:val="00177669"/>
    <w:rsid w:val="001778CF"/>
    <w:rsid w:val="00180045"/>
    <w:rsid w:val="001803E0"/>
    <w:rsid w:val="00180D9A"/>
    <w:rsid w:val="00183158"/>
    <w:rsid w:val="00183EC7"/>
    <w:rsid w:val="0018410D"/>
    <w:rsid w:val="00184178"/>
    <w:rsid w:val="00191511"/>
    <w:rsid w:val="00191E3A"/>
    <w:rsid w:val="00191E9F"/>
    <w:rsid w:val="00191F3A"/>
    <w:rsid w:val="001921B2"/>
    <w:rsid w:val="00192622"/>
    <w:rsid w:val="00192977"/>
    <w:rsid w:val="00192A6A"/>
    <w:rsid w:val="00192B7F"/>
    <w:rsid w:val="00193C76"/>
    <w:rsid w:val="001946EF"/>
    <w:rsid w:val="00195073"/>
    <w:rsid w:val="00195A82"/>
    <w:rsid w:val="00195DD8"/>
    <w:rsid w:val="00196B1D"/>
    <w:rsid w:val="0019700A"/>
    <w:rsid w:val="001978B8"/>
    <w:rsid w:val="001A16AA"/>
    <w:rsid w:val="001A1CA8"/>
    <w:rsid w:val="001A1DC5"/>
    <w:rsid w:val="001A24E7"/>
    <w:rsid w:val="001A316C"/>
    <w:rsid w:val="001A5E27"/>
    <w:rsid w:val="001A60C8"/>
    <w:rsid w:val="001A7AE4"/>
    <w:rsid w:val="001B194E"/>
    <w:rsid w:val="001B2CB4"/>
    <w:rsid w:val="001B3539"/>
    <w:rsid w:val="001B386C"/>
    <w:rsid w:val="001B4DC0"/>
    <w:rsid w:val="001B6AF9"/>
    <w:rsid w:val="001B6D67"/>
    <w:rsid w:val="001B6F99"/>
    <w:rsid w:val="001C0AB3"/>
    <w:rsid w:val="001C183E"/>
    <w:rsid w:val="001C1D89"/>
    <w:rsid w:val="001C212E"/>
    <w:rsid w:val="001C3884"/>
    <w:rsid w:val="001C3EBC"/>
    <w:rsid w:val="001C56D6"/>
    <w:rsid w:val="001C69A1"/>
    <w:rsid w:val="001C7825"/>
    <w:rsid w:val="001C791E"/>
    <w:rsid w:val="001D04A2"/>
    <w:rsid w:val="001D0507"/>
    <w:rsid w:val="001D129E"/>
    <w:rsid w:val="001D144D"/>
    <w:rsid w:val="001D15C0"/>
    <w:rsid w:val="001D24D3"/>
    <w:rsid w:val="001D2D6A"/>
    <w:rsid w:val="001D2E32"/>
    <w:rsid w:val="001D379E"/>
    <w:rsid w:val="001D3C7D"/>
    <w:rsid w:val="001D4235"/>
    <w:rsid w:val="001D5E18"/>
    <w:rsid w:val="001E0118"/>
    <w:rsid w:val="001E12F8"/>
    <w:rsid w:val="001E2464"/>
    <w:rsid w:val="001E270A"/>
    <w:rsid w:val="001E30EF"/>
    <w:rsid w:val="001E5780"/>
    <w:rsid w:val="001E58A2"/>
    <w:rsid w:val="001E67DF"/>
    <w:rsid w:val="001E6BF7"/>
    <w:rsid w:val="001E7132"/>
    <w:rsid w:val="001E7194"/>
    <w:rsid w:val="001E72AC"/>
    <w:rsid w:val="001E7A31"/>
    <w:rsid w:val="001E7ACF"/>
    <w:rsid w:val="001F0362"/>
    <w:rsid w:val="001F1D7A"/>
    <w:rsid w:val="001F2206"/>
    <w:rsid w:val="001F237B"/>
    <w:rsid w:val="001F2EAA"/>
    <w:rsid w:val="001F425F"/>
    <w:rsid w:val="001F43D6"/>
    <w:rsid w:val="001F4923"/>
    <w:rsid w:val="001F5A24"/>
    <w:rsid w:val="001F720F"/>
    <w:rsid w:val="00200EE7"/>
    <w:rsid w:val="00200FDE"/>
    <w:rsid w:val="00201A4E"/>
    <w:rsid w:val="00201D4B"/>
    <w:rsid w:val="00202F7F"/>
    <w:rsid w:val="0020310B"/>
    <w:rsid w:val="0020324C"/>
    <w:rsid w:val="00203685"/>
    <w:rsid w:val="00204419"/>
    <w:rsid w:val="002065DC"/>
    <w:rsid w:val="00206E8B"/>
    <w:rsid w:val="00207E69"/>
    <w:rsid w:val="00211FFC"/>
    <w:rsid w:val="00212617"/>
    <w:rsid w:val="00212769"/>
    <w:rsid w:val="0021297E"/>
    <w:rsid w:val="00213CE5"/>
    <w:rsid w:val="002146CB"/>
    <w:rsid w:val="002163FA"/>
    <w:rsid w:val="002171E0"/>
    <w:rsid w:val="002171E7"/>
    <w:rsid w:val="0021739D"/>
    <w:rsid w:val="00222421"/>
    <w:rsid w:val="0022309A"/>
    <w:rsid w:val="00223CD2"/>
    <w:rsid w:val="002247C2"/>
    <w:rsid w:val="00224C8D"/>
    <w:rsid w:val="00224D72"/>
    <w:rsid w:val="00224F2A"/>
    <w:rsid w:val="00225CC9"/>
    <w:rsid w:val="0022650B"/>
    <w:rsid w:val="00230F8B"/>
    <w:rsid w:val="0023202C"/>
    <w:rsid w:val="002323BE"/>
    <w:rsid w:val="002327A6"/>
    <w:rsid w:val="00232D99"/>
    <w:rsid w:val="0023346C"/>
    <w:rsid w:val="00234381"/>
    <w:rsid w:val="00234803"/>
    <w:rsid w:val="0023484C"/>
    <w:rsid w:val="00234F0C"/>
    <w:rsid w:val="0023597C"/>
    <w:rsid w:val="00236C06"/>
    <w:rsid w:val="00236C62"/>
    <w:rsid w:val="00237255"/>
    <w:rsid w:val="002403F1"/>
    <w:rsid w:val="00240E67"/>
    <w:rsid w:val="0024113E"/>
    <w:rsid w:val="00241549"/>
    <w:rsid w:val="00242B6E"/>
    <w:rsid w:val="00242C65"/>
    <w:rsid w:val="0024397C"/>
    <w:rsid w:val="00243F6C"/>
    <w:rsid w:val="00244255"/>
    <w:rsid w:val="00244314"/>
    <w:rsid w:val="0024472E"/>
    <w:rsid w:val="00244FBC"/>
    <w:rsid w:val="00246311"/>
    <w:rsid w:val="00252A0D"/>
    <w:rsid w:val="00253624"/>
    <w:rsid w:val="00253823"/>
    <w:rsid w:val="00254883"/>
    <w:rsid w:val="00255573"/>
    <w:rsid w:val="00256CFC"/>
    <w:rsid w:val="00257883"/>
    <w:rsid w:val="00257BD6"/>
    <w:rsid w:val="002612B6"/>
    <w:rsid w:val="002621B7"/>
    <w:rsid w:val="00262C3F"/>
    <w:rsid w:val="002632BC"/>
    <w:rsid w:val="002637D6"/>
    <w:rsid w:val="0026499D"/>
    <w:rsid w:val="00264D02"/>
    <w:rsid w:val="00266311"/>
    <w:rsid w:val="00266D21"/>
    <w:rsid w:val="00267078"/>
    <w:rsid w:val="00270212"/>
    <w:rsid w:val="00270C75"/>
    <w:rsid w:val="00271CED"/>
    <w:rsid w:val="00273AF8"/>
    <w:rsid w:val="00273BDA"/>
    <w:rsid w:val="00273CDC"/>
    <w:rsid w:val="002741BA"/>
    <w:rsid w:val="002762F1"/>
    <w:rsid w:val="00276C6E"/>
    <w:rsid w:val="00276F9C"/>
    <w:rsid w:val="0028109D"/>
    <w:rsid w:val="00281553"/>
    <w:rsid w:val="00282171"/>
    <w:rsid w:val="0028255C"/>
    <w:rsid w:val="0028312C"/>
    <w:rsid w:val="002856F5"/>
    <w:rsid w:val="00285CD0"/>
    <w:rsid w:val="00286E4E"/>
    <w:rsid w:val="0028738A"/>
    <w:rsid w:val="00290C85"/>
    <w:rsid w:val="0029120B"/>
    <w:rsid w:val="00291646"/>
    <w:rsid w:val="00295630"/>
    <w:rsid w:val="00295694"/>
    <w:rsid w:val="00295AED"/>
    <w:rsid w:val="0029646C"/>
    <w:rsid w:val="0029764B"/>
    <w:rsid w:val="00297984"/>
    <w:rsid w:val="002A0D26"/>
    <w:rsid w:val="002A186E"/>
    <w:rsid w:val="002A1DB2"/>
    <w:rsid w:val="002A2F06"/>
    <w:rsid w:val="002A37A7"/>
    <w:rsid w:val="002A54FC"/>
    <w:rsid w:val="002A5CDE"/>
    <w:rsid w:val="002A6246"/>
    <w:rsid w:val="002A6A4A"/>
    <w:rsid w:val="002A6AEF"/>
    <w:rsid w:val="002A6CBC"/>
    <w:rsid w:val="002A76F7"/>
    <w:rsid w:val="002A7784"/>
    <w:rsid w:val="002B11A0"/>
    <w:rsid w:val="002B1203"/>
    <w:rsid w:val="002B16D0"/>
    <w:rsid w:val="002B16F7"/>
    <w:rsid w:val="002B182A"/>
    <w:rsid w:val="002B1CA5"/>
    <w:rsid w:val="002B2774"/>
    <w:rsid w:val="002B2E39"/>
    <w:rsid w:val="002B2FD0"/>
    <w:rsid w:val="002B3320"/>
    <w:rsid w:val="002B3962"/>
    <w:rsid w:val="002B49C3"/>
    <w:rsid w:val="002B5183"/>
    <w:rsid w:val="002B5B9C"/>
    <w:rsid w:val="002B698D"/>
    <w:rsid w:val="002B7D72"/>
    <w:rsid w:val="002C0184"/>
    <w:rsid w:val="002C0573"/>
    <w:rsid w:val="002C0B34"/>
    <w:rsid w:val="002C0C54"/>
    <w:rsid w:val="002C4A30"/>
    <w:rsid w:val="002C7EAF"/>
    <w:rsid w:val="002D0C2E"/>
    <w:rsid w:val="002D14E9"/>
    <w:rsid w:val="002D1AAF"/>
    <w:rsid w:val="002D1CBD"/>
    <w:rsid w:val="002D2042"/>
    <w:rsid w:val="002D2B31"/>
    <w:rsid w:val="002D79FB"/>
    <w:rsid w:val="002D7C67"/>
    <w:rsid w:val="002E1A12"/>
    <w:rsid w:val="002E246F"/>
    <w:rsid w:val="002E3BBE"/>
    <w:rsid w:val="002E4D8A"/>
    <w:rsid w:val="002E5386"/>
    <w:rsid w:val="002E616A"/>
    <w:rsid w:val="002E67A9"/>
    <w:rsid w:val="002E7069"/>
    <w:rsid w:val="002F0269"/>
    <w:rsid w:val="002F0938"/>
    <w:rsid w:val="002F0B54"/>
    <w:rsid w:val="002F0DAE"/>
    <w:rsid w:val="002F1051"/>
    <w:rsid w:val="002F1BFC"/>
    <w:rsid w:val="002F22CD"/>
    <w:rsid w:val="002F230F"/>
    <w:rsid w:val="002F2A24"/>
    <w:rsid w:val="002F2BE9"/>
    <w:rsid w:val="002F3A1F"/>
    <w:rsid w:val="002F3D06"/>
    <w:rsid w:val="002F3D3E"/>
    <w:rsid w:val="002F6FFB"/>
    <w:rsid w:val="002F7ECE"/>
    <w:rsid w:val="00300413"/>
    <w:rsid w:val="00300925"/>
    <w:rsid w:val="00300DA1"/>
    <w:rsid w:val="003024D4"/>
    <w:rsid w:val="00302C09"/>
    <w:rsid w:val="00303FD4"/>
    <w:rsid w:val="00305216"/>
    <w:rsid w:val="003054CA"/>
    <w:rsid w:val="003059A1"/>
    <w:rsid w:val="003064E2"/>
    <w:rsid w:val="0030743D"/>
    <w:rsid w:val="00310AF2"/>
    <w:rsid w:val="00311160"/>
    <w:rsid w:val="00312815"/>
    <w:rsid w:val="0031394C"/>
    <w:rsid w:val="00313A3E"/>
    <w:rsid w:val="00313A8C"/>
    <w:rsid w:val="0031495A"/>
    <w:rsid w:val="00315F0A"/>
    <w:rsid w:val="00321ED3"/>
    <w:rsid w:val="00323586"/>
    <w:rsid w:val="00325A30"/>
    <w:rsid w:val="00326BDB"/>
    <w:rsid w:val="003275F8"/>
    <w:rsid w:val="00330471"/>
    <w:rsid w:val="00331B9E"/>
    <w:rsid w:val="00333236"/>
    <w:rsid w:val="00334702"/>
    <w:rsid w:val="00336A33"/>
    <w:rsid w:val="00336A52"/>
    <w:rsid w:val="00336B0A"/>
    <w:rsid w:val="00336C44"/>
    <w:rsid w:val="00337C66"/>
    <w:rsid w:val="00337F32"/>
    <w:rsid w:val="00342772"/>
    <w:rsid w:val="00342879"/>
    <w:rsid w:val="00343E52"/>
    <w:rsid w:val="003442E4"/>
    <w:rsid w:val="003455AE"/>
    <w:rsid w:val="00345A6C"/>
    <w:rsid w:val="0034799B"/>
    <w:rsid w:val="0035181A"/>
    <w:rsid w:val="003518E0"/>
    <w:rsid w:val="00352013"/>
    <w:rsid w:val="003535E9"/>
    <w:rsid w:val="00354B08"/>
    <w:rsid w:val="00355A3D"/>
    <w:rsid w:val="00356170"/>
    <w:rsid w:val="00357D4E"/>
    <w:rsid w:val="00357D70"/>
    <w:rsid w:val="003600B0"/>
    <w:rsid w:val="0036234C"/>
    <w:rsid w:val="00362891"/>
    <w:rsid w:val="00363F90"/>
    <w:rsid w:val="00364D4F"/>
    <w:rsid w:val="0036533C"/>
    <w:rsid w:val="003658A8"/>
    <w:rsid w:val="00365A09"/>
    <w:rsid w:val="00365F9D"/>
    <w:rsid w:val="003678FE"/>
    <w:rsid w:val="00370836"/>
    <w:rsid w:val="003711C6"/>
    <w:rsid w:val="0037241B"/>
    <w:rsid w:val="00372E88"/>
    <w:rsid w:val="00373616"/>
    <w:rsid w:val="00377CA2"/>
    <w:rsid w:val="00377D4A"/>
    <w:rsid w:val="00381EFC"/>
    <w:rsid w:val="0038240B"/>
    <w:rsid w:val="00383172"/>
    <w:rsid w:val="003843BE"/>
    <w:rsid w:val="003864D1"/>
    <w:rsid w:val="00386744"/>
    <w:rsid w:val="00386F5B"/>
    <w:rsid w:val="00387EEF"/>
    <w:rsid w:val="00387F75"/>
    <w:rsid w:val="0039044E"/>
    <w:rsid w:val="003915E1"/>
    <w:rsid w:val="0039262F"/>
    <w:rsid w:val="003932B4"/>
    <w:rsid w:val="003936E9"/>
    <w:rsid w:val="003948E9"/>
    <w:rsid w:val="00394FA0"/>
    <w:rsid w:val="00395335"/>
    <w:rsid w:val="00395DE3"/>
    <w:rsid w:val="0039632C"/>
    <w:rsid w:val="00396A7F"/>
    <w:rsid w:val="003A080E"/>
    <w:rsid w:val="003A185A"/>
    <w:rsid w:val="003A2065"/>
    <w:rsid w:val="003A20CA"/>
    <w:rsid w:val="003A2CDB"/>
    <w:rsid w:val="003A3439"/>
    <w:rsid w:val="003A525B"/>
    <w:rsid w:val="003A6EB9"/>
    <w:rsid w:val="003A79AA"/>
    <w:rsid w:val="003B02D8"/>
    <w:rsid w:val="003B0BC6"/>
    <w:rsid w:val="003B3092"/>
    <w:rsid w:val="003B3BF8"/>
    <w:rsid w:val="003B4F44"/>
    <w:rsid w:val="003B539A"/>
    <w:rsid w:val="003B6AE9"/>
    <w:rsid w:val="003C03C5"/>
    <w:rsid w:val="003C37A6"/>
    <w:rsid w:val="003C3BBE"/>
    <w:rsid w:val="003C5362"/>
    <w:rsid w:val="003C5A19"/>
    <w:rsid w:val="003C5D88"/>
    <w:rsid w:val="003C5F71"/>
    <w:rsid w:val="003C7852"/>
    <w:rsid w:val="003C7AE9"/>
    <w:rsid w:val="003D0226"/>
    <w:rsid w:val="003D0BA3"/>
    <w:rsid w:val="003D17FE"/>
    <w:rsid w:val="003D18BD"/>
    <w:rsid w:val="003D2029"/>
    <w:rsid w:val="003D25EA"/>
    <w:rsid w:val="003D3A31"/>
    <w:rsid w:val="003E008D"/>
    <w:rsid w:val="003E0376"/>
    <w:rsid w:val="003E06F5"/>
    <w:rsid w:val="003E0762"/>
    <w:rsid w:val="003E0DB6"/>
    <w:rsid w:val="003E259C"/>
    <w:rsid w:val="003E39E3"/>
    <w:rsid w:val="003E64D6"/>
    <w:rsid w:val="003E68E4"/>
    <w:rsid w:val="003E6CB5"/>
    <w:rsid w:val="003E7A43"/>
    <w:rsid w:val="003F002E"/>
    <w:rsid w:val="003F0DC4"/>
    <w:rsid w:val="003F0E3C"/>
    <w:rsid w:val="003F1E00"/>
    <w:rsid w:val="003F271F"/>
    <w:rsid w:val="003F40EA"/>
    <w:rsid w:val="003F48DD"/>
    <w:rsid w:val="003F56B9"/>
    <w:rsid w:val="003F6AC3"/>
    <w:rsid w:val="00400AA5"/>
    <w:rsid w:val="004018CD"/>
    <w:rsid w:val="00401989"/>
    <w:rsid w:val="00401EDC"/>
    <w:rsid w:val="00402305"/>
    <w:rsid w:val="004035FB"/>
    <w:rsid w:val="004068D7"/>
    <w:rsid w:val="00407774"/>
    <w:rsid w:val="004110B4"/>
    <w:rsid w:val="00411247"/>
    <w:rsid w:val="004122AD"/>
    <w:rsid w:val="0041493F"/>
    <w:rsid w:val="00414A8A"/>
    <w:rsid w:val="004154AF"/>
    <w:rsid w:val="00415E67"/>
    <w:rsid w:val="00416631"/>
    <w:rsid w:val="00417AE0"/>
    <w:rsid w:val="00420CB7"/>
    <w:rsid w:val="0042117F"/>
    <w:rsid w:val="0042229D"/>
    <w:rsid w:val="004227C3"/>
    <w:rsid w:val="004246E2"/>
    <w:rsid w:val="00424877"/>
    <w:rsid w:val="00424CB4"/>
    <w:rsid w:val="00425216"/>
    <w:rsid w:val="00426CEC"/>
    <w:rsid w:val="004275F9"/>
    <w:rsid w:val="00427BF3"/>
    <w:rsid w:val="00427C8B"/>
    <w:rsid w:val="004301AB"/>
    <w:rsid w:val="004307E6"/>
    <w:rsid w:val="00430EF5"/>
    <w:rsid w:val="00431D28"/>
    <w:rsid w:val="0043253C"/>
    <w:rsid w:val="00432ECC"/>
    <w:rsid w:val="00433557"/>
    <w:rsid w:val="004343F8"/>
    <w:rsid w:val="004344F2"/>
    <w:rsid w:val="00434BA1"/>
    <w:rsid w:val="00436861"/>
    <w:rsid w:val="004403FE"/>
    <w:rsid w:val="00442724"/>
    <w:rsid w:val="0044539F"/>
    <w:rsid w:val="004458F8"/>
    <w:rsid w:val="004472F0"/>
    <w:rsid w:val="00450216"/>
    <w:rsid w:val="00450C28"/>
    <w:rsid w:val="004515A8"/>
    <w:rsid w:val="00451986"/>
    <w:rsid w:val="00452B97"/>
    <w:rsid w:val="0045453E"/>
    <w:rsid w:val="00454C30"/>
    <w:rsid w:val="00454E05"/>
    <w:rsid w:val="00455985"/>
    <w:rsid w:val="00460F2E"/>
    <w:rsid w:val="00461113"/>
    <w:rsid w:val="00461AE1"/>
    <w:rsid w:val="004632AE"/>
    <w:rsid w:val="00463B3E"/>
    <w:rsid w:val="00465019"/>
    <w:rsid w:val="00465803"/>
    <w:rsid w:val="00465DBC"/>
    <w:rsid w:val="00466122"/>
    <w:rsid w:val="00467EAD"/>
    <w:rsid w:val="004704E1"/>
    <w:rsid w:val="004711B5"/>
    <w:rsid w:val="00473805"/>
    <w:rsid w:val="004738C4"/>
    <w:rsid w:val="00474200"/>
    <w:rsid w:val="00474B2A"/>
    <w:rsid w:val="0047543A"/>
    <w:rsid w:val="00476E5B"/>
    <w:rsid w:val="00476EC3"/>
    <w:rsid w:val="004770A4"/>
    <w:rsid w:val="00477389"/>
    <w:rsid w:val="00477430"/>
    <w:rsid w:val="004778E4"/>
    <w:rsid w:val="00477CD8"/>
    <w:rsid w:val="00480055"/>
    <w:rsid w:val="004809E3"/>
    <w:rsid w:val="00480DAD"/>
    <w:rsid w:val="00480EC5"/>
    <w:rsid w:val="00481DC6"/>
    <w:rsid w:val="00482780"/>
    <w:rsid w:val="00483991"/>
    <w:rsid w:val="00483AFC"/>
    <w:rsid w:val="0048431A"/>
    <w:rsid w:val="004846F7"/>
    <w:rsid w:val="00485A27"/>
    <w:rsid w:val="00487367"/>
    <w:rsid w:val="0048736B"/>
    <w:rsid w:val="004876A3"/>
    <w:rsid w:val="00490D10"/>
    <w:rsid w:val="00490D33"/>
    <w:rsid w:val="00491B74"/>
    <w:rsid w:val="00491FAC"/>
    <w:rsid w:val="004922AA"/>
    <w:rsid w:val="00494131"/>
    <w:rsid w:val="0049556A"/>
    <w:rsid w:val="0049561E"/>
    <w:rsid w:val="00496DA9"/>
    <w:rsid w:val="00497224"/>
    <w:rsid w:val="004A1154"/>
    <w:rsid w:val="004A1B11"/>
    <w:rsid w:val="004A3432"/>
    <w:rsid w:val="004A38E4"/>
    <w:rsid w:val="004A4D0A"/>
    <w:rsid w:val="004A7196"/>
    <w:rsid w:val="004A7909"/>
    <w:rsid w:val="004B0DDC"/>
    <w:rsid w:val="004B2297"/>
    <w:rsid w:val="004B2420"/>
    <w:rsid w:val="004B24CB"/>
    <w:rsid w:val="004B2B1D"/>
    <w:rsid w:val="004B2C75"/>
    <w:rsid w:val="004B444A"/>
    <w:rsid w:val="004B4EC6"/>
    <w:rsid w:val="004B50C2"/>
    <w:rsid w:val="004B5FEB"/>
    <w:rsid w:val="004B6444"/>
    <w:rsid w:val="004B6D0A"/>
    <w:rsid w:val="004B7B5F"/>
    <w:rsid w:val="004C0057"/>
    <w:rsid w:val="004C1CCE"/>
    <w:rsid w:val="004C1F0E"/>
    <w:rsid w:val="004C1F69"/>
    <w:rsid w:val="004C2E63"/>
    <w:rsid w:val="004C331F"/>
    <w:rsid w:val="004C4769"/>
    <w:rsid w:val="004C6773"/>
    <w:rsid w:val="004C6C6A"/>
    <w:rsid w:val="004C7116"/>
    <w:rsid w:val="004C7EED"/>
    <w:rsid w:val="004D0117"/>
    <w:rsid w:val="004D0C70"/>
    <w:rsid w:val="004D0F83"/>
    <w:rsid w:val="004D262A"/>
    <w:rsid w:val="004D30D2"/>
    <w:rsid w:val="004D5091"/>
    <w:rsid w:val="004D511A"/>
    <w:rsid w:val="004D5DBF"/>
    <w:rsid w:val="004D6822"/>
    <w:rsid w:val="004D68A0"/>
    <w:rsid w:val="004D690B"/>
    <w:rsid w:val="004D6952"/>
    <w:rsid w:val="004D74BD"/>
    <w:rsid w:val="004E0ADA"/>
    <w:rsid w:val="004E16B5"/>
    <w:rsid w:val="004E29C3"/>
    <w:rsid w:val="004E2F04"/>
    <w:rsid w:val="004E3051"/>
    <w:rsid w:val="004E3DC3"/>
    <w:rsid w:val="004E49DB"/>
    <w:rsid w:val="004E4ADA"/>
    <w:rsid w:val="004E5BD6"/>
    <w:rsid w:val="004E684B"/>
    <w:rsid w:val="004E6A46"/>
    <w:rsid w:val="004E7303"/>
    <w:rsid w:val="004F028E"/>
    <w:rsid w:val="004F2822"/>
    <w:rsid w:val="004F389A"/>
    <w:rsid w:val="004F40A8"/>
    <w:rsid w:val="004F5112"/>
    <w:rsid w:val="004F5443"/>
    <w:rsid w:val="004F590B"/>
    <w:rsid w:val="004F5C6E"/>
    <w:rsid w:val="00500EBD"/>
    <w:rsid w:val="0050106E"/>
    <w:rsid w:val="00501338"/>
    <w:rsid w:val="005016BB"/>
    <w:rsid w:val="005031AF"/>
    <w:rsid w:val="00505474"/>
    <w:rsid w:val="0051015C"/>
    <w:rsid w:val="00510F26"/>
    <w:rsid w:val="0051154B"/>
    <w:rsid w:val="00512852"/>
    <w:rsid w:val="0051399E"/>
    <w:rsid w:val="005139D1"/>
    <w:rsid w:val="00513CFF"/>
    <w:rsid w:val="00514661"/>
    <w:rsid w:val="005158AF"/>
    <w:rsid w:val="00515A42"/>
    <w:rsid w:val="00517F45"/>
    <w:rsid w:val="00520008"/>
    <w:rsid w:val="00520680"/>
    <w:rsid w:val="00522A72"/>
    <w:rsid w:val="00522A80"/>
    <w:rsid w:val="00522E50"/>
    <w:rsid w:val="00522EDD"/>
    <w:rsid w:val="00522EF7"/>
    <w:rsid w:val="00523BBF"/>
    <w:rsid w:val="00523FBD"/>
    <w:rsid w:val="00524E6E"/>
    <w:rsid w:val="005264F7"/>
    <w:rsid w:val="00526776"/>
    <w:rsid w:val="00526C65"/>
    <w:rsid w:val="00527A1C"/>
    <w:rsid w:val="00530CE8"/>
    <w:rsid w:val="005331CF"/>
    <w:rsid w:val="005334E5"/>
    <w:rsid w:val="005352FD"/>
    <w:rsid w:val="00535D2B"/>
    <w:rsid w:val="00536996"/>
    <w:rsid w:val="00537102"/>
    <w:rsid w:val="0053710E"/>
    <w:rsid w:val="00537688"/>
    <w:rsid w:val="00537C3C"/>
    <w:rsid w:val="0054006B"/>
    <w:rsid w:val="00541F12"/>
    <w:rsid w:val="00542C64"/>
    <w:rsid w:val="005437C4"/>
    <w:rsid w:val="00543C47"/>
    <w:rsid w:val="0054433D"/>
    <w:rsid w:val="00545469"/>
    <w:rsid w:val="00545603"/>
    <w:rsid w:val="00545834"/>
    <w:rsid w:val="00545F84"/>
    <w:rsid w:val="005464AC"/>
    <w:rsid w:val="0054749D"/>
    <w:rsid w:val="0054789B"/>
    <w:rsid w:val="00552BBA"/>
    <w:rsid w:val="00552F68"/>
    <w:rsid w:val="00553580"/>
    <w:rsid w:val="00553BE5"/>
    <w:rsid w:val="0055555F"/>
    <w:rsid w:val="00556522"/>
    <w:rsid w:val="005577D0"/>
    <w:rsid w:val="005614AE"/>
    <w:rsid w:val="0056277B"/>
    <w:rsid w:val="005629FB"/>
    <w:rsid w:val="00563B21"/>
    <w:rsid w:val="0056627A"/>
    <w:rsid w:val="005663EE"/>
    <w:rsid w:val="005669C2"/>
    <w:rsid w:val="00567D25"/>
    <w:rsid w:val="00571872"/>
    <w:rsid w:val="00572B2C"/>
    <w:rsid w:val="00573594"/>
    <w:rsid w:val="00574496"/>
    <w:rsid w:val="00576A75"/>
    <w:rsid w:val="00577B67"/>
    <w:rsid w:val="00577C04"/>
    <w:rsid w:val="00577D11"/>
    <w:rsid w:val="00581B6C"/>
    <w:rsid w:val="005821EB"/>
    <w:rsid w:val="00582AFC"/>
    <w:rsid w:val="005833E7"/>
    <w:rsid w:val="005901F2"/>
    <w:rsid w:val="0059055C"/>
    <w:rsid w:val="00591FA4"/>
    <w:rsid w:val="005923E5"/>
    <w:rsid w:val="005939B6"/>
    <w:rsid w:val="00593A67"/>
    <w:rsid w:val="00595321"/>
    <w:rsid w:val="0059532F"/>
    <w:rsid w:val="005957DB"/>
    <w:rsid w:val="00595D35"/>
    <w:rsid w:val="00595D7F"/>
    <w:rsid w:val="00597868"/>
    <w:rsid w:val="005A079B"/>
    <w:rsid w:val="005A156F"/>
    <w:rsid w:val="005A21E6"/>
    <w:rsid w:val="005A3438"/>
    <w:rsid w:val="005A48BB"/>
    <w:rsid w:val="005A4967"/>
    <w:rsid w:val="005A4B1A"/>
    <w:rsid w:val="005A4EB7"/>
    <w:rsid w:val="005A5993"/>
    <w:rsid w:val="005A632D"/>
    <w:rsid w:val="005B007B"/>
    <w:rsid w:val="005B015F"/>
    <w:rsid w:val="005B04E9"/>
    <w:rsid w:val="005B0710"/>
    <w:rsid w:val="005B078B"/>
    <w:rsid w:val="005B07D0"/>
    <w:rsid w:val="005B1C0D"/>
    <w:rsid w:val="005B2ED6"/>
    <w:rsid w:val="005B305E"/>
    <w:rsid w:val="005B3A66"/>
    <w:rsid w:val="005B5E01"/>
    <w:rsid w:val="005B78C9"/>
    <w:rsid w:val="005C0299"/>
    <w:rsid w:val="005C04EB"/>
    <w:rsid w:val="005C0C5B"/>
    <w:rsid w:val="005C0F76"/>
    <w:rsid w:val="005C140A"/>
    <w:rsid w:val="005C14F9"/>
    <w:rsid w:val="005C2625"/>
    <w:rsid w:val="005C3455"/>
    <w:rsid w:val="005C77D0"/>
    <w:rsid w:val="005C77FC"/>
    <w:rsid w:val="005D14E1"/>
    <w:rsid w:val="005D176B"/>
    <w:rsid w:val="005D1B04"/>
    <w:rsid w:val="005D283D"/>
    <w:rsid w:val="005D3DCB"/>
    <w:rsid w:val="005D4FD1"/>
    <w:rsid w:val="005D64A5"/>
    <w:rsid w:val="005D6E98"/>
    <w:rsid w:val="005D70DC"/>
    <w:rsid w:val="005E08BF"/>
    <w:rsid w:val="005E0C99"/>
    <w:rsid w:val="005E3471"/>
    <w:rsid w:val="005E35F3"/>
    <w:rsid w:val="005E3B23"/>
    <w:rsid w:val="005E3F96"/>
    <w:rsid w:val="005E4353"/>
    <w:rsid w:val="005E67E8"/>
    <w:rsid w:val="005E7996"/>
    <w:rsid w:val="005F0912"/>
    <w:rsid w:val="005F0D95"/>
    <w:rsid w:val="005F0F2E"/>
    <w:rsid w:val="005F129E"/>
    <w:rsid w:val="005F2844"/>
    <w:rsid w:val="005F375A"/>
    <w:rsid w:val="005F40E9"/>
    <w:rsid w:val="005F47DB"/>
    <w:rsid w:val="005F4DBC"/>
    <w:rsid w:val="005F539A"/>
    <w:rsid w:val="005F5653"/>
    <w:rsid w:val="005F6F88"/>
    <w:rsid w:val="005F7199"/>
    <w:rsid w:val="005F7F92"/>
    <w:rsid w:val="006004E9"/>
    <w:rsid w:val="00600892"/>
    <w:rsid w:val="00602122"/>
    <w:rsid w:val="00603249"/>
    <w:rsid w:val="00603FBE"/>
    <w:rsid w:val="0060544C"/>
    <w:rsid w:val="006059A7"/>
    <w:rsid w:val="00605D0F"/>
    <w:rsid w:val="006065F1"/>
    <w:rsid w:val="00606782"/>
    <w:rsid w:val="00607C7E"/>
    <w:rsid w:val="00610615"/>
    <w:rsid w:val="006109CA"/>
    <w:rsid w:val="00610E11"/>
    <w:rsid w:val="0061262C"/>
    <w:rsid w:val="006133F1"/>
    <w:rsid w:val="00613802"/>
    <w:rsid w:val="00613B13"/>
    <w:rsid w:val="00613D87"/>
    <w:rsid w:val="00613F48"/>
    <w:rsid w:val="00613F72"/>
    <w:rsid w:val="00614C80"/>
    <w:rsid w:val="00617BC7"/>
    <w:rsid w:val="00621279"/>
    <w:rsid w:val="00621AA3"/>
    <w:rsid w:val="0062256E"/>
    <w:rsid w:val="0062261F"/>
    <w:rsid w:val="006227DA"/>
    <w:rsid w:val="00622917"/>
    <w:rsid w:val="00622BFA"/>
    <w:rsid w:val="006233ED"/>
    <w:rsid w:val="00623503"/>
    <w:rsid w:val="006238F6"/>
    <w:rsid w:val="0062431A"/>
    <w:rsid w:val="00625ED8"/>
    <w:rsid w:val="00626023"/>
    <w:rsid w:val="006265B1"/>
    <w:rsid w:val="00627259"/>
    <w:rsid w:val="00627798"/>
    <w:rsid w:val="00631E17"/>
    <w:rsid w:val="006329C4"/>
    <w:rsid w:val="006331EC"/>
    <w:rsid w:val="00633258"/>
    <w:rsid w:val="00633822"/>
    <w:rsid w:val="0063442F"/>
    <w:rsid w:val="00634E1A"/>
    <w:rsid w:val="0063552C"/>
    <w:rsid w:val="00636B0E"/>
    <w:rsid w:val="0064185B"/>
    <w:rsid w:val="006426FB"/>
    <w:rsid w:val="006432CB"/>
    <w:rsid w:val="006435AF"/>
    <w:rsid w:val="00644FE2"/>
    <w:rsid w:val="006455C4"/>
    <w:rsid w:val="00645958"/>
    <w:rsid w:val="00645ECE"/>
    <w:rsid w:val="006467F0"/>
    <w:rsid w:val="006477B1"/>
    <w:rsid w:val="00647D83"/>
    <w:rsid w:val="00652108"/>
    <w:rsid w:val="006522F5"/>
    <w:rsid w:val="006532F4"/>
    <w:rsid w:val="0065331B"/>
    <w:rsid w:val="00653730"/>
    <w:rsid w:val="00654B7C"/>
    <w:rsid w:val="00654EF9"/>
    <w:rsid w:val="006566C6"/>
    <w:rsid w:val="00657FE4"/>
    <w:rsid w:val="0066035A"/>
    <w:rsid w:val="00660A23"/>
    <w:rsid w:val="00660BDF"/>
    <w:rsid w:val="0066397A"/>
    <w:rsid w:val="006649ED"/>
    <w:rsid w:val="00666262"/>
    <w:rsid w:val="00666CAE"/>
    <w:rsid w:val="00666E40"/>
    <w:rsid w:val="00670AF4"/>
    <w:rsid w:val="00670B60"/>
    <w:rsid w:val="00670F34"/>
    <w:rsid w:val="00672D23"/>
    <w:rsid w:val="0067328E"/>
    <w:rsid w:val="00676863"/>
    <w:rsid w:val="006803CE"/>
    <w:rsid w:val="0068115B"/>
    <w:rsid w:val="0068140C"/>
    <w:rsid w:val="00681C32"/>
    <w:rsid w:val="00686808"/>
    <w:rsid w:val="00687A39"/>
    <w:rsid w:val="00690067"/>
    <w:rsid w:val="00693350"/>
    <w:rsid w:val="006934AE"/>
    <w:rsid w:val="00693919"/>
    <w:rsid w:val="00694763"/>
    <w:rsid w:val="00695A8F"/>
    <w:rsid w:val="00696DA3"/>
    <w:rsid w:val="00696DF1"/>
    <w:rsid w:val="00697643"/>
    <w:rsid w:val="00697738"/>
    <w:rsid w:val="00697DF5"/>
    <w:rsid w:val="006A085C"/>
    <w:rsid w:val="006A21B2"/>
    <w:rsid w:val="006A3B8A"/>
    <w:rsid w:val="006A56C2"/>
    <w:rsid w:val="006A64BC"/>
    <w:rsid w:val="006A6642"/>
    <w:rsid w:val="006A69CC"/>
    <w:rsid w:val="006B15DC"/>
    <w:rsid w:val="006B2065"/>
    <w:rsid w:val="006B3ADC"/>
    <w:rsid w:val="006B6BD9"/>
    <w:rsid w:val="006B7B2E"/>
    <w:rsid w:val="006B7BDF"/>
    <w:rsid w:val="006C01C8"/>
    <w:rsid w:val="006C035E"/>
    <w:rsid w:val="006C0B9A"/>
    <w:rsid w:val="006C16C5"/>
    <w:rsid w:val="006C1A58"/>
    <w:rsid w:val="006C304C"/>
    <w:rsid w:val="006C352E"/>
    <w:rsid w:val="006C3A05"/>
    <w:rsid w:val="006C3AD6"/>
    <w:rsid w:val="006C49E6"/>
    <w:rsid w:val="006C4C1A"/>
    <w:rsid w:val="006C5441"/>
    <w:rsid w:val="006C5525"/>
    <w:rsid w:val="006C5CFE"/>
    <w:rsid w:val="006C5E6B"/>
    <w:rsid w:val="006D0F21"/>
    <w:rsid w:val="006D10C9"/>
    <w:rsid w:val="006D4EDD"/>
    <w:rsid w:val="006D4F0A"/>
    <w:rsid w:val="006D5966"/>
    <w:rsid w:val="006D5EFF"/>
    <w:rsid w:val="006D6867"/>
    <w:rsid w:val="006D77ED"/>
    <w:rsid w:val="006E0A5F"/>
    <w:rsid w:val="006E1A46"/>
    <w:rsid w:val="006E1D02"/>
    <w:rsid w:val="006E2F3F"/>
    <w:rsid w:val="006E382D"/>
    <w:rsid w:val="006E4983"/>
    <w:rsid w:val="006E641D"/>
    <w:rsid w:val="006E7E46"/>
    <w:rsid w:val="006F05E4"/>
    <w:rsid w:val="006F0D6D"/>
    <w:rsid w:val="006F2130"/>
    <w:rsid w:val="006F246B"/>
    <w:rsid w:val="006F37FF"/>
    <w:rsid w:val="006F45D7"/>
    <w:rsid w:val="006F495A"/>
    <w:rsid w:val="006F49EF"/>
    <w:rsid w:val="006F4A1C"/>
    <w:rsid w:val="006F4C58"/>
    <w:rsid w:val="006F4D4A"/>
    <w:rsid w:val="006F660B"/>
    <w:rsid w:val="006F6F73"/>
    <w:rsid w:val="006F71A1"/>
    <w:rsid w:val="00702480"/>
    <w:rsid w:val="007025F4"/>
    <w:rsid w:val="007028ED"/>
    <w:rsid w:val="0070501B"/>
    <w:rsid w:val="00705A1F"/>
    <w:rsid w:val="0070662E"/>
    <w:rsid w:val="007107E1"/>
    <w:rsid w:val="00710E44"/>
    <w:rsid w:val="00712419"/>
    <w:rsid w:val="00712B4D"/>
    <w:rsid w:val="00713549"/>
    <w:rsid w:val="00713DC9"/>
    <w:rsid w:val="00714574"/>
    <w:rsid w:val="007145C8"/>
    <w:rsid w:val="007146F0"/>
    <w:rsid w:val="00714EED"/>
    <w:rsid w:val="00720416"/>
    <w:rsid w:val="00720BB7"/>
    <w:rsid w:val="00720C11"/>
    <w:rsid w:val="00722C90"/>
    <w:rsid w:val="00722DBC"/>
    <w:rsid w:val="007243AD"/>
    <w:rsid w:val="007244EB"/>
    <w:rsid w:val="007247BF"/>
    <w:rsid w:val="0072513E"/>
    <w:rsid w:val="007253D6"/>
    <w:rsid w:val="007261F3"/>
    <w:rsid w:val="00726BD3"/>
    <w:rsid w:val="00726EBE"/>
    <w:rsid w:val="00730C01"/>
    <w:rsid w:val="00730E15"/>
    <w:rsid w:val="007317EE"/>
    <w:rsid w:val="00733C41"/>
    <w:rsid w:val="007348D1"/>
    <w:rsid w:val="00734BEC"/>
    <w:rsid w:val="00734F95"/>
    <w:rsid w:val="00736394"/>
    <w:rsid w:val="007377B9"/>
    <w:rsid w:val="007404C9"/>
    <w:rsid w:val="007418A4"/>
    <w:rsid w:val="0074292E"/>
    <w:rsid w:val="0074322F"/>
    <w:rsid w:val="00743F5A"/>
    <w:rsid w:val="0074447A"/>
    <w:rsid w:val="007452D5"/>
    <w:rsid w:val="00745A75"/>
    <w:rsid w:val="007465F6"/>
    <w:rsid w:val="00750226"/>
    <w:rsid w:val="00752681"/>
    <w:rsid w:val="007526EB"/>
    <w:rsid w:val="007535B5"/>
    <w:rsid w:val="00753C36"/>
    <w:rsid w:val="00754423"/>
    <w:rsid w:val="007549FD"/>
    <w:rsid w:val="00756155"/>
    <w:rsid w:val="00761D73"/>
    <w:rsid w:val="0076463A"/>
    <w:rsid w:val="0076583F"/>
    <w:rsid w:val="00765E0A"/>
    <w:rsid w:val="00767025"/>
    <w:rsid w:val="00767558"/>
    <w:rsid w:val="0076774E"/>
    <w:rsid w:val="00770CD7"/>
    <w:rsid w:val="007747D3"/>
    <w:rsid w:val="00777CD3"/>
    <w:rsid w:val="00780FD4"/>
    <w:rsid w:val="00782839"/>
    <w:rsid w:val="00782AF8"/>
    <w:rsid w:val="00782BFD"/>
    <w:rsid w:val="00782CD0"/>
    <w:rsid w:val="00783157"/>
    <w:rsid w:val="007832C6"/>
    <w:rsid w:val="007853BD"/>
    <w:rsid w:val="007854A5"/>
    <w:rsid w:val="00785742"/>
    <w:rsid w:val="00787492"/>
    <w:rsid w:val="0078753A"/>
    <w:rsid w:val="00787C30"/>
    <w:rsid w:val="00787EFF"/>
    <w:rsid w:val="00790BD7"/>
    <w:rsid w:val="00791C91"/>
    <w:rsid w:val="0079202A"/>
    <w:rsid w:val="00793260"/>
    <w:rsid w:val="00793D21"/>
    <w:rsid w:val="0079408D"/>
    <w:rsid w:val="0079457D"/>
    <w:rsid w:val="00794A7A"/>
    <w:rsid w:val="00794E5D"/>
    <w:rsid w:val="00797B75"/>
    <w:rsid w:val="007A0428"/>
    <w:rsid w:val="007A21FE"/>
    <w:rsid w:val="007A44AF"/>
    <w:rsid w:val="007A5464"/>
    <w:rsid w:val="007A5EBA"/>
    <w:rsid w:val="007A71A1"/>
    <w:rsid w:val="007A75A5"/>
    <w:rsid w:val="007A7D3A"/>
    <w:rsid w:val="007A7DB0"/>
    <w:rsid w:val="007B039B"/>
    <w:rsid w:val="007B41C9"/>
    <w:rsid w:val="007B5620"/>
    <w:rsid w:val="007B647A"/>
    <w:rsid w:val="007B7341"/>
    <w:rsid w:val="007B73FE"/>
    <w:rsid w:val="007B7531"/>
    <w:rsid w:val="007C0CF4"/>
    <w:rsid w:val="007C1654"/>
    <w:rsid w:val="007C2826"/>
    <w:rsid w:val="007C2B27"/>
    <w:rsid w:val="007C2F9E"/>
    <w:rsid w:val="007C3803"/>
    <w:rsid w:val="007C4459"/>
    <w:rsid w:val="007C4543"/>
    <w:rsid w:val="007C4B89"/>
    <w:rsid w:val="007C6912"/>
    <w:rsid w:val="007D123B"/>
    <w:rsid w:val="007D2D33"/>
    <w:rsid w:val="007D3517"/>
    <w:rsid w:val="007D4B19"/>
    <w:rsid w:val="007D510E"/>
    <w:rsid w:val="007D629D"/>
    <w:rsid w:val="007D6434"/>
    <w:rsid w:val="007D7A32"/>
    <w:rsid w:val="007D7D83"/>
    <w:rsid w:val="007E3BEE"/>
    <w:rsid w:val="007E3E80"/>
    <w:rsid w:val="007E3FDF"/>
    <w:rsid w:val="007E452A"/>
    <w:rsid w:val="007E4952"/>
    <w:rsid w:val="007E7BD5"/>
    <w:rsid w:val="007F0381"/>
    <w:rsid w:val="007F0B5F"/>
    <w:rsid w:val="007F0BC2"/>
    <w:rsid w:val="007F0BF5"/>
    <w:rsid w:val="007F1475"/>
    <w:rsid w:val="007F1531"/>
    <w:rsid w:val="007F45C4"/>
    <w:rsid w:val="007F4F67"/>
    <w:rsid w:val="007F55D0"/>
    <w:rsid w:val="007F70B7"/>
    <w:rsid w:val="00800025"/>
    <w:rsid w:val="008015B9"/>
    <w:rsid w:val="00801C61"/>
    <w:rsid w:val="0080207A"/>
    <w:rsid w:val="00802B05"/>
    <w:rsid w:val="0080311A"/>
    <w:rsid w:val="00803435"/>
    <w:rsid w:val="00806D4C"/>
    <w:rsid w:val="00806FE4"/>
    <w:rsid w:val="00812154"/>
    <w:rsid w:val="008121B0"/>
    <w:rsid w:val="008121B1"/>
    <w:rsid w:val="00812320"/>
    <w:rsid w:val="00812530"/>
    <w:rsid w:val="00813AFD"/>
    <w:rsid w:val="0081539D"/>
    <w:rsid w:val="00816FCF"/>
    <w:rsid w:val="0081704F"/>
    <w:rsid w:val="00817E0F"/>
    <w:rsid w:val="00820329"/>
    <w:rsid w:val="00820A25"/>
    <w:rsid w:val="00820AD7"/>
    <w:rsid w:val="008210D5"/>
    <w:rsid w:val="00825C1A"/>
    <w:rsid w:val="0082714B"/>
    <w:rsid w:val="00827193"/>
    <w:rsid w:val="00827A33"/>
    <w:rsid w:val="00830091"/>
    <w:rsid w:val="0083037C"/>
    <w:rsid w:val="00830853"/>
    <w:rsid w:val="0083090A"/>
    <w:rsid w:val="0083153F"/>
    <w:rsid w:val="00831CB3"/>
    <w:rsid w:val="00831F62"/>
    <w:rsid w:val="00833878"/>
    <w:rsid w:val="00833CBD"/>
    <w:rsid w:val="0083639B"/>
    <w:rsid w:val="00836A72"/>
    <w:rsid w:val="00836B51"/>
    <w:rsid w:val="00837068"/>
    <w:rsid w:val="0083764E"/>
    <w:rsid w:val="0083780A"/>
    <w:rsid w:val="00837855"/>
    <w:rsid w:val="0083788E"/>
    <w:rsid w:val="0084039A"/>
    <w:rsid w:val="0084047B"/>
    <w:rsid w:val="00840CA5"/>
    <w:rsid w:val="00842F19"/>
    <w:rsid w:val="00843E1A"/>
    <w:rsid w:val="00844F69"/>
    <w:rsid w:val="008465ED"/>
    <w:rsid w:val="008465EE"/>
    <w:rsid w:val="00846F5F"/>
    <w:rsid w:val="00847355"/>
    <w:rsid w:val="00850351"/>
    <w:rsid w:val="008504E9"/>
    <w:rsid w:val="00851010"/>
    <w:rsid w:val="00854534"/>
    <w:rsid w:val="00854679"/>
    <w:rsid w:val="00854995"/>
    <w:rsid w:val="00855677"/>
    <w:rsid w:val="008574C5"/>
    <w:rsid w:val="008603C8"/>
    <w:rsid w:val="008614EC"/>
    <w:rsid w:val="008618F1"/>
    <w:rsid w:val="00862CF0"/>
    <w:rsid w:val="008630E7"/>
    <w:rsid w:val="00863218"/>
    <w:rsid w:val="0086493F"/>
    <w:rsid w:val="00864D60"/>
    <w:rsid w:val="00865135"/>
    <w:rsid w:val="008673B3"/>
    <w:rsid w:val="00870680"/>
    <w:rsid w:val="00870951"/>
    <w:rsid w:val="0087138E"/>
    <w:rsid w:val="00872D1D"/>
    <w:rsid w:val="008740FB"/>
    <w:rsid w:val="00875ABC"/>
    <w:rsid w:val="00875BAD"/>
    <w:rsid w:val="00875CD2"/>
    <w:rsid w:val="00876138"/>
    <w:rsid w:val="00876824"/>
    <w:rsid w:val="008769D0"/>
    <w:rsid w:val="00877BAA"/>
    <w:rsid w:val="008807FE"/>
    <w:rsid w:val="0088393F"/>
    <w:rsid w:val="00883FA3"/>
    <w:rsid w:val="00884E5D"/>
    <w:rsid w:val="00885113"/>
    <w:rsid w:val="008855A1"/>
    <w:rsid w:val="00886C41"/>
    <w:rsid w:val="00886DC7"/>
    <w:rsid w:val="0088715A"/>
    <w:rsid w:val="00890A64"/>
    <w:rsid w:val="0089210F"/>
    <w:rsid w:val="008925A0"/>
    <w:rsid w:val="00892D40"/>
    <w:rsid w:val="00893DCF"/>
    <w:rsid w:val="00893FFF"/>
    <w:rsid w:val="00894796"/>
    <w:rsid w:val="00894FD3"/>
    <w:rsid w:val="00896257"/>
    <w:rsid w:val="00896351"/>
    <w:rsid w:val="00896F18"/>
    <w:rsid w:val="008977C9"/>
    <w:rsid w:val="00897C4E"/>
    <w:rsid w:val="008A0AB4"/>
    <w:rsid w:val="008A11FE"/>
    <w:rsid w:val="008A120B"/>
    <w:rsid w:val="008A1B90"/>
    <w:rsid w:val="008A2E34"/>
    <w:rsid w:val="008A345D"/>
    <w:rsid w:val="008A3BA9"/>
    <w:rsid w:val="008A41BD"/>
    <w:rsid w:val="008A41F3"/>
    <w:rsid w:val="008A527D"/>
    <w:rsid w:val="008A59E8"/>
    <w:rsid w:val="008A5B06"/>
    <w:rsid w:val="008A6AF8"/>
    <w:rsid w:val="008B0070"/>
    <w:rsid w:val="008B028E"/>
    <w:rsid w:val="008B0888"/>
    <w:rsid w:val="008B1184"/>
    <w:rsid w:val="008B1471"/>
    <w:rsid w:val="008B1EA7"/>
    <w:rsid w:val="008B2F6D"/>
    <w:rsid w:val="008B50F2"/>
    <w:rsid w:val="008B57F9"/>
    <w:rsid w:val="008B5B66"/>
    <w:rsid w:val="008B78BC"/>
    <w:rsid w:val="008C04F8"/>
    <w:rsid w:val="008C16A8"/>
    <w:rsid w:val="008C2078"/>
    <w:rsid w:val="008C3211"/>
    <w:rsid w:val="008C3D7C"/>
    <w:rsid w:val="008C42A9"/>
    <w:rsid w:val="008C4327"/>
    <w:rsid w:val="008C4AD8"/>
    <w:rsid w:val="008C522D"/>
    <w:rsid w:val="008C55D0"/>
    <w:rsid w:val="008C5784"/>
    <w:rsid w:val="008D07EE"/>
    <w:rsid w:val="008D1EE5"/>
    <w:rsid w:val="008D1FFE"/>
    <w:rsid w:val="008D4C38"/>
    <w:rsid w:val="008D4DA2"/>
    <w:rsid w:val="008D5576"/>
    <w:rsid w:val="008D5783"/>
    <w:rsid w:val="008D5BFB"/>
    <w:rsid w:val="008D725E"/>
    <w:rsid w:val="008D7C61"/>
    <w:rsid w:val="008D7E10"/>
    <w:rsid w:val="008E08EF"/>
    <w:rsid w:val="008E12C5"/>
    <w:rsid w:val="008E2750"/>
    <w:rsid w:val="008E3491"/>
    <w:rsid w:val="008E36B8"/>
    <w:rsid w:val="008E4694"/>
    <w:rsid w:val="008E58CD"/>
    <w:rsid w:val="008E6136"/>
    <w:rsid w:val="008E682A"/>
    <w:rsid w:val="008E68C1"/>
    <w:rsid w:val="008E7907"/>
    <w:rsid w:val="008F0878"/>
    <w:rsid w:val="008F1D72"/>
    <w:rsid w:val="008F2BB7"/>
    <w:rsid w:val="008F2DB9"/>
    <w:rsid w:val="008F378F"/>
    <w:rsid w:val="008F4327"/>
    <w:rsid w:val="008F4C2B"/>
    <w:rsid w:val="008F5B4C"/>
    <w:rsid w:val="008F6AE2"/>
    <w:rsid w:val="00901417"/>
    <w:rsid w:val="00901612"/>
    <w:rsid w:val="00901A26"/>
    <w:rsid w:val="00902028"/>
    <w:rsid w:val="009033C5"/>
    <w:rsid w:val="00903F56"/>
    <w:rsid w:val="00903FE8"/>
    <w:rsid w:val="00904656"/>
    <w:rsid w:val="009055AE"/>
    <w:rsid w:val="00905F18"/>
    <w:rsid w:val="0090611F"/>
    <w:rsid w:val="0091142F"/>
    <w:rsid w:val="00911775"/>
    <w:rsid w:val="00911957"/>
    <w:rsid w:val="009122DE"/>
    <w:rsid w:val="00912C0E"/>
    <w:rsid w:val="00912DD5"/>
    <w:rsid w:val="00912F8C"/>
    <w:rsid w:val="0091383F"/>
    <w:rsid w:val="009145BE"/>
    <w:rsid w:val="009149CC"/>
    <w:rsid w:val="00914EA9"/>
    <w:rsid w:val="00915911"/>
    <w:rsid w:val="00917396"/>
    <w:rsid w:val="009177FC"/>
    <w:rsid w:val="009179FF"/>
    <w:rsid w:val="00917C88"/>
    <w:rsid w:val="009203E7"/>
    <w:rsid w:val="00920B30"/>
    <w:rsid w:val="009216B8"/>
    <w:rsid w:val="009217FD"/>
    <w:rsid w:val="00921CCD"/>
    <w:rsid w:val="00921DB1"/>
    <w:rsid w:val="00923975"/>
    <w:rsid w:val="009244A6"/>
    <w:rsid w:val="009248F9"/>
    <w:rsid w:val="00926275"/>
    <w:rsid w:val="00926D30"/>
    <w:rsid w:val="0092715F"/>
    <w:rsid w:val="0092717E"/>
    <w:rsid w:val="0092724B"/>
    <w:rsid w:val="009272FA"/>
    <w:rsid w:val="009321E5"/>
    <w:rsid w:val="009326C9"/>
    <w:rsid w:val="00932890"/>
    <w:rsid w:val="009328A6"/>
    <w:rsid w:val="00932EA0"/>
    <w:rsid w:val="00933CDE"/>
    <w:rsid w:val="00933E4E"/>
    <w:rsid w:val="00940FD9"/>
    <w:rsid w:val="00941EE8"/>
    <w:rsid w:val="00942E0E"/>
    <w:rsid w:val="00943846"/>
    <w:rsid w:val="00943936"/>
    <w:rsid w:val="00943E7D"/>
    <w:rsid w:val="0094689A"/>
    <w:rsid w:val="009479F9"/>
    <w:rsid w:val="009537F4"/>
    <w:rsid w:val="00953893"/>
    <w:rsid w:val="00954C17"/>
    <w:rsid w:val="00956BB6"/>
    <w:rsid w:val="00956D64"/>
    <w:rsid w:val="009606DE"/>
    <w:rsid w:val="009609D2"/>
    <w:rsid w:val="00960B90"/>
    <w:rsid w:val="00961639"/>
    <w:rsid w:val="00961721"/>
    <w:rsid w:val="00962B50"/>
    <w:rsid w:val="0096369E"/>
    <w:rsid w:val="009654CE"/>
    <w:rsid w:val="00966039"/>
    <w:rsid w:val="00966204"/>
    <w:rsid w:val="00967F5A"/>
    <w:rsid w:val="0097070C"/>
    <w:rsid w:val="0097087D"/>
    <w:rsid w:val="00970BD7"/>
    <w:rsid w:val="0097234A"/>
    <w:rsid w:val="00972566"/>
    <w:rsid w:val="00974092"/>
    <w:rsid w:val="009740A0"/>
    <w:rsid w:val="0098090C"/>
    <w:rsid w:val="0098260B"/>
    <w:rsid w:val="00983BEA"/>
    <w:rsid w:val="00984872"/>
    <w:rsid w:val="00984BB8"/>
    <w:rsid w:val="00984EFC"/>
    <w:rsid w:val="00985ACC"/>
    <w:rsid w:val="00990C85"/>
    <w:rsid w:val="00991589"/>
    <w:rsid w:val="00992624"/>
    <w:rsid w:val="00993331"/>
    <w:rsid w:val="0099458E"/>
    <w:rsid w:val="00994AC4"/>
    <w:rsid w:val="00995170"/>
    <w:rsid w:val="009952EB"/>
    <w:rsid w:val="00995C2B"/>
    <w:rsid w:val="00996342"/>
    <w:rsid w:val="00996611"/>
    <w:rsid w:val="00996AE7"/>
    <w:rsid w:val="00997A37"/>
    <w:rsid w:val="00997E7B"/>
    <w:rsid w:val="009A0D40"/>
    <w:rsid w:val="009A0EA0"/>
    <w:rsid w:val="009A1BB7"/>
    <w:rsid w:val="009A1F41"/>
    <w:rsid w:val="009A4B8A"/>
    <w:rsid w:val="009A5572"/>
    <w:rsid w:val="009A5C1F"/>
    <w:rsid w:val="009A6882"/>
    <w:rsid w:val="009A6CDB"/>
    <w:rsid w:val="009A7150"/>
    <w:rsid w:val="009B03A7"/>
    <w:rsid w:val="009B044A"/>
    <w:rsid w:val="009B05AB"/>
    <w:rsid w:val="009B09D8"/>
    <w:rsid w:val="009B3BBC"/>
    <w:rsid w:val="009B5BEA"/>
    <w:rsid w:val="009B7CA8"/>
    <w:rsid w:val="009B7CF4"/>
    <w:rsid w:val="009B7E6F"/>
    <w:rsid w:val="009C0E85"/>
    <w:rsid w:val="009C139A"/>
    <w:rsid w:val="009C1E0D"/>
    <w:rsid w:val="009C20FB"/>
    <w:rsid w:val="009C2684"/>
    <w:rsid w:val="009C297D"/>
    <w:rsid w:val="009C3C42"/>
    <w:rsid w:val="009C3E1F"/>
    <w:rsid w:val="009C4D8D"/>
    <w:rsid w:val="009C524D"/>
    <w:rsid w:val="009C776C"/>
    <w:rsid w:val="009C77E6"/>
    <w:rsid w:val="009C7A0F"/>
    <w:rsid w:val="009C7A7E"/>
    <w:rsid w:val="009C7C43"/>
    <w:rsid w:val="009C7F12"/>
    <w:rsid w:val="009D0F44"/>
    <w:rsid w:val="009D0F4F"/>
    <w:rsid w:val="009D1F54"/>
    <w:rsid w:val="009D3B52"/>
    <w:rsid w:val="009D5A89"/>
    <w:rsid w:val="009D6541"/>
    <w:rsid w:val="009D6F75"/>
    <w:rsid w:val="009E2400"/>
    <w:rsid w:val="009E38A2"/>
    <w:rsid w:val="009E452D"/>
    <w:rsid w:val="009E4F6E"/>
    <w:rsid w:val="009E527C"/>
    <w:rsid w:val="009E6753"/>
    <w:rsid w:val="009E75C8"/>
    <w:rsid w:val="009F0A02"/>
    <w:rsid w:val="009F2B66"/>
    <w:rsid w:val="009F3EE1"/>
    <w:rsid w:val="009F4055"/>
    <w:rsid w:val="009F4208"/>
    <w:rsid w:val="009F47AE"/>
    <w:rsid w:val="009F4EAF"/>
    <w:rsid w:val="009F4ED0"/>
    <w:rsid w:val="009F5D7F"/>
    <w:rsid w:val="009F6023"/>
    <w:rsid w:val="00A00273"/>
    <w:rsid w:val="00A00D60"/>
    <w:rsid w:val="00A01C2D"/>
    <w:rsid w:val="00A01CDD"/>
    <w:rsid w:val="00A02487"/>
    <w:rsid w:val="00A031F2"/>
    <w:rsid w:val="00A03FE2"/>
    <w:rsid w:val="00A0547A"/>
    <w:rsid w:val="00A07A15"/>
    <w:rsid w:val="00A10EF7"/>
    <w:rsid w:val="00A12B04"/>
    <w:rsid w:val="00A1444C"/>
    <w:rsid w:val="00A20976"/>
    <w:rsid w:val="00A215F8"/>
    <w:rsid w:val="00A21B4F"/>
    <w:rsid w:val="00A246F4"/>
    <w:rsid w:val="00A25030"/>
    <w:rsid w:val="00A265AA"/>
    <w:rsid w:val="00A26860"/>
    <w:rsid w:val="00A27EEB"/>
    <w:rsid w:val="00A300EE"/>
    <w:rsid w:val="00A30276"/>
    <w:rsid w:val="00A3143C"/>
    <w:rsid w:val="00A317FD"/>
    <w:rsid w:val="00A31E9E"/>
    <w:rsid w:val="00A31F3F"/>
    <w:rsid w:val="00A34FD0"/>
    <w:rsid w:val="00A3585E"/>
    <w:rsid w:val="00A36037"/>
    <w:rsid w:val="00A36EF3"/>
    <w:rsid w:val="00A40196"/>
    <w:rsid w:val="00A40794"/>
    <w:rsid w:val="00A40A20"/>
    <w:rsid w:val="00A40D61"/>
    <w:rsid w:val="00A40E94"/>
    <w:rsid w:val="00A414BC"/>
    <w:rsid w:val="00A41BB8"/>
    <w:rsid w:val="00A4266D"/>
    <w:rsid w:val="00A43B30"/>
    <w:rsid w:val="00A44104"/>
    <w:rsid w:val="00A44635"/>
    <w:rsid w:val="00A4475C"/>
    <w:rsid w:val="00A45D7F"/>
    <w:rsid w:val="00A45E00"/>
    <w:rsid w:val="00A45E48"/>
    <w:rsid w:val="00A4785C"/>
    <w:rsid w:val="00A478C3"/>
    <w:rsid w:val="00A479AA"/>
    <w:rsid w:val="00A50367"/>
    <w:rsid w:val="00A5051C"/>
    <w:rsid w:val="00A50F81"/>
    <w:rsid w:val="00A511F7"/>
    <w:rsid w:val="00A5197C"/>
    <w:rsid w:val="00A51D34"/>
    <w:rsid w:val="00A51E62"/>
    <w:rsid w:val="00A52D96"/>
    <w:rsid w:val="00A55123"/>
    <w:rsid w:val="00A551C1"/>
    <w:rsid w:val="00A55286"/>
    <w:rsid w:val="00A578E2"/>
    <w:rsid w:val="00A608FF"/>
    <w:rsid w:val="00A60B28"/>
    <w:rsid w:val="00A61257"/>
    <w:rsid w:val="00A61776"/>
    <w:rsid w:val="00A6213A"/>
    <w:rsid w:val="00A632DF"/>
    <w:rsid w:val="00A63B2E"/>
    <w:rsid w:val="00A6420A"/>
    <w:rsid w:val="00A65298"/>
    <w:rsid w:val="00A66F5C"/>
    <w:rsid w:val="00A672DA"/>
    <w:rsid w:val="00A67907"/>
    <w:rsid w:val="00A7022E"/>
    <w:rsid w:val="00A7163C"/>
    <w:rsid w:val="00A71EEC"/>
    <w:rsid w:val="00A72F9D"/>
    <w:rsid w:val="00A731B2"/>
    <w:rsid w:val="00A733F0"/>
    <w:rsid w:val="00A74DAD"/>
    <w:rsid w:val="00A757A0"/>
    <w:rsid w:val="00A7740B"/>
    <w:rsid w:val="00A775FF"/>
    <w:rsid w:val="00A8069C"/>
    <w:rsid w:val="00A80AFA"/>
    <w:rsid w:val="00A80E22"/>
    <w:rsid w:val="00A81064"/>
    <w:rsid w:val="00A81192"/>
    <w:rsid w:val="00A81911"/>
    <w:rsid w:val="00A82E9A"/>
    <w:rsid w:val="00A83658"/>
    <w:rsid w:val="00A83AD6"/>
    <w:rsid w:val="00A84268"/>
    <w:rsid w:val="00A84444"/>
    <w:rsid w:val="00A848E8"/>
    <w:rsid w:val="00A84FE1"/>
    <w:rsid w:val="00A91432"/>
    <w:rsid w:val="00A91EE1"/>
    <w:rsid w:val="00A93B89"/>
    <w:rsid w:val="00A955D7"/>
    <w:rsid w:val="00A9699C"/>
    <w:rsid w:val="00A9712D"/>
    <w:rsid w:val="00AA045D"/>
    <w:rsid w:val="00AA11F0"/>
    <w:rsid w:val="00AA1380"/>
    <w:rsid w:val="00AA2DB8"/>
    <w:rsid w:val="00AA359C"/>
    <w:rsid w:val="00AA391F"/>
    <w:rsid w:val="00AA57A2"/>
    <w:rsid w:val="00AA73E1"/>
    <w:rsid w:val="00AA784E"/>
    <w:rsid w:val="00AB04CB"/>
    <w:rsid w:val="00AB0C56"/>
    <w:rsid w:val="00AB109B"/>
    <w:rsid w:val="00AB3DD0"/>
    <w:rsid w:val="00AB4207"/>
    <w:rsid w:val="00AB4F19"/>
    <w:rsid w:val="00AB5961"/>
    <w:rsid w:val="00AB617C"/>
    <w:rsid w:val="00AB6581"/>
    <w:rsid w:val="00AB670C"/>
    <w:rsid w:val="00AB6F99"/>
    <w:rsid w:val="00AB7C75"/>
    <w:rsid w:val="00AC0C5A"/>
    <w:rsid w:val="00AC0E7C"/>
    <w:rsid w:val="00AC13DE"/>
    <w:rsid w:val="00AC14E8"/>
    <w:rsid w:val="00AC2130"/>
    <w:rsid w:val="00AC297E"/>
    <w:rsid w:val="00AC2E0C"/>
    <w:rsid w:val="00AC3E20"/>
    <w:rsid w:val="00AC4171"/>
    <w:rsid w:val="00AC4E86"/>
    <w:rsid w:val="00AC5608"/>
    <w:rsid w:val="00AC57FA"/>
    <w:rsid w:val="00AC59E8"/>
    <w:rsid w:val="00AC6129"/>
    <w:rsid w:val="00AC6AAD"/>
    <w:rsid w:val="00AC77BA"/>
    <w:rsid w:val="00AD0FCA"/>
    <w:rsid w:val="00AD14E1"/>
    <w:rsid w:val="00AD252E"/>
    <w:rsid w:val="00AD3279"/>
    <w:rsid w:val="00AD46C7"/>
    <w:rsid w:val="00AD493C"/>
    <w:rsid w:val="00AD4C5D"/>
    <w:rsid w:val="00AD5A2C"/>
    <w:rsid w:val="00AD5AD2"/>
    <w:rsid w:val="00AD64FB"/>
    <w:rsid w:val="00AD66CC"/>
    <w:rsid w:val="00AE0948"/>
    <w:rsid w:val="00AE16F9"/>
    <w:rsid w:val="00AE17BC"/>
    <w:rsid w:val="00AE2297"/>
    <w:rsid w:val="00AE24A4"/>
    <w:rsid w:val="00AE266B"/>
    <w:rsid w:val="00AE3367"/>
    <w:rsid w:val="00AE5068"/>
    <w:rsid w:val="00AE529C"/>
    <w:rsid w:val="00AE6371"/>
    <w:rsid w:val="00AE652F"/>
    <w:rsid w:val="00AE76F1"/>
    <w:rsid w:val="00AE787A"/>
    <w:rsid w:val="00AF04B2"/>
    <w:rsid w:val="00AF0EF0"/>
    <w:rsid w:val="00AF1545"/>
    <w:rsid w:val="00AF17D6"/>
    <w:rsid w:val="00AF1F7B"/>
    <w:rsid w:val="00AF200E"/>
    <w:rsid w:val="00AF5220"/>
    <w:rsid w:val="00AF58E8"/>
    <w:rsid w:val="00AF5D1B"/>
    <w:rsid w:val="00AF5E45"/>
    <w:rsid w:val="00AF60D2"/>
    <w:rsid w:val="00AF6879"/>
    <w:rsid w:val="00AF77C2"/>
    <w:rsid w:val="00AF77E7"/>
    <w:rsid w:val="00AF7A8D"/>
    <w:rsid w:val="00AF7ECC"/>
    <w:rsid w:val="00B000AF"/>
    <w:rsid w:val="00B003EE"/>
    <w:rsid w:val="00B01D39"/>
    <w:rsid w:val="00B04215"/>
    <w:rsid w:val="00B04859"/>
    <w:rsid w:val="00B050AB"/>
    <w:rsid w:val="00B050FB"/>
    <w:rsid w:val="00B06F6F"/>
    <w:rsid w:val="00B113CE"/>
    <w:rsid w:val="00B11C93"/>
    <w:rsid w:val="00B12C6F"/>
    <w:rsid w:val="00B139A9"/>
    <w:rsid w:val="00B147F3"/>
    <w:rsid w:val="00B1578F"/>
    <w:rsid w:val="00B16CDD"/>
    <w:rsid w:val="00B1796F"/>
    <w:rsid w:val="00B20202"/>
    <w:rsid w:val="00B207C1"/>
    <w:rsid w:val="00B20B8E"/>
    <w:rsid w:val="00B21274"/>
    <w:rsid w:val="00B21479"/>
    <w:rsid w:val="00B21A4A"/>
    <w:rsid w:val="00B238C5"/>
    <w:rsid w:val="00B2392A"/>
    <w:rsid w:val="00B245E6"/>
    <w:rsid w:val="00B25C1F"/>
    <w:rsid w:val="00B26B34"/>
    <w:rsid w:val="00B2787B"/>
    <w:rsid w:val="00B27F5E"/>
    <w:rsid w:val="00B31771"/>
    <w:rsid w:val="00B327D6"/>
    <w:rsid w:val="00B336E5"/>
    <w:rsid w:val="00B3434C"/>
    <w:rsid w:val="00B3513A"/>
    <w:rsid w:val="00B3539E"/>
    <w:rsid w:val="00B3561F"/>
    <w:rsid w:val="00B35A85"/>
    <w:rsid w:val="00B35CBD"/>
    <w:rsid w:val="00B35E04"/>
    <w:rsid w:val="00B3614B"/>
    <w:rsid w:val="00B36597"/>
    <w:rsid w:val="00B367BA"/>
    <w:rsid w:val="00B37673"/>
    <w:rsid w:val="00B409AE"/>
    <w:rsid w:val="00B40A1D"/>
    <w:rsid w:val="00B40A76"/>
    <w:rsid w:val="00B40FE2"/>
    <w:rsid w:val="00B41655"/>
    <w:rsid w:val="00B419B9"/>
    <w:rsid w:val="00B41BCC"/>
    <w:rsid w:val="00B41E77"/>
    <w:rsid w:val="00B41EC8"/>
    <w:rsid w:val="00B42395"/>
    <w:rsid w:val="00B45164"/>
    <w:rsid w:val="00B45BA6"/>
    <w:rsid w:val="00B46498"/>
    <w:rsid w:val="00B46E01"/>
    <w:rsid w:val="00B47A23"/>
    <w:rsid w:val="00B501A5"/>
    <w:rsid w:val="00B512B0"/>
    <w:rsid w:val="00B520DD"/>
    <w:rsid w:val="00B526E9"/>
    <w:rsid w:val="00B52A7B"/>
    <w:rsid w:val="00B53213"/>
    <w:rsid w:val="00B53EB5"/>
    <w:rsid w:val="00B54074"/>
    <w:rsid w:val="00B56B54"/>
    <w:rsid w:val="00B577D7"/>
    <w:rsid w:val="00B60541"/>
    <w:rsid w:val="00B61D3F"/>
    <w:rsid w:val="00B64A87"/>
    <w:rsid w:val="00B64C8B"/>
    <w:rsid w:val="00B65CDA"/>
    <w:rsid w:val="00B6620B"/>
    <w:rsid w:val="00B6672A"/>
    <w:rsid w:val="00B70AC2"/>
    <w:rsid w:val="00B714CA"/>
    <w:rsid w:val="00B71F8F"/>
    <w:rsid w:val="00B72E21"/>
    <w:rsid w:val="00B734D9"/>
    <w:rsid w:val="00B738BB"/>
    <w:rsid w:val="00B73FC2"/>
    <w:rsid w:val="00B74850"/>
    <w:rsid w:val="00B74877"/>
    <w:rsid w:val="00B74CFA"/>
    <w:rsid w:val="00B756F9"/>
    <w:rsid w:val="00B77AA8"/>
    <w:rsid w:val="00B8027E"/>
    <w:rsid w:val="00B80DF8"/>
    <w:rsid w:val="00B80F76"/>
    <w:rsid w:val="00B81233"/>
    <w:rsid w:val="00B81EC1"/>
    <w:rsid w:val="00B8287A"/>
    <w:rsid w:val="00B8423C"/>
    <w:rsid w:val="00B84C13"/>
    <w:rsid w:val="00B85587"/>
    <w:rsid w:val="00B865C2"/>
    <w:rsid w:val="00B87714"/>
    <w:rsid w:val="00B90AAE"/>
    <w:rsid w:val="00B918EA"/>
    <w:rsid w:val="00B91BE1"/>
    <w:rsid w:val="00B9295F"/>
    <w:rsid w:val="00B94423"/>
    <w:rsid w:val="00B94506"/>
    <w:rsid w:val="00B9469F"/>
    <w:rsid w:val="00B96029"/>
    <w:rsid w:val="00B96693"/>
    <w:rsid w:val="00B966CF"/>
    <w:rsid w:val="00B9757E"/>
    <w:rsid w:val="00B976F2"/>
    <w:rsid w:val="00BA006C"/>
    <w:rsid w:val="00BA0AE2"/>
    <w:rsid w:val="00BA138A"/>
    <w:rsid w:val="00BA2906"/>
    <w:rsid w:val="00BA364A"/>
    <w:rsid w:val="00BA3AB9"/>
    <w:rsid w:val="00BA42E1"/>
    <w:rsid w:val="00BA60B6"/>
    <w:rsid w:val="00BA6A43"/>
    <w:rsid w:val="00BA7FD1"/>
    <w:rsid w:val="00BB0FD3"/>
    <w:rsid w:val="00BB28FB"/>
    <w:rsid w:val="00BB319C"/>
    <w:rsid w:val="00BB3440"/>
    <w:rsid w:val="00BB3A32"/>
    <w:rsid w:val="00BB3CE9"/>
    <w:rsid w:val="00BB44F0"/>
    <w:rsid w:val="00BB4FEF"/>
    <w:rsid w:val="00BB612D"/>
    <w:rsid w:val="00BC1E53"/>
    <w:rsid w:val="00BC4137"/>
    <w:rsid w:val="00BC5F71"/>
    <w:rsid w:val="00BC6606"/>
    <w:rsid w:val="00BC6DE5"/>
    <w:rsid w:val="00BC798A"/>
    <w:rsid w:val="00BD3BF5"/>
    <w:rsid w:val="00BD6410"/>
    <w:rsid w:val="00BD65CF"/>
    <w:rsid w:val="00BD6AB3"/>
    <w:rsid w:val="00BD6CC7"/>
    <w:rsid w:val="00BD7A5E"/>
    <w:rsid w:val="00BE0723"/>
    <w:rsid w:val="00BE0D2A"/>
    <w:rsid w:val="00BE0D52"/>
    <w:rsid w:val="00BE1F63"/>
    <w:rsid w:val="00BE213B"/>
    <w:rsid w:val="00BE3073"/>
    <w:rsid w:val="00BE4A5F"/>
    <w:rsid w:val="00BE512A"/>
    <w:rsid w:val="00BE55F6"/>
    <w:rsid w:val="00BE6FB1"/>
    <w:rsid w:val="00BE76D9"/>
    <w:rsid w:val="00BE7893"/>
    <w:rsid w:val="00BE78DB"/>
    <w:rsid w:val="00BE7B0D"/>
    <w:rsid w:val="00BF02D5"/>
    <w:rsid w:val="00BF1106"/>
    <w:rsid w:val="00BF22BD"/>
    <w:rsid w:val="00BF2B23"/>
    <w:rsid w:val="00BF475A"/>
    <w:rsid w:val="00BF4A63"/>
    <w:rsid w:val="00BF4B22"/>
    <w:rsid w:val="00BF54A0"/>
    <w:rsid w:val="00BF5874"/>
    <w:rsid w:val="00BF646B"/>
    <w:rsid w:val="00C005DD"/>
    <w:rsid w:val="00C00E98"/>
    <w:rsid w:val="00C03A67"/>
    <w:rsid w:val="00C06CBC"/>
    <w:rsid w:val="00C076EE"/>
    <w:rsid w:val="00C07F47"/>
    <w:rsid w:val="00C10D4B"/>
    <w:rsid w:val="00C119EF"/>
    <w:rsid w:val="00C11F43"/>
    <w:rsid w:val="00C126D8"/>
    <w:rsid w:val="00C1300F"/>
    <w:rsid w:val="00C1318C"/>
    <w:rsid w:val="00C138B1"/>
    <w:rsid w:val="00C14060"/>
    <w:rsid w:val="00C14298"/>
    <w:rsid w:val="00C1493A"/>
    <w:rsid w:val="00C14AE0"/>
    <w:rsid w:val="00C158AD"/>
    <w:rsid w:val="00C15C7C"/>
    <w:rsid w:val="00C20973"/>
    <w:rsid w:val="00C20A6D"/>
    <w:rsid w:val="00C21243"/>
    <w:rsid w:val="00C22440"/>
    <w:rsid w:val="00C22CBE"/>
    <w:rsid w:val="00C22F0E"/>
    <w:rsid w:val="00C24E28"/>
    <w:rsid w:val="00C27008"/>
    <w:rsid w:val="00C27EAC"/>
    <w:rsid w:val="00C31102"/>
    <w:rsid w:val="00C32258"/>
    <w:rsid w:val="00C32EB8"/>
    <w:rsid w:val="00C33822"/>
    <w:rsid w:val="00C33D99"/>
    <w:rsid w:val="00C33E8B"/>
    <w:rsid w:val="00C35123"/>
    <w:rsid w:val="00C3598D"/>
    <w:rsid w:val="00C367DF"/>
    <w:rsid w:val="00C36FEC"/>
    <w:rsid w:val="00C41A06"/>
    <w:rsid w:val="00C43BD2"/>
    <w:rsid w:val="00C44C79"/>
    <w:rsid w:val="00C45768"/>
    <w:rsid w:val="00C45EF1"/>
    <w:rsid w:val="00C45F23"/>
    <w:rsid w:val="00C50121"/>
    <w:rsid w:val="00C505CF"/>
    <w:rsid w:val="00C50904"/>
    <w:rsid w:val="00C511AA"/>
    <w:rsid w:val="00C52BB8"/>
    <w:rsid w:val="00C52C4A"/>
    <w:rsid w:val="00C52D06"/>
    <w:rsid w:val="00C53004"/>
    <w:rsid w:val="00C53EFB"/>
    <w:rsid w:val="00C53FEA"/>
    <w:rsid w:val="00C54EE4"/>
    <w:rsid w:val="00C55461"/>
    <w:rsid w:val="00C55D74"/>
    <w:rsid w:val="00C56BF3"/>
    <w:rsid w:val="00C56DE3"/>
    <w:rsid w:val="00C57116"/>
    <w:rsid w:val="00C57F3B"/>
    <w:rsid w:val="00C608D0"/>
    <w:rsid w:val="00C62DA7"/>
    <w:rsid w:val="00C635A3"/>
    <w:rsid w:val="00C64578"/>
    <w:rsid w:val="00C645B5"/>
    <w:rsid w:val="00C64C87"/>
    <w:rsid w:val="00C65D3D"/>
    <w:rsid w:val="00C67473"/>
    <w:rsid w:val="00C67A7C"/>
    <w:rsid w:val="00C67D1B"/>
    <w:rsid w:val="00C7453C"/>
    <w:rsid w:val="00C754D7"/>
    <w:rsid w:val="00C75B12"/>
    <w:rsid w:val="00C827B7"/>
    <w:rsid w:val="00C84130"/>
    <w:rsid w:val="00C848F5"/>
    <w:rsid w:val="00C86942"/>
    <w:rsid w:val="00C871C5"/>
    <w:rsid w:val="00C871D8"/>
    <w:rsid w:val="00C8781E"/>
    <w:rsid w:val="00C879DE"/>
    <w:rsid w:val="00C92812"/>
    <w:rsid w:val="00C92A3D"/>
    <w:rsid w:val="00C94A58"/>
    <w:rsid w:val="00C961BA"/>
    <w:rsid w:val="00C96E79"/>
    <w:rsid w:val="00C972C6"/>
    <w:rsid w:val="00CA0213"/>
    <w:rsid w:val="00CA464B"/>
    <w:rsid w:val="00CA73CD"/>
    <w:rsid w:val="00CA74C2"/>
    <w:rsid w:val="00CA7B82"/>
    <w:rsid w:val="00CB1AE5"/>
    <w:rsid w:val="00CB1E4A"/>
    <w:rsid w:val="00CB22AD"/>
    <w:rsid w:val="00CB2E71"/>
    <w:rsid w:val="00CB5E67"/>
    <w:rsid w:val="00CB6793"/>
    <w:rsid w:val="00CB69CF"/>
    <w:rsid w:val="00CB7B29"/>
    <w:rsid w:val="00CB7E00"/>
    <w:rsid w:val="00CC0FED"/>
    <w:rsid w:val="00CC20EC"/>
    <w:rsid w:val="00CC2984"/>
    <w:rsid w:val="00CC2F17"/>
    <w:rsid w:val="00CC370D"/>
    <w:rsid w:val="00CC3A22"/>
    <w:rsid w:val="00CC3BA6"/>
    <w:rsid w:val="00CC3FEF"/>
    <w:rsid w:val="00CC43B0"/>
    <w:rsid w:val="00CC43FC"/>
    <w:rsid w:val="00CC4F1E"/>
    <w:rsid w:val="00CC5363"/>
    <w:rsid w:val="00CC5753"/>
    <w:rsid w:val="00CC5756"/>
    <w:rsid w:val="00CC6CB0"/>
    <w:rsid w:val="00CC7D6B"/>
    <w:rsid w:val="00CD1AE4"/>
    <w:rsid w:val="00CD1BBB"/>
    <w:rsid w:val="00CD1E83"/>
    <w:rsid w:val="00CD2242"/>
    <w:rsid w:val="00CD375F"/>
    <w:rsid w:val="00CD409E"/>
    <w:rsid w:val="00CD58D8"/>
    <w:rsid w:val="00CD6792"/>
    <w:rsid w:val="00CD7408"/>
    <w:rsid w:val="00CD7F0B"/>
    <w:rsid w:val="00CE0317"/>
    <w:rsid w:val="00CE0825"/>
    <w:rsid w:val="00CE0E20"/>
    <w:rsid w:val="00CE0FD0"/>
    <w:rsid w:val="00CE2373"/>
    <w:rsid w:val="00CE3517"/>
    <w:rsid w:val="00CE5209"/>
    <w:rsid w:val="00CE5BA4"/>
    <w:rsid w:val="00CE5BF1"/>
    <w:rsid w:val="00CE62D6"/>
    <w:rsid w:val="00CE6EFD"/>
    <w:rsid w:val="00CF0092"/>
    <w:rsid w:val="00CF0149"/>
    <w:rsid w:val="00CF0C66"/>
    <w:rsid w:val="00CF2406"/>
    <w:rsid w:val="00CF3BE0"/>
    <w:rsid w:val="00CF3FAA"/>
    <w:rsid w:val="00CF6332"/>
    <w:rsid w:val="00CF63F2"/>
    <w:rsid w:val="00CF6AD7"/>
    <w:rsid w:val="00CF6F43"/>
    <w:rsid w:val="00CF71F9"/>
    <w:rsid w:val="00D01A16"/>
    <w:rsid w:val="00D01A58"/>
    <w:rsid w:val="00D0268E"/>
    <w:rsid w:val="00D03A8C"/>
    <w:rsid w:val="00D03B30"/>
    <w:rsid w:val="00D04AC1"/>
    <w:rsid w:val="00D07566"/>
    <w:rsid w:val="00D101B1"/>
    <w:rsid w:val="00D1057A"/>
    <w:rsid w:val="00D156F6"/>
    <w:rsid w:val="00D17D07"/>
    <w:rsid w:val="00D205B5"/>
    <w:rsid w:val="00D21228"/>
    <w:rsid w:val="00D21641"/>
    <w:rsid w:val="00D21656"/>
    <w:rsid w:val="00D243A0"/>
    <w:rsid w:val="00D243D5"/>
    <w:rsid w:val="00D2440E"/>
    <w:rsid w:val="00D24A99"/>
    <w:rsid w:val="00D254EF"/>
    <w:rsid w:val="00D26022"/>
    <w:rsid w:val="00D27896"/>
    <w:rsid w:val="00D27AB2"/>
    <w:rsid w:val="00D30140"/>
    <w:rsid w:val="00D309E6"/>
    <w:rsid w:val="00D30EE7"/>
    <w:rsid w:val="00D31716"/>
    <w:rsid w:val="00D31853"/>
    <w:rsid w:val="00D3259C"/>
    <w:rsid w:val="00D32925"/>
    <w:rsid w:val="00D357D0"/>
    <w:rsid w:val="00D35801"/>
    <w:rsid w:val="00D3582E"/>
    <w:rsid w:val="00D376D9"/>
    <w:rsid w:val="00D37832"/>
    <w:rsid w:val="00D37AAA"/>
    <w:rsid w:val="00D41FEF"/>
    <w:rsid w:val="00D4278F"/>
    <w:rsid w:val="00D438E2"/>
    <w:rsid w:val="00D439CD"/>
    <w:rsid w:val="00D43A0C"/>
    <w:rsid w:val="00D44498"/>
    <w:rsid w:val="00D449D6"/>
    <w:rsid w:val="00D4551C"/>
    <w:rsid w:val="00D45532"/>
    <w:rsid w:val="00D45656"/>
    <w:rsid w:val="00D4571E"/>
    <w:rsid w:val="00D46874"/>
    <w:rsid w:val="00D46B95"/>
    <w:rsid w:val="00D470DA"/>
    <w:rsid w:val="00D47299"/>
    <w:rsid w:val="00D4756F"/>
    <w:rsid w:val="00D47699"/>
    <w:rsid w:val="00D5046C"/>
    <w:rsid w:val="00D51570"/>
    <w:rsid w:val="00D5207D"/>
    <w:rsid w:val="00D52182"/>
    <w:rsid w:val="00D5245D"/>
    <w:rsid w:val="00D5280A"/>
    <w:rsid w:val="00D52ADE"/>
    <w:rsid w:val="00D52AFD"/>
    <w:rsid w:val="00D52EF6"/>
    <w:rsid w:val="00D534EA"/>
    <w:rsid w:val="00D53726"/>
    <w:rsid w:val="00D53878"/>
    <w:rsid w:val="00D53B0E"/>
    <w:rsid w:val="00D542F3"/>
    <w:rsid w:val="00D54D8A"/>
    <w:rsid w:val="00D55616"/>
    <w:rsid w:val="00D5572F"/>
    <w:rsid w:val="00D55A87"/>
    <w:rsid w:val="00D55B38"/>
    <w:rsid w:val="00D55F15"/>
    <w:rsid w:val="00D55FF1"/>
    <w:rsid w:val="00D56748"/>
    <w:rsid w:val="00D56EDC"/>
    <w:rsid w:val="00D57772"/>
    <w:rsid w:val="00D57CEC"/>
    <w:rsid w:val="00D610FC"/>
    <w:rsid w:val="00D61887"/>
    <w:rsid w:val="00D61F1E"/>
    <w:rsid w:val="00D621A0"/>
    <w:rsid w:val="00D623C0"/>
    <w:rsid w:val="00D626C2"/>
    <w:rsid w:val="00D63360"/>
    <w:rsid w:val="00D63A3F"/>
    <w:rsid w:val="00D64336"/>
    <w:rsid w:val="00D65A13"/>
    <w:rsid w:val="00D66184"/>
    <w:rsid w:val="00D669E7"/>
    <w:rsid w:val="00D66BA7"/>
    <w:rsid w:val="00D67E44"/>
    <w:rsid w:val="00D71706"/>
    <w:rsid w:val="00D71A23"/>
    <w:rsid w:val="00D72024"/>
    <w:rsid w:val="00D74F55"/>
    <w:rsid w:val="00D74F5F"/>
    <w:rsid w:val="00D7543E"/>
    <w:rsid w:val="00D757F7"/>
    <w:rsid w:val="00D7728C"/>
    <w:rsid w:val="00D80491"/>
    <w:rsid w:val="00D8294F"/>
    <w:rsid w:val="00D8298B"/>
    <w:rsid w:val="00D82D48"/>
    <w:rsid w:val="00D84467"/>
    <w:rsid w:val="00D844CE"/>
    <w:rsid w:val="00D84B57"/>
    <w:rsid w:val="00D85E98"/>
    <w:rsid w:val="00D86C2D"/>
    <w:rsid w:val="00D8751C"/>
    <w:rsid w:val="00D87769"/>
    <w:rsid w:val="00D87774"/>
    <w:rsid w:val="00D90667"/>
    <w:rsid w:val="00D90898"/>
    <w:rsid w:val="00D93671"/>
    <w:rsid w:val="00D93741"/>
    <w:rsid w:val="00D94E4E"/>
    <w:rsid w:val="00D9576A"/>
    <w:rsid w:val="00D96616"/>
    <w:rsid w:val="00D96633"/>
    <w:rsid w:val="00D967AF"/>
    <w:rsid w:val="00DA0CD7"/>
    <w:rsid w:val="00DA140B"/>
    <w:rsid w:val="00DA4E6F"/>
    <w:rsid w:val="00DA65B5"/>
    <w:rsid w:val="00DB0BAC"/>
    <w:rsid w:val="00DB0C83"/>
    <w:rsid w:val="00DB0EDE"/>
    <w:rsid w:val="00DB15A7"/>
    <w:rsid w:val="00DB1C07"/>
    <w:rsid w:val="00DB668C"/>
    <w:rsid w:val="00DB6880"/>
    <w:rsid w:val="00DB6BD6"/>
    <w:rsid w:val="00DC06C8"/>
    <w:rsid w:val="00DC1AAE"/>
    <w:rsid w:val="00DC2077"/>
    <w:rsid w:val="00DC20FB"/>
    <w:rsid w:val="00DC2BC0"/>
    <w:rsid w:val="00DC2DEF"/>
    <w:rsid w:val="00DC3470"/>
    <w:rsid w:val="00DC3C5C"/>
    <w:rsid w:val="00DC4266"/>
    <w:rsid w:val="00DC5232"/>
    <w:rsid w:val="00DC74C3"/>
    <w:rsid w:val="00DD11E8"/>
    <w:rsid w:val="00DD184A"/>
    <w:rsid w:val="00DD1A3C"/>
    <w:rsid w:val="00DD24A0"/>
    <w:rsid w:val="00DD349E"/>
    <w:rsid w:val="00DD43BD"/>
    <w:rsid w:val="00DD51D3"/>
    <w:rsid w:val="00DD54BF"/>
    <w:rsid w:val="00DD5ADD"/>
    <w:rsid w:val="00DD5C29"/>
    <w:rsid w:val="00DD6126"/>
    <w:rsid w:val="00DD6B17"/>
    <w:rsid w:val="00DD7048"/>
    <w:rsid w:val="00DE0296"/>
    <w:rsid w:val="00DE109C"/>
    <w:rsid w:val="00DE149F"/>
    <w:rsid w:val="00DE2AB4"/>
    <w:rsid w:val="00DE3069"/>
    <w:rsid w:val="00DE32DB"/>
    <w:rsid w:val="00DE37BA"/>
    <w:rsid w:val="00DE5F6B"/>
    <w:rsid w:val="00DE732D"/>
    <w:rsid w:val="00DF0E97"/>
    <w:rsid w:val="00DF2330"/>
    <w:rsid w:val="00DF2917"/>
    <w:rsid w:val="00DF29E4"/>
    <w:rsid w:val="00DF2F4E"/>
    <w:rsid w:val="00DF5317"/>
    <w:rsid w:val="00DF6CDB"/>
    <w:rsid w:val="00E02EF9"/>
    <w:rsid w:val="00E04957"/>
    <w:rsid w:val="00E04EC9"/>
    <w:rsid w:val="00E061CA"/>
    <w:rsid w:val="00E064F6"/>
    <w:rsid w:val="00E0718D"/>
    <w:rsid w:val="00E0770F"/>
    <w:rsid w:val="00E1007C"/>
    <w:rsid w:val="00E10821"/>
    <w:rsid w:val="00E1168C"/>
    <w:rsid w:val="00E117E0"/>
    <w:rsid w:val="00E11F6F"/>
    <w:rsid w:val="00E1232B"/>
    <w:rsid w:val="00E12533"/>
    <w:rsid w:val="00E162FC"/>
    <w:rsid w:val="00E16AAA"/>
    <w:rsid w:val="00E16D6E"/>
    <w:rsid w:val="00E17265"/>
    <w:rsid w:val="00E172F5"/>
    <w:rsid w:val="00E17D6B"/>
    <w:rsid w:val="00E207C3"/>
    <w:rsid w:val="00E21909"/>
    <w:rsid w:val="00E21A04"/>
    <w:rsid w:val="00E21C84"/>
    <w:rsid w:val="00E223F8"/>
    <w:rsid w:val="00E224A3"/>
    <w:rsid w:val="00E2329C"/>
    <w:rsid w:val="00E2348C"/>
    <w:rsid w:val="00E23516"/>
    <w:rsid w:val="00E237CB"/>
    <w:rsid w:val="00E25A85"/>
    <w:rsid w:val="00E266E2"/>
    <w:rsid w:val="00E31AA6"/>
    <w:rsid w:val="00E31B9D"/>
    <w:rsid w:val="00E32AB8"/>
    <w:rsid w:val="00E339AB"/>
    <w:rsid w:val="00E34596"/>
    <w:rsid w:val="00E3463F"/>
    <w:rsid w:val="00E347AC"/>
    <w:rsid w:val="00E34B14"/>
    <w:rsid w:val="00E3525B"/>
    <w:rsid w:val="00E35A11"/>
    <w:rsid w:val="00E36DD0"/>
    <w:rsid w:val="00E377F7"/>
    <w:rsid w:val="00E4014C"/>
    <w:rsid w:val="00E41BB2"/>
    <w:rsid w:val="00E4329E"/>
    <w:rsid w:val="00E45554"/>
    <w:rsid w:val="00E4578A"/>
    <w:rsid w:val="00E45F00"/>
    <w:rsid w:val="00E46355"/>
    <w:rsid w:val="00E46DF5"/>
    <w:rsid w:val="00E4798F"/>
    <w:rsid w:val="00E50521"/>
    <w:rsid w:val="00E51B9F"/>
    <w:rsid w:val="00E526D3"/>
    <w:rsid w:val="00E541FE"/>
    <w:rsid w:val="00E548AD"/>
    <w:rsid w:val="00E56A7C"/>
    <w:rsid w:val="00E574BC"/>
    <w:rsid w:val="00E57742"/>
    <w:rsid w:val="00E60156"/>
    <w:rsid w:val="00E609F7"/>
    <w:rsid w:val="00E61BEE"/>
    <w:rsid w:val="00E64978"/>
    <w:rsid w:val="00E64E80"/>
    <w:rsid w:val="00E6509A"/>
    <w:rsid w:val="00E65909"/>
    <w:rsid w:val="00E6601C"/>
    <w:rsid w:val="00E660BA"/>
    <w:rsid w:val="00E6733A"/>
    <w:rsid w:val="00E673EB"/>
    <w:rsid w:val="00E67A1F"/>
    <w:rsid w:val="00E7019D"/>
    <w:rsid w:val="00E70339"/>
    <w:rsid w:val="00E70EDD"/>
    <w:rsid w:val="00E71A11"/>
    <w:rsid w:val="00E73B2A"/>
    <w:rsid w:val="00E7445F"/>
    <w:rsid w:val="00E74515"/>
    <w:rsid w:val="00E75121"/>
    <w:rsid w:val="00E764B7"/>
    <w:rsid w:val="00E77BE8"/>
    <w:rsid w:val="00E81DC0"/>
    <w:rsid w:val="00E8338F"/>
    <w:rsid w:val="00E84BE7"/>
    <w:rsid w:val="00E84CE2"/>
    <w:rsid w:val="00E8535A"/>
    <w:rsid w:val="00E86167"/>
    <w:rsid w:val="00E869BB"/>
    <w:rsid w:val="00E86CEA"/>
    <w:rsid w:val="00E86F40"/>
    <w:rsid w:val="00E874A8"/>
    <w:rsid w:val="00E9003E"/>
    <w:rsid w:val="00E90127"/>
    <w:rsid w:val="00E907DC"/>
    <w:rsid w:val="00E91623"/>
    <w:rsid w:val="00E91A98"/>
    <w:rsid w:val="00E92BB2"/>
    <w:rsid w:val="00E92E97"/>
    <w:rsid w:val="00E962E8"/>
    <w:rsid w:val="00E96716"/>
    <w:rsid w:val="00E97599"/>
    <w:rsid w:val="00EA0A45"/>
    <w:rsid w:val="00EA1235"/>
    <w:rsid w:val="00EA2366"/>
    <w:rsid w:val="00EA4801"/>
    <w:rsid w:val="00EA5BAB"/>
    <w:rsid w:val="00EA5C61"/>
    <w:rsid w:val="00EA63BF"/>
    <w:rsid w:val="00EB18C2"/>
    <w:rsid w:val="00EB1D21"/>
    <w:rsid w:val="00EB1DE9"/>
    <w:rsid w:val="00EB212C"/>
    <w:rsid w:val="00EB262B"/>
    <w:rsid w:val="00EB2C6F"/>
    <w:rsid w:val="00EB2F06"/>
    <w:rsid w:val="00EB3369"/>
    <w:rsid w:val="00EB480F"/>
    <w:rsid w:val="00EB4DDA"/>
    <w:rsid w:val="00EB530F"/>
    <w:rsid w:val="00EB5A61"/>
    <w:rsid w:val="00EB685D"/>
    <w:rsid w:val="00EB7086"/>
    <w:rsid w:val="00EB70C3"/>
    <w:rsid w:val="00EC10E3"/>
    <w:rsid w:val="00EC1CB8"/>
    <w:rsid w:val="00EC21E9"/>
    <w:rsid w:val="00EC5968"/>
    <w:rsid w:val="00EC6267"/>
    <w:rsid w:val="00EC6F7F"/>
    <w:rsid w:val="00EC769F"/>
    <w:rsid w:val="00EC7856"/>
    <w:rsid w:val="00EC7A91"/>
    <w:rsid w:val="00ED06C7"/>
    <w:rsid w:val="00ED64DD"/>
    <w:rsid w:val="00ED64F6"/>
    <w:rsid w:val="00ED76C6"/>
    <w:rsid w:val="00ED7E61"/>
    <w:rsid w:val="00EE329B"/>
    <w:rsid w:val="00EE3D7E"/>
    <w:rsid w:val="00EE421D"/>
    <w:rsid w:val="00EE4656"/>
    <w:rsid w:val="00EE47FB"/>
    <w:rsid w:val="00EE49AE"/>
    <w:rsid w:val="00EE67A3"/>
    <w:rsid w:val="00EE6A7E"/>
    <w:rsid w:val="00EE7E01"/>
    <w:rsid w:val="00EE7FF9"/>
    <w:rsid w:val="00EF142B"/>
    <w:rsid w:val="00EF1E5F"/>
    <w:rsid w:val="00EF247B"/>
    <w:rsid w:val="00EF2C15"/>
    <w:rsid w:val="00EF32B7"/>
    <w:rsid w:val="00EF4006"/>
    <w:rsid w:val="00EF403D"/>
    <w:rsid w:val="00EF46B5"/>
    <w:rsid w:val="00EF6D6D"/>
    <w:rsid w:val="00F0042A"/>
    <w:rsid w:val="00F007A2"/>
    <w:rsid w:val="00F01A1D"/>
    <w:rsid w:val="00F02887"/>
    <w:rsid w:val="00F040F6"/>
    <w:rsid w:val="00F0411F"/>
    <w:rsid w:val="00F044BF"/>
    <w:rsid w:val="00F04A63"/>
    <w:rsid w:val="00F053AA"/>
    <w:rsid w:val="00F05873"/>
    <w:rsid w:val="00F061C1"/>
    <w:rsid w:val="00F069BE"/>
    <w:rsid w:val="00F076B3"/>
    <w:rsid w:val="00F077D1"/>
    <w:rsid w:val="00F14057"/>
    <w:rsid w:val="00F1492E"/>
    <w:rsid w:val="00F14A64"/>
    <w:rsid w:val="00F14E57"/>
    <w:rsid w:val="00F16DBE"/>
    <w:rsid w:val="00F17FDE"/>
    <w:rsid w:val="00F2050D"/>
    <w:rsid w:val="00F22CC6"/>
    <w:rsid w:val="00F2392A"/>
    <w:rsid w:val="00F23F46"/>
    <w:rsid w:val="00F24546"/>
    <w:rsid w:val="00F24587"/>
    <w:rsid w:val="00F2502C"/>
    <w:rsid w:val="00F25094"/>
    <w:rsid w:val="00F255F2"/>
    <w:rsid w:val="00F2660D"/>
    <w:rsid w:val="00F30556"/>
    <w:rsid w:val="00F30701"/>
    <w:rsid w:val="00F30B56"/>
    <w:rsid w:val="00F30BEA"/>
    <w:rsid w:val="00F30CD8"/>
    <w:rsid w:val="00F30DA2"/>
    <w:rsid w:val="00F3165C"/>
    <w:rsid w:val="00F32F42"/>
    <w:rsid w:val="00F337EE"/>
    <w:rsid w:val="00F33B6B"/>
    <w:rsid w:val="00F34E46"/>
    <w:rsid w:val="00F35690"/>
    <w:rsid w:val="00F3572D"/>
    <w:rsid w:val="00F35CB3"/>
    <w:rsid w:val="00F3603B"/>
    <w:rsid w:val="00F36F29"/>
    <w:rsid w:val="00F37412"/>
    <w:rsid w:val="00F3766E"/>
    <w:rsid w:val="00F4071C"/>
    <w:rsid w:val="00F40BFB"/>
    <w:rsid w:val="00F40ED8"/>
    <w:rsid w:val="00F40F96"/>
    <w:rsid w:val="00F410ED"/>
    <w:rsid w:val="00F4166E"/>
    <w:rsid w:val="00F41EA2"/>
    <w:rsid w:val="00F42A0B"/>
    <w:rsid w:val="00F438F7"/>
    <w:rsid w:val="00F438F8"/>
    <w:rsid w:val="00F43D33"/>
    <w:rsid w:val="00F44915"/>
    <w:rsid w:val="00F45902"/>
    <w:rsid w:val="00F46502"/>
    <w:rsid w:val="00F468C0"/>
    <w:rsid w:val="00F4718F"/>
    <w:rsid w:val="00F47A78"/>
    <w:rsid w:val="00F532E9"/>
    <w:rsid w:val="00F53B0A"/>
    <w:rsid w:val="00F5414E"/>
    <w:rsid w:val="00F54892"/>
    <w:rsid w:val="00F54E13"/>
    <w:rsid w:val="00F55638"/>
    <w:rsid w:val="00F55AE9"/>
    <w:rsid w:val="00F56357"/>
    <w:rsid w:val="00F622AF"/>
    <w:rsid w:val="00F62759"/>
    <w:rsid w:val="00F644FD"/>
    <w:rsid w:val="00F64CD4"/>
    <w:rsid w:val="00F64CFA"/>
    <w:rsid w:val="00F64DBF"/>
    <w:rsid w:val="00F650E8"/>
    <w:rsid w:val="00F66F8D"/>
    <w:rsid w:val="00F66FC0"/>
    <w:rsid w:val="00F678B8"/>
    <w:rsid w:val="00F70A63"/>
    <w:rsid w:val="00F71BED"/>
    <w:rsid w:val="00F729C4"/>
    <w:rsid w:val="00F74789"/>
    <w:rsid w:val="00F74F3B"/>
    <w:rsid w:val="00F751E1"/>
    <w:rsid w:val="00F75900"/>
    <w:rsid w:val="00F775A8"/>
    <w:rsid w:val="00F80C4E"/>
    <w:rsid w:val="00F813C1"/>
    <w:rsid w:val="00F81861"/>
    <w:rsid w:val="00F82E0F"/>
    <w:rsid w:val="00F846E2"/>
    <w:rsid w:val="00F85A61"/>
    <w:rsid w:val="00F86024"/>
    <w:rsid w:val="00F865D8"/>
    <w:rsid w:val="00F86994"/>
    <w:rsid w:val="00F87316"/>
    <w:rsid w:val="00F90F89"/>
    <w:rsid w:val="00F91EFE"/>
    <w:rsid w:val="00F92237"/>
    <w:rsid w:val="00F92A56"/>
    <w:rsid w:val="00F92B93"/>
    <w:rsid w:val="00F92D74"/>
    <w:rsid w:val="00F93340"/>
    <w:rsid w:val="00F93FBD"/>
    <w:rsid w:val="00F941B7"/>
    <w:rsid w:val="00F95174"/>
    <w:rsid w:val="00F96BF2"/>
    <w:rsid w:val="00FA0878"/>
    <w:rsid w:val="00FA11B3"/>
    <w:rsid w:val="00FA244F"/>
    <w:rsid w:val="00FA2518"/>
    <w:rsid w:val="00FA3097"/>
    <w:rsid w:val="00FA320B"/>
    <w:rsid w:val="00FA438B"/>
    <w:rsid w:val="00FA60E3"/>
    <w:rsid w:val="00FA67AB"/>
    <w:rsid w:val="00FA73F8"/>
    <w:rsid w:val="00FA74DC"/>
    <w:rsid w:val="00FA7950"/>
    <w:rsid w:val="00FA7BEA"/>
    <w:rsid w:val="00FA7CDD"/>
    <w:rsid w:val="00FB0763"/>
    <w:rsid w:val="00FB0B58"/>
    <w:rsid w:val="00FB0BF8"/>
    <w:rsid w:val="00FB0E11"/>
    <w:rsid w:val="00FB2722"/>
    <w:rsid w:val="00FB5EA1"/>
    <w:rsid w:val="00FB7566"/>
    <w:rsid w:val="00FC071A"/>
    <w:rsid w:val="00FC18CC"/>
    <w:rsid w:val="00FC22AB"/>
    <w:rsid w:val="00FC352C"/>
    <w:rsid w:val="00FC4DA2"/>
    <w:rsid w:val="00FC6EFB"/>
    <w:rsid w:val="00FD09A1"/>
    <w:rsid w:val="00FD0F57"/>
    <w:rsid w:val="00FD15DE"/>
    <w:rsid w:val="00FD18EC"/>
    <w:rsid w:val="00FD1991"/>
    <w:rsid w:val="00FD2213"/>
    <w:rsid w:val="00FD338E"/>
    <w:rsid w:val="00FD3695"/>
    <w:rsid w:val="00FD38A7"/>
    <w:rsid w:val="00FD3E4A"/>
    <w:rsid w:val="00FD56B5"/>
    <w:rsid w:val="00FD6DEF"/>
    <w:rsid w:val="00FD7D15"/>
    <w:rsid w:val="00FE11B3"/>
    <w:rsid w:val="00FE177C"/>
    <w:rsid w:val="00FE2D94"/>
    <w:rsid w:val="00FE3FA8"/>
    <w:rsid w:val="00FE5801"/>
    <w:rsid w:val="00FE5B05"/>
    <w:rsid w:val="00FE66F7"/>
    <w:rsid w:val="00FE6C7C"/>
    <w:rsid w:val="00FE785F"/>
    <w:rsid w:val="00FF15C6"/>
    <w:rsid w:val="00FF1E6E"/>
    <w:rsid w:val="00FF31DA"/>
    <w:rsid w:val="00FF3D2A"/>
    <w:rsid w:val="00FF43CC"/>
    <w:rsid w:val="00FF4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5A61"/>
    <w:pPr>
      <w:jc w:val="both"/>
    </w:pPr>
    <w:rPr>
      <w:sz w:val="24"/>
    </w:rPr>
  </w:style>
  <w:style w:type="paragraph" w:styleId="1">
    <w:name w:val="heading 1"/>
    <w:basedOn w:val="a"/>
    <w:next w:val="a0"/>
    <w:qFormat/>
    <w:rsid w:val="00224C8D"/>
    <w:pPr>
      <w:keepNext/>
      <w:suppressAutoHyphens/>
      <w:spacing w:before="240" w:after="240"/>
      <w:ind w:left="567" w:right="284"/>
      <w:jc w:val="left"/>
      <w:outlineLvl w:val="0"/>
    </w:pPr>
    <w:rPr>
      <w:b/>
      <w:caps/>
      <w:kern w:val="28"/>
      <w:sz w:val="26"/>
    </w:rPr>
  </w:style>
  <w:style w:type="paragraph" w:styleId="2">
    <w:name w:val="heading 2"/>
    <w:basedOn w:val="a"/>
    <w:next w:val="a"/>
    <w:link w:val="20"/>
    <w:qFormat/>
    <w:rsid w:val="00224C8D"/>
    <w:pPr>
      <w:keepNext/>
      <w:suppressAutoHyphens/>
      <w:spacing w:before="240" w:after="240"/>
      <w:ind w:left="567" w:right="284"/>
      <w:jc w:val="left"/>
      <w:outlineLvl w:val="1"/>
    </w:pPr>
    <w:rPr>
      <w:b/>
      <w:sz w:val="26"/>
      <w:szCs w:val="26"/>
    </w:rPr>
  </w:style>
  <w:style w:type="paragraph" w:styleId="3">
    <w:name w:val="heading 3"/>
    <w:basedOn w:val="a"/>
    <w:next w:val="a"/>
    <w:link w:val="30"/>
    <w:qFormat/>
    <w:rsid w:val="00AE6371"/>
    <w:pPr>
      <w:keepNext/>
      <w:spacing w:before="240" w:after="240"/>
      <w:ind w:left="567" w:right="284"/>
      <w:jc w:val="left"/>
      <w:outlineLvl w:val="2"/>
    </w:pPr>
    <w:rPr>
      <w:b/>
      <w:i/>
      <w:sz w:val="26"/>
      <w:szCs w:val="26"/>
    </w:rPr>
  </w:style>
  <w:style w:type="paragraph" w:styleId="4">
    <w:name w:val="heading 4"/>
    <w:basedOn w:val="a"/>
    <w:next w:val="a"/>
    <w:qFormat/>
    <w:rsid w:val="00224C8D"/>
    <w:pPr>
      <w:keepNext/>
      <w:suppressAutoHyphens/>
      <w:spacing w:before="120" w:after="120"/>
      <w:ind w:left="567" w:right="284"/>
      <w:jc w:val="left"/>
      <w:outlineLvl w:val="3"/>
    </w:pPr>
    <w:rPr>
      <w:u w:val="single"/>
    </w:rPr>
  </w:style>
  <w:style w:type="paragraph" w:styleId="5">
    <w:name w:val="heading 5"/>
    <w:basedOn w:val="a"/>
    <w:next w:val="a"/>
    <w:qFormat/>
    <w:rsid w:val="00F85A61"/>
    <w:pPr>
      <w:keepNext/>
      <w:jc w:val="center"/>
      <w:outlineLvl w:val="4"/>
    </w:pPr>
    <w:rPr>
      <w:b/>
    </w:rPr>
  </w:style>
  <w:style w:type="paragraph" w:styleId="6">
    <w:name w:val="heading 6"/>
    <w:basedOn w:val="a"/>
    <w:next w:val="a"/>
    <w:qFormat/>
    <w:rsid w:val="00F85A61"/>
    <w:pPr>
      <w:keepNext/>
      <w:spacing w:before="120"/>
      <w:outlineLvl w:val="5"/>
    </w:pPr>
    <w:rPr>
      <w:b/>
    </w:rPr>
  </w:style>
  <w:style w:type="paragraph" w:styleId="7">
    <w:name w:val="heading 7"/>
    <w:basedOn w:val="a"/>
    <w:next w:val="a"/>
    <w:qFormat/>
    <w:rsid w:val="00F85A61"/>
    <w:pPr>
      <w:keepNext/>
      <w:spacing w:before="120"/>
      <w:outlineLvl w:val="6"/>
    </w:pPr>
    <w:rPr>
      <w:b/>
      <w:sz w:val="22"/>
    </w:rPr>
  </w:style>
  <w:style w:type="paragraph" w:styleId="8">
    <w:name w:val="heading 8"/>
    <w:basedOn w:val="a"/>
    <w:next w:val="a"/>
    <w:qFormat/>
    <w:rsid w:val="00F85A61"/>
    <w:pPr>
      <w:keepNext/>
      <w:spacing w:before="120"/>
      <w:outlineLvl w:val="7"/>
    </w:pPr>
    <w:rPr>
      <w:i/>
      <w:sz w:val="22"/>
    </w:rPr>
  </w:style>
  <w:style w:type="paragraph" w:styleId="9">
    <w:name w:val="heading 9"/>
    <w:basedOn w:val="a"/>
    <w:next w:val="a"/>
    <w:qFormat/>
    <w:rsid w:val="00F85A61"/>
    <w:pPr>
      <w:keepNext/>
      <w:jc w:val="center"/>
      <w:outlineLvl w:val="8"/>
    </w:pPr>
    <w:rPr>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rsid w:val="00224C8D"/>
    <w:pPr>
      <w:spacing w:line="360" w:lineRule="auto"/>
      <w:ind w:left="567" w:right="284" w:firstLine="720"/>
    </w:pPr>
    <w:rPr>
      <w:szCs w:val="24"/>
    </w:rPr>
  </w:style>
  <w:style w:type="character" w:customStyle="1" w:styleId="a4">
    <w:name w:val="Основной текст с отступом Знак"/>
    <w:basedOn w:val="a1"/>
    <w:link w:val="a0"/>
    <w:rsid w:val="0098090C"/>
    <w:rPr>
      <w:sz w:val="24"/>
      <w:szCs w:val="24"/>
    </w:rPr>
  </w:style>
  <w:style w:type="character" w:customStyle="1" w:styleId="20">
    <w:name w:val="Заголовок 2 Знак"/>
    <w:basedOn w:val="a1"/>
    <w:link w:val="2"/>
    <w:rsid w:val="0098090C"/>
    <w:rPr>
      <w:b/>
      <w:sz w:val="26"/>
      <w:szCs w:val="26"/>
    </w:rPr>
  </w:style>
  <w:style w:type="character" w:customStyle="1" w:styleId="30">
    <w:name w:val="Заголовок 3 Знак"/>
    <w:basedOn w:val="a1"/>
    <w:link w:val="3"/>
    <w:rsid w:val="00AE6371"/>
    <w:rPr>
      <w:b/>
      <w:i/>
      <w:sz w:val="26"/>
      <w:szCs w:val="26"/>
      <w:lang w:val="ru-RU" w:eastAsia="ru-RU" w:bidi="ar-SA"/>
    </w:rPr>
  </w:style>
  <w:style w:type="paragraph" w:styleId="a5">
    <w:name w:val="header"/>
    <w:basedOn w:val="a"/>
    <w:link w:val="a6"/>
    <w:rsid w:val="00F85A61"/>
    <w:pPr>
      <w:tabs>
        <w:tab w:val="center" w:pos="4153"/>
        <w:tab w:val="right" w:pos="8306"/>
      </w:tabs>
    </w:pPr>
  </w:style>
  <w:style w:type="paragraph" w:styleId="a7">
    <w:name w:val="footer"/>
    <w:basedOn w:val="a"/>
    <w:link w:val="a8"/>
    <w:rsid w:val="00F85A61"/>
    <w:pPr>
      <w:tabs>
        <w:tab w:val="center" w:pos="4153"/>
        <w:tab w:val="right" w:pos="8306"/>
      </w:tabs>
    </w:pPr>
  </w:style>
  <w:style w:type="character" w:customStyle="1" w:styleId="a8">
    <w:name w:val="Нижний колонтитул Знак"/>
    <w:basedOn w:val="a1"/>
    <w:link w:val="a7"/>
    <w:uiPriority w:val="99"/>
    <w:rsid w:val="00F255F2"/>
    <w:rPr>
      <w:sz w:val="24"/>
    </w:rPr>
  </w:style>
  <w:style w:type="character" w:styleId="a9">
    <w:name w:val="page number"/>
    <w:basedOn w:val="a1"/>
    <w:rsid w:val="00F85A61"/>
  </w:style>
  <w:style w:type="paragraph" w:styleId="aa">
    <w:name w:val="Title"/>
    <w:basedOn w:val="a"/>
    <w:link w:val="ab"/>
    <w:qFormat/>
    <w:rsid w:val="00AA045D"/>
    <w:pPr>
      <w:jc w:val="center"/>
    </w:pPr>
    <w:rPr>
      <w:b/>
      <w:sz w:val="28"/>
    </w:rPr>
  </w:style>
  <w:style w:type="character" w:customStyle="1" w:styleId="ab">
    <w:name w:val="Название Знак"/>
    <w:basedOn w:val="a1"/>
    <w:link w:val="aa"/>
    <w:rsid w:val="003658A8"/>
    <w:rPr>
      <w:b/>
      <w:sz w:val="28"/>
    </w:rPr>
  </w:style>
  <w:style w:type="character" w:styleId="ac">
    <w:name w:val="line number"/>
    <w:basedOn w:val="a1"/>
    <w:rsid w:val="00AA045D"/>
  </w:style>
  <w:style w:type="paragraph" w:customStyle="1" w:styleId="60">
    <w:name w:val="Стиль Заголовок 6 + курсив"/>
    <w:basedOn w:val="6"/>
    <w:rsid w:val="00AA045D"/>
    <w:pPr>
      <w:jc w:val="center"/>
    </w:pPr>
    <w:rPr>
      <w:bCs/>
      <w:i/>
      <w:iCs/>
    </w:rPr>
  </w:style>
  <w:style w:type="paragraph" w:customStyle="1" w:styleId="11pt6">
    <w:name w:val="Стиль Основной текст с отступом + 11 pt Перед:  6 пт"/>
    <w:basedOn w:val="a0"/>
    <w:rsid w:val="000D2226"/>
    <w:pPr>
      <w:spacing w:before="120"/>
    </w:pPr>
  </w:style>
  <w:style w:type="paragraph" w:customStyle="1" w:styleId="11pt603">
    <w:name w:val="Стиль 11 pt Перед:  6 пт уплотненный на  03 пт"/>
    <w:basedOn w:val="a"/>
    <w:rsid w:val="00CB2E71"/>
    <w:pPr>
      <w:spacing w:before="120"/>
    </w:pPr>
    <w:rPr>
      <w:sz w:val="23"/>
      <w:szCs w:val="23"/>
    </w:rPr>
  </w:style>
  <w:style w:type="paragraph" w:styleId="ad">
    <w:name w:val="Balloon Text"/>
    <w:basedOn w:val="a"/>
    <w:semiHidden/>
    <w:rsid w:val="00B336E5"/>
    <w:rPr>
      <w:rFonts w:ascii="Tahoma" w:hAnsi="Tahoma" w:cs="Tahoma"/>
      <w:sz w:val="16"/>
      <w:szCs w:val="16"/>
    </w:rPr>
  </w:style>
  <w:style w:type="paragraph" w:customStyle="1" w:styleId="61">
    <w:name w:val="Стиль Заголовок 6 + не полужирный курсив"/>
    <w:basedOn w:val="6"/>
    <w:rsid w:val="00EA5C61"/>
    <w:rPr>
      <w:b w:val="0"/>
      <w:iCs/>
      <w:sz w:val="22"/>
      <w:szCs w:val="22"/>
    </w:rPr>
  </w:style>
  <w:style w:type="paragraph" w:styleId="ae">
    <w:name w:val="Body Text"/>
    <w:basedOn w:val="a"/>
    <w:link w:val="af"/>
    <w:rsid w:val="00081EE7"/>
    <w:pPr>
      <w:spacing w:line="320" w:lineRule="exact"/>
      <w:ind w:left="567" w:right="284"/>
    </w:pPr>
  </w:style>
  <w:style w:type="character" w:customStyle="1" w:styleId="af">
    <w:name w:val="Основной текст Знак"/>
    <w:basedOn w:val="a1"/>
    <w:link w:val="ae"/>
    <w:rsid w:val="002632BC"/>
    <w:rPr>
      <w:sz w:val="24"/>
    </w:rPr>
  </w:style>
  <w:style w:type="table" w:styleId="af0">
    <w:name w:val="Table Grid"/>
    <w:basedOn w:val="a2"/>
    <w:rsid w:val="00EB530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0A1596"/>
    <w:pPr>
      <w:spacing w:after="120"/>
      <w:ind w:left="283"/>
    </w:pPr>
    <w:rPr>
      <w:sz w:val="16"/>
      <w:szCs w:val="16"/>
    </w:rPr>
  </w:style>
  <w:style w:type="paragraph" w:styleId="32">
    <w:name w:val="Body Text 3"/>
    <w:basedOn w:val="a"/>
    <w:rsid w:val="004403FE"/>
    <w:pPr>
      <w:spacing w:after="120"/>
    </w:pPr>
    <w:rPr>
      <w:sz w:val="16"/>
      <w:szCs w:val="16"/>
    </w:rPr>
  </w:style>
  <w:style w:type="paragraph" w:styleId="af1">
    <w:name w:val="Normal Indent"/>
    <w:basedOn w:val="a"/>
    <w:next w:val="a"/>
    <w:rsid w:val="004403FE"/>
    <w:pPr>
      <w:keepLines/>
      <w:tabs>
        <w:tab w:val="num" w:pos="1080"/>
      </w:tabs>
      <w:spacing w:after="60"/>
      <w:ind w:left="1080" w:right="284" w:hanging="360"/>
    </w:pPr>
    <w:rPr>
      <w:lang w:eastAsia="de-DE"/>
    </w:rPr>
  </w:style>
  <w:style w:type="paragraph" w:customStyle="1" w:styleId="af2">
    <w:name w:val="СПИСОК"/>
    <w:basedOn w:val="9"/>
    <w:next w:val="9"/>
    <w:rsid w:val="004403FE"/>
    <w:pPr>
      <w:keepNext w:val="0"/>
      <w:tabs>
        <w:tab w:val="num" w:pos="1211"/>
      </w:tabs>
      <w:spacing w:after="60"/>
      <w:ind w:left="1211" w:right="284" w:hanging="360"/>
      <w:jc w:val="both"/>
    </w:pPr>
    <w:rPr>
      <w:b w:val="0"/>
      <w:sz w:val="24"/>
      <w:lang w:eastAsia="de-DE"/>
    </w:rPr>
  </w:style>
  <w:style w:type="paragraph" w:customStyle="1" w:styleId="af3">
    <w:name w:val="Нормальный"/>
    <w:rsid w:val="00712B4D"/>
  </w:style>
  <w:style w:type="paragraph" w:customStyle="1" w:styleId="af4">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
    <w:rsid w:val="00BA60B6"/>
  </w:style>
  <w:style w:type="paragraph" w:customStyle="1" w:styleId="40">
    <w:name w:val="4"/>
    <w:basedOn w:val="a"/>
    <w:next w:val="a"/>
    <w:rsid w:val="00031792"/>
    <w:pPr>
      <w:spacing w:before="100" w:after="100"/>
      <w:jc w:val="left"/>
    </w:pPr>
  </w:style>
  <w:style w:type="paragraph" w:styleId="af5">
    <w:name w:val="caption"/>
    <w:basedOn w:val="a"/>
    <w:qFormat/>
    <w:rsid w:val="00031792"/>
    <w:pPr>
      <w:jc w:val="center"/>
    </w:pPr>
    <w:rPr>
      <w:b/>
      <w:sz w:val="32"/>
    </w:rPr>
  </w:style>
  <w:style w:type="paragraph" w:customStyle="1" w:styleId="10">
    <w:name w:val="Обычный1"/>
    <w:rsid w:val="00DE32DB"/>
    <w:pPr>
      <w:widowControl w:val="0"/>
      <w:spacing w:line="540" w:lineRule="auto"/>
      <w:ind w:firstLine="700"/>
      <w:jc w:val="both"/>
    </w:pPr>
    <w:rPr>
      <w:rFonts w:ascii="Courier New" w:hAnsi="Courier New"/>
      <w:snapToGrid w:val="0"/>
      <w:sz w:val="16"/>
    </w:rPr>
  </w:style>
  <w:style w:type="paragraph" w:customStyle="1" w:styleId="11">
    <w:name w:val="Стиль1"/>
    <w:basedOn w:val="1"/>
    <w:rsid w:val="00343E52"/>
    <w:pPr>
      <w:jc w:val="center"/>
    </w:pPr>
    <w:rPr>
      <w:sz w:val="28"/>
    </w:rPr>
  </w:style>
  <w:style w:type="paragraph" w:customStyle="1" w:styleId="21">
    <w:name w:val="Стиль2"/>
    <w:basedOn w:val="2"/>
    <w:rsid w:val="00343E52"/>
    <w:pPr>
      <w:jc w:val="center"/>
    </w:pPr>
    <w:rPr>
      <w:sz w:val="24"/>
    </w:rPr>
  </w:style>
  <w:style w:type="paragraph" w:styleId="22">
    <w:name w:val="toc 2"/>
    <w:basedOn w:val="a"/>
    <w:next w:val="a"/>
    <w:autoRedefine/>
    <w:semiHidden/>
    <w:rsid w:val="005C140A"/>
    <w:pPr>
      <w:ind w:left="240"/>
    </w:pPr>
  </w:style>
  <w:style w:type="paragraph" w:styleId="12">
    <w:name w:val="toc 1"/>
    <w:basedOn w:val="a"/>
    <w:next w:val="a"/>
    <w:autoRedefine/>
    <w:semiHidden/>
    <w:rsid w:val="005C140A"/>
  </w:style>
  <w:style w:type="character" w:styleId="af6">
    <w:name w:val="Hyperlink"/>
    <w:basedOn w:val="a1"/>
    <w:rsid w:val="005C140A"/>
    <w:rPr>
      <w:color w:val="0000FF"/>
      <w:u w:val="single"/>
    </w:rPr>
  </w:style>
  <w:style w:type="paragraph" w:customStyle="1" w:styleId="1-1">
    <w:name w:val="Заголовок1-1"/>
    <w:basedOn w:val="12"/>
    <w:rsid w:val="00B64A87"/>
    <w:pPr>
      <w:jc w:val="center"/>
    </w:pPr>
    <w:rPr>
      <w:b/>
      <w:sz w:val="28"/>
      <w:szCs w:val="28"/>
    </w:rPr>
  </w:style>
  <w:style w:type="paragraph" w:customStyle="1" w:styleId="2-1">
    <w:name w:val="Заголовок2-1"/>
    <w:basedOn w:val="22"/>
    <w:rsid w:val="00B64A87"/>
    <w:pPr>
      <w:ind w:left="0"/>
      <w:jc w:val="center"/>
    </w:pPr>
    <w:rPr>
      <w:b/>
      <w:szCs w:val="28"/>
    </w:rPr>
  </w:style>
  <w:style w:type="paragraph" w:styleId="af7">
    <w:name w:val="Subtitle"/>
    <w:basedOn w:val="a"/>
    <w:link w:val="af8"/>
    <w:qFormat/>
    <w:rsid w:val="00201D4B"/>
    <w:pPr>
      <w:jc w:val="center"/>
    </w:pPr>
    <w:rPr>
      <w:b/>
      <w:bCs/>
      <w:szCs w:val="24"/>
    </w:rPr>
  </w:style>
  <w:style w:type="paragraph" w:styleId="23">
    <w:name w:val="Body Text 2"/>
    <w:basedOn w:val="a"/>
    <w:link w:val="24"/>
    <w:rsid w:val="00F255F2"/>
    <w:pPr>
      <w:spacing w:after="120" w:line="480" w:lineRule="auto"/>
    </w:pPr>
  </w:style>
  <w:style w:type="character" w:customStyle="1" w:styleId="24">
    <w:name w:val="Основной текст 2 Знак"/>
    <w:basedOn w:val="a1"/>
    <w:link w:val="23"/>
    <w:rsid w:val="00F255F2"/>
    <w:rPr>
      <w:sz w:val="24"/>
    </w:rPr>
  </w:style>
  <w:style w:type="paragraph" w:styleId="af9">
    <w:name w:val="Block Text"/>
    <w:basedOn w:val="a"/>
    <w:rsid w:val="00F255F2"/>
    <w:pPr>
      <w:ind w:left="284" w:right="284" w:firstLine="720"/>
      <w:jc w:val="center"/>
    </w:pPr>
    <w:rPr>
      <w:b/>
      <w:szCs w:val="24"/>
    </w:rPr>
  </w:style>
  <w:style w:type="paragraph" w:customStyle="1" w:styleId="05125">
    <w:name w:val="Стиль Стиль По ширине Слева:  05 см Первая строка:  125 см Справа: ..."/>
    <w:basedOn w:val="a"/>
    <w:link w:val="051250"/>
    <w:autoRedefine/>
    <w:rsid w:val="00295AED"/>
    <w:pPr>
      <w:tabs>
        <w:tab w:val="left" w:pos="360"/>
      </w:tabs>
      <w:spacing w:line="360" w:lineRule="auto"/>
      <w:ind w:left="360" w:right="284" w:firstLine="840"/>
    </w:pPr>
    <w:rPr>
      <w:position w:val="-12"/>
    </w:rPr>
  </w:style>
  <w:style w:type="character" w:customStyle="1" w:styleId="051250">
    <w:name w:val="Стиль Стиль По ширине Слева:  05 см Первая строка:  125 см Справа: ... Знак"/>
    <w:basedOn w:val="a1"/>
    <w:link w:val="05125"/>
    <w:rsid w:val="00295AED"/>
    <w:rPr>
      <w:position w:val="-12"/>
      <w:sz w:val="24"/>
    </w:rPr>
  </w:style>
  <w:style w:type="character" w:customStyle="1" w:styleId="25">
    <w:name w:val="Основной текст с отступом Знак2"/>
    <w:aliases w:val="Основной текст с отступом Знак Знак1"/>
    <w:basedOn w:val="a1"/>
    <w:rsid w:val="002632BC"/>
    <w:rPr>
      <w:sz w:val="24"/>
      <w:szCs w:val="24"/>
    </w:rPr>
  </w:style>
  <w:style w:type="character" w:customStyle="1" w:styleId="13">
    <w:name w:val="Основной текст с отступом Знак1"/>
    <w:aliases w:val="Основной текст с отступом Знак Знак"/>
    <w:basedOn w:val="a1"/>
    <w:rsid w:val="002632BC"/>
    <w:rPr>
      <w:sz w:val="24"/>
      <w:szCs w:val="24"/>
    </w:rPr>
  </w:style>
  <w:style w:type="paragraph" w:styleId="afa">
    <w:name w:val="Normal (Web)"/>
    <w:basedOn w:val="a"/>
    <w:uiPriority w:val="99"/>
    <w:unhideWhenUsed/>
    <w:rsid w:val="002632BC"/>
    <w:pPr>
      <w:spacing w:before="100" w:beforeAutospacing="1" w:after="100" w:afterAutospacing="1"/>
      <w:jc w:val="left"/>
    </w:pPr>
    <w:rPr>
      <w:szCs w:val="24"/>
    </w:rPr>
  </w:style>
  <w:style w:type="paragraph" w:customStyle="1" w:styleId="afb">
    <w:name w:val="Основной шрифт абзаца Знак"/>
    <w:basedOn w:val="a"/>
    <w:rsid w:val="002632BC"/>
    <w:pPr>
      <w:spacing w:after="160" w:line="240" w:lineRule="exact"/>
      <w:jc w:val="left"/>
    </w:pPr>
    <w:rPr>
      <w:rFonts w:ascii="Verdana" w:hAnsi="Verdana" w:cs="Verdana"/>
      <w:sz w:val="20"/>
      <w:lang w:val="en-US" w:eastAsia="en-US"/>
    </w:rPr>
  </w:style>
  <w:style w:type="paragraph" w:customStyle="1" w:styleId="Normal">
    <w:name w:val="[Normal]"/>
    <w:rsid w:val="002632BC"/>
    <w:pPr>
      <w:widowControl w:val="0"/>
      <w:autoSpaceDE w:val="0"/>
      <w:autoSpaceDN w:val="0"/>
      <w:adjustRightInd w:val="0"/>
    </w:pPr>
    <w:rPr>
      <w:rFonts w:ascii="Arial" w:hAnsi="Arial" w:cs="Arial"/>
      <w:sz w:val="24"/>
      <w:szCs w:val="24"/>
    </w:rPr>
  </w:style>
  <w:style w:type="paragraph" w:customStyle="1" w:styleId="310">
    <w:name w:val="Основной текст 31"/>
    <w:basedOn w:val="a"/>
    <w:rsid w:val="002632BC"/>
    <w:pPr>
      <w:overflowPunct w:val="0"/>
      <w:autoSpaceDE w:val="0"/>
      <w:autoSpaceDN w:val="0"/>
      <w:adjustRightInd w:val="0"/>
      <w:spacing w:before="120" w:after="20"/>
      <w:jc w:val="center"/>
      <w:textAlignment w:val="baseline"/>
    </w:pPr>
  </w:style>
  <w:style w:type="paragraph" w:customStyle="1" w:styleId="051251">
    <w:name w:val="Стиль По ширине Слева:  05 см Первая строка:  125 см Справа:  ..."/>
    <w:basedOn w:val="a"/>
    <w:link w:val="051252"/>
    <w:rsid w:val="002F3D3E"/>
    <w:pPr>
      <w:spacing w:before="120" w:line="360" w:lineRule="auto"/>
      <w:ind w:left="284" w:right="198" w:firstLine="709"/>
    </w:pPr>
    <w:rPr>
      <w:szCs w:val="24"/>
    </w:rPr>
  </w:style>
  <w:style w:type="character" w:customStyle="1" w:styleId="051252">
    <w:name w:val="Стиль По ширине Слева:  05 см Первая строка:  125 см Справа:  ... Знак"/>
    <w:basedOn w:val="a1"/>
    <w:link w:val="051251"/>
    <w:rsid w:val="002F3D3E"/>
    <w:rPr>
      <w:sz w:val="24"/>
      <w:szCs w:val="24"/>
    </w:rPr>
  </w:style>
  <w:style w:type="paragraph" w:customStyle="1" w:styleId="120">
    <w:name w:val="абзац 12"/>
    <w:basedOn w:val="a"/>
    <w:rsid w:val="00F86024"/>
    <w:pPr>
      <w:overflowPunct w:val="0"/>
      <w:autoSpaceDE w:val="0"/>
      <w:autoSpaceDN w:val="0"/>
      <w:adjustRightInd w:val="0"/>
      <w:spacing w:before="120"/>
      <w:ind w:firstLine="709"/>
      <w:textAlignment w:val="baseline"/>
    </w:pPr>
  </w:style>
  <w:style w:type="character" w:customStyle="1" w:styleId="a6">
    <w:name w:val="Верхний колонтитул Знак"/>
    <w:basedOn w:val="a1"/>
    <w:link w:val="a5"/>
    <w:uiPriority w:val="99"/>
    <w:rsid w:val="00843E1A"/>
    <w:rPr>
      <w:sz w:val="24"/>
    </w:rPr>
  </w:style>
  <w:style w:type="paragraph" w:styleId="afc">
    <w:name w:val="List Paragraph"/>
    <w:basedOn w:val="a"/>
    <w:uiPriority w:val="34"/>
    <w:qFormat/>
    <w:rsid w:val="00491B74"/>
    <w:pPr>
      <w:ind w:left="720"/>
      <w:contextualSpacing/>
    </w:pPr>
  </w:style>
  <w:style w:type="paragraph" w:customStyle="1" w:styleId="afd">
    <w:name w:val="Текст документа"/>
    <w:basedOn w:val="ae"/>
    <w:rsid w:val="00E12533"/>
    <w:pPr>
      <w:spacing w:line="240" w:lineRule="auto"/>
      <w:ind w:left="0" w:right="0" w:firstLine="720"/>
    </w:pPr>
    <w:rPr>
      <w:sz w:val="28"/>
    </w:rPr>
  </w:style>
  <w:style w:type="paragraph" w:customStyle="1" w:styleId="textn">
    <w:name w:val="textn"/>
    <w:basedOn w:val="a"/>
    <w:rsid w:val="00DC2077"/>
    <w:pPr>
      <w:spacing w:before="100" w:beforeAutospacing="1" w:after="100" w:afterAutospacing="1"/>
      <w:jc w:val="left"/>
    </w:pPr>
    <w:rPr>
      <w:szCs w:val="24"/>
    </w:rPr>
  </w:style>
  <w:style w:type="character" w:customStyle="1" w:styleId="af8">
    <w:name w:val="Подзаголовок Знак"/>
    <w:basedOn w:val="a1"/>
    <w:link w:val="af7"/>
    <w:rsid w:val="009C2684"/>
    <w:rPr>
      <w:b/>
      <w:bCs/>
      <w:sz w:val="24"/>
      <w:szCs w:val="24"/>
    </w:rPr>
  </w:style>
  <w:style w:type="paragraph" w:customStyle="1" w:styleId="320">
    <w:name w:val="Основной текст 32"/>
    <w:basedOn w:val="a"/>
    <w:rsid w:val="00FC071A"/>
    <w:pPr>
      <w:overflowPunct w:val="0"/>
      <w:autoSpaceDE w:val="0"/>
      <w:autoSpaceDN w:val="0"/>
      <w:adjustRightInd w:val="0"/>
      <w:spacing w:before="120" w:after="20"/>
      <w:jc w:val="center"/>
      <w:textAlignment w:val="baseline"/>
    </w:pPr>
  </w:style>
</w:styles>
</file>

<file path=word/webSettings.xml><?xml version="1.0" encoding="utf-8"?>
<w:webSettings xmlns:r="http://schemas.openxmlformats.org/officeDocument/2006/relationships" xmlns:w="http://schemas.openxmlformats.org/wordprocessingml/2006/main">
  <w:divs>
    <w:div w:id="48968595">
      <w:bodyDiv w:val="1"/>
      <w:marLeft w:val="0"/>
      <w:marRight w:val="0"/>
      <w:marTop w:val="0"/>
      <w:marBottom w:val="0"/>
      <w:divBdr>
        <w:top w:val="none" w:sz="0" w:space="0" w:color="auto"/>
        <w:left w:val="none" w:sz="0" w:space="0" w:color="auto"/>
        <w:bottom w:val="none" w:sz="0" w:space="0" w:color="auto"/>
        <w:right w:val="none" w:sz="0" w:space="0" w:color="auto"/>
      </w:divBdr>
    </w:div>
    <w:div w:id="54624049">
      <w:bodyDiv w:val="1"/>
      <w:marLeft w:val="0"/>
      <w:marRight w:val="0"/>
      <w:marTop w:val="0"/>
      <w:marBottom w:val="0"/>
      <w:divBdr>
        <w:top w:val="none" w:sz="0" w:space="0" w:color="auto"/>
        <w:left w:val="none" w:sz="0" w:space="0" w:color="auto"/>
        <w:bottom w:val="none" w:sz="0" w:space="0" w:color="auto"/>
        <w:right w:val="none" w:sz="0" w:space="0" w:color="auto"/>
      </w:divBdr>
    </w:div>
    <w:div w:id="56125217">
      <w:bodyDiv w:val="1"/>
      <w:marLeft w:val="0"/>
      <w:marRight w:val="0"/>
      <w:marTop w:val="0"/>
      <w:marBottom w:val="0"/>
      <w:divBdr>
        <w:top w:val="none" w:sz="0" w:space="0" w:color="auto"/>
        <w:left w:val="none" w:sz="0" w:space="0" w:color="auto"/>
        <w:bottom w:val="none" w:sz="0" w:space="0" w:color="auto"/>
        <w:right w:val="none" w:sz="0" w:space="0" w:color="auto"/>
      </w:divBdr>
    </w:div>
    <w:div w:id="65105467">
      <w:bodyDiv w:val="1"/>
      <w:marLeft w:val="0"/>
      <w:marRight w:val="0"/>
      <w:marTop w:val="0"/>
      <w:marBottom w:val="0"/>
      <w:divBdr>
        <w:top w:val="none" w:sz="0" w:space="0" w:color="auto"/>
        <w:left w:val="none" w:sz="0" w:space="0" w:color="auto"/>
        <w:bottom w:val="none" w:sz="0" w:space="0" w:color="auto"/>
        <w:right w:val="none" w:sz="0" w:space="0" w:color="auto"/>
      </w:divBdr>
    </w:div>
    <w:div w:id="88819651">
      <w:bodyDiv w:val="1"/>
      <w:marLeft w:val="0"/>
      <w:marRight w:val="0"/>
      <w:marTop w:val="0"/>
      <w:marBottom w:val="0"/>
      <w:divBdr>
        <w:top w:val="none" w:sz="0" w:space="0" w:color="auto"/>
        <w:left w:val="none" w:sz="0" w:space="0" w:color="auto"/>
        <w:bottom w:val="none" w:sz="0" w:space="0" w:color="auto"/>
        <w:right w:val="none" w:sz="0" w:space="0" w:color="auto"/>
      </w:divBdr>
    </w:div>
    <w:div w:id="90705476">
      <w:bodyDiv w:val="1"/>
      <w:marLeft w:val="0"/>
      <w:marRight w:val="0"/>
      <w:marTop w:val="0"/>
      <w:marBottom w:val="0"/>
      <w:divBdr>
        <w:top w:val="none" w:sz="0" w:space="0" w:color="auto"/>
        <w:left w:val="none" w:sz="0" w:space="0" w:color="auto"/>
        <w:bottom w:val="none" w:sz="0" w:space="0" w:color="auto"/>
        <w:right w:val="none" w:sz="0" w:space="0" w:color="auto"/>
      </w:divBdr>
    </w:div>
    <w:div w:id="96946929">
      <w:bodyDiv w:val="1"/>
      <w:marLeft w:val="0"/>
      <w:marRight w:val="0"/>
      <w:marTop w:val="0"/>
      <w:marBottom w:val="0"/>
      <w:divBdr>
        <w:top w:val="none" w:sz="0" w:space="0" w:color="auto"/>
        <w:left w:val="none" w:sz="0" w:space="0" w:color="auto"/>
        <w:bottom w:val="none" w:sz="0" w:space="0" w:color="auto"/>
        <w:right w:val="none" w:sz="0" w:space="0" w:color="auto"/>
      </w:divBdr>
    </w:div>
    <w:div w:id="137384933">
      <w:bodyDiv w:val="1"/>
      <w:marLeft w:val="0"/>
      <w:marRight w:val="0"/>
      <w:marTop w:val="0"/>
      <w:marBottom w:val="0"/>
      <w:divBdr>
        <w:top w:val="none" w:sz="0" w:space="0" w:color="auto"/>
        <w:left w:val="none" w:sz="0" w:space="0" w:color="auto"/>
        <w:bottom w:val="none" w:sz="0" w:space="0" w:color="auto"/>
        <w:right w:val="none" w:sz="0" w:space="0" w:color="auto"/>
      </w:divBdr>
    </w:div>
    <w:div w:id="187110897">
      <w:bodyDiv w:val="1"/>
      <w:marLeft w:val="0"/>
      <w:marRight w:val="0"/>
      <w:marTop w:val="0"/>
      <w:marBottom w:val="0"/>
      <w:divBdr>
        <w:top w:val="none" w:sz="0" w:space="0" w:color="auto"/>
        <w:left w:val="none" w:sz="0" w:space="0" w:color="auto"/>
        <w:bottom w:val="none" w:sz="0" w:space="0" w:color="auto"/>
        <w:right w:val="none" w:sz="0" w:space="0" w:color="auto"/>
      </w:divBdr>
    </w:div>
    <w:div w:id="190582038">
      <w:bodyDiv w:val="1"/>
      <w:marLeft w:val="0"/>
      <w:marRight w:val="0"/>
      <w:marTop w:val="0"/>
      <w:marBottom w:val="0"/>
      <w:divBdr>
        <w:top w:val="none" w:sz="0" w:space="0" w:color="auto"/>
        <w:left w:val="none" w:sz="0" w:space="0" w:color="auto"/>
        <w:bottom w:val="none" w:sz="0" w:space="0" w:color="auto"/>
        <w:right w:val="none" w:sz="0" w:space="0" w:color="auto"/>
      </w:divBdr>
    </w:div>
    <w:div w:id="240221902">
      <w:bodyDiv w:val="1"/>
      <w:marLeft w:val="0"/>
      <w:marRight w:val="0"/>
      <w:marTop w:val="0"/>
      <w:marBottom w:val="0"/>
      <w:divBdr>
        <w:top w:val="none" w:sz="0" w:space="0" w:color="auto"/>
        <w:left w:val="none" w:sz="0" w:space="0" w:color="auto"/>
        <w:bottom w:val="none" w:sz="0" w:space="0" w:color="auto"/>
        <w:right w:val="none" w:sz="0" w:space="0" w:color="auto"/>
      </w:divBdr>
    </w:div>
    <w:div w:id="260265135">
      <w:bodyDiv w:val="1"/>
      <w:marLeft w:val="0"/>
      <w:marRight w:val="0"/>
      <w:marTop w:val="0"/>
      <w:marBottom w:val="0"/>
      <w:divBdr>
        <w:top w:val="none" w:sz="0" w:space="0" w:color="auto"/>
        <w:left w:val="none" w:sz="0" w:space="0" w:color="auto"/>
        <w:bottom w:val="none" w:sz="0" w:space="0" w:color="auto"/>
        <w:right w:val="none" w:sz="0" w:space="0" w:color="auto"/>
      </w:divBdr>
    </w:div>
    <w:div w:id="274485970">
      <w:bodyDiv w:val="1"/>
      <w:marLeft w:val="0"/>
      <w:marRight w:val="0"/>
      <w:marTop w:val="0"/>
      <w:marBottom w:val="0"/>
      <w:divBdr>
        <w:top w:val="none" w:sz="0" w:space="0" w:color="auto"/>
        <w:left w:val="none" w:sz="0" w:space="0" w:color="auto"/>
        <w:bottom w:val="none" w:sz="0" w:space="0" w:color="auto"/>
        <w:right w:val="none" w:sz="0" w:space="0" w:color="auto"/>
      </w:divBdr>
    </w:div>
    <w:div w:id="281612994">
      <w:bodyDiv w:val="1"/>
      <w:marLeft w:val="0"/>
      <w:marRight w:val="0"/>
      <w:marTop w:val="0"/>
      <w:marBottom w:val="0"/>
      <w:divBdr>
        <w:top w:val="none" w:sz="0" w:space="0" w:color="auto"/>
        <w:left w:val="none" w:sz="0" w:space="0" w:color="auto"/>
        <w:bottom w:val="none" w:sz="0" w:space="0" w:color="auto"/>
        <w:right w:val="none" w:sz="0" w:space="0" w:color="auto"/>
      </w:divBdr>
    </w:div>
    <w:div w:id="297029383">
      <w:bodyDiv w:val="1"/>
      <w:marLeft w:val="0"/>
      <w:marRight w:val="0"/>
      <w:marTop w:val="0"/>
      <w:marBottom w:val="0"/>
      <w:divBdr>
        <w:top w:val="none" w:sz="0" w:space="0" w:color="auto"/>
        <w:left w:val="none" w:sz="0" w:space="0" w:color="auto"/>
        <w:bottom w:val="none" w:sz="0" w:space="0" w:color="auto"/>
        <w:right w:val="none" w:sz="0" w:space="0" w:color="auto"/>
      </w:divBdr>
    </w:div>
    <w:div w:id="306127023">
      <w:bodyDiv w:val="1"/>
      <w:marLeft w:val="0"/>
      <w:marRight w:val="0"/>
      <w:marTop w:val="0"/>
      <w:marBottom w:val="0"/>
      <w:divBdr>
        <w:top w:val="none" w:sz="0" w:space="0" w:color="auto"/>
        <w:left w:val="none" w:sz="0" w:space="0" w:color="auto"/>
        <w:bottom w:val="none" w:sz="0" w:space="0" w:color="auto"/>
        <w:right w:val="none" w:sz="0" w:space="0" w:color="auto"/>
      </w:divBdr>
    </w:div>
    <w:div w:id="317391329">
      <w:bodyDiv w:val="1"/>
      <w:marLeft w:val="0"/>
      <w:marRight w:val="0"/>
      <w:marTop w:val="0"/>
      <w:marBottom w:val="0"/>
      <w:divBdr>
        <w:top w:val="none" w:sz="0" w:space="0" w:color="auto"/>
        <w:left w:val="none" w:sz="0" w:space="0" w:color="auto"/>
        <w:bottom w:val="none" w:sz="0" w:space="0" w:color="auto"/>
        <w:right w:val="none" w:sz="0" w:space="0" w:color="auto"/>
      </w:divBdr>
    </w:div>
    <w:div w:id="326829709">
      <w:bodyDiv w:val="1"/>
      <w:marLeft w:val="0"/>
      <w:marRight w:val="0"/>
      <w:marTop w:val="0"/>
      <w:marBottom w:val="0"/>
      <w:divBdr>
        <w:top w:val="none" w:sz="0" w:space="0" w:color="auto"/>
        <w:left w:val="none" w:sz="0" w:space="0" w:color="auto"/>
        <w:bottom w:val="none" w:sz="0" w:space="0" w:color="auto"/>
        <w:right w:val="none" w:sz="0" w:space="0" w:color="auto"/>
      </w:divBdr>
    </w:div>
    <w:div w:id="341324179">
      <w:bodyDiv w:val="1"/>
      <w:marLeft w:val="0"/>
      <w:marRight w:val="0"/>
      <w:marTop w:val="0"/>
      <w:marBottom w:val="0"/>
      <w:divBdr>
        <w:top w:val="none" w:sz="0" w:space="0" w:color="auto"/>
        <w:left w:val="none" w:sz="0" w:space="0" w:color="auto"/>
        <w:bottom w:val="none" w:sz="0" w:space="0" w:color="auto"/>
        <w:right w:val="none" w:sz="0" w:space="0" w:color="auto"/>
      </w:divBdr>
    </w:div>
    <w:div w:id="351955910">
      <w:bodyDiv w:val="1"/>
      <w:marLeft w:val="0"/>
      <w:marRight w:val="0"/>
      <w:marTop w:val="0"/>
      <w:marBottom w:val="0"/>
      <w:divBdr>
        <w:top w:val="none" w:sz="0" w:space="0" w:color="auto"/>
        <w:left w:val="none" w:sz="0" w:space="0" w:color="auto"/>
        <w:bottom w:val="none" w:sz="0" w:space="0" w:color="auto"/>
        <w:right w:val="none" w:sz="0" w:space="0" w:color="auto"/>
      </w:divBdr>
    </w:div>
    <w:div w:id="367754691">
      <w:bodyDiv w:val="1"/>
      <w:marLeft w:val="0"/>
      <w:marRight w:val="0"/>
      <w:marTop w:val="0"/>
      <w:marBottom w:val="0"/>
      <w:divBdr>
        <w:top w:val="none" w:sz="0" w:space="0" w:color="auto"/>
        <w:left w:val="none" w:sz="0" w:space="0" w:color="auto"/>
        <w:bottom w:val="none" w:sz="0" w:space="0" w:color="auto"/>
        <w:right w:val="none" w:sz="0" w:space="0" w:color="auto"/>
      </w:divBdr>
    </w:div>
    <w:div w:id="378286038">
      <w:bodyDiv w:val="1"/>
      <w:marLeft w:val="0"/>
      <w:marRight w:val="0"/>
      <w:marTop w:val="0"/>
      <w:marBottom w:val="0"/>
      <w:divBdr>
        <w:top w:val="none" w:sz="0" w:space="0" w:color="auto"/>
        <w:left w:val="none" w:sz="0" w:space="0" w:color="auto"/>
        <w:bottom w:val="none" w:sz="0" w:space="0" w:color="auto"/>
        <w:right w:val="none" w:sz="0" w:space="0" w:color="auto"/>
      </w:divBdr>
    </w:div>
    <w:div w:id="384766001">
      <w:bodyDiv w:val="1"/>
      <w:marLeft w:val="0"/>
      <w:marRight w:val="0"/>
      <w:marTop w:val="0"/>
      <w:marBottom w:val="0"/>
      <w:divBdr>
        <w:top w:val="none" w:sz="0" w:space="0" w:color="auto"/>
        <w:left w:val="none" w:sz="0" w:space="0" w:color="auto"/>
        <w:bottom w:val="none" w:sz="0" w:space="0" w:color="auto"/>
        <w:right w:val="none" w:sz="0" w:space="0" w:color="auto"/>
      </w:divBdr>
    </w:div>
    <w:div w:id="401215897">
      <w:bodyDiv w:val="1"/>
      <w:marLeft w:val="0"/>
      <w:marRight w:val="0"/>
      <w:marTop w:val="0"/>
      <w:marBottom w:val="0"/>
      <w:divBdr>
        <w:top w:val="none" w:sz="0" w:space="0" w:color="auto"/>
        <w:left w:val="none" w:sz="0" w:space="0" w:color="auto"/>
        <w:bottom w:val="none" w:sz="0" w:space="0" w:color="auto"/>
        <w:right w:val="none" w:sz="0" w:space="0" w:color="auto"/>
      </w:divBdr>
    </w:div>
    <w:div w:id="405764941">
      <w:bodyDiv w:val="1"/>
      <w:marLeft w:val="0"/>
      <w:marRight w:val="0"/>
      <w:marTop w:val="0"/>
      <w:marBottom w:val="0"/>
      <w:divBdr>
        <w:top w:val="none" w:sz="0" w:space="0" w:color="auto"/>
        <w:left w:val="none" w:sz="0" w:space="0" w:color="auto"/>
        <w:bottom w:val="none" w:sz="0" w:space="0" w:color="auto"/>
        <w:right w:val="none" w:sz="0" w:space="0" w:color="auto"/>
      </w:divBdr>
    </w:div>
    <w:div w:id="417288664">
      <w:bodyDiv w:val="1"/>
      <w:marLeft w:val="0"/>
      <w:marRight w:val="0"/>
      <w:marTop w:val="0"/>
      <w:marBottom w:val="0"/>
      <w:divBdr>
        <w:top w:val="none" w:sz="0" w:space="0" w:color="auto"/>
        <w:left w:val="none" w:sz="0" w:space="0" w:color="auto"/>
        <w:bottom w:val="none" w:sz="0" w:space="0" w:color="auto"/>
        <w:right w:val="none" w:sz="0" w:space="0" w:color="auto"/>
      </w:divBdr>
    </w:div>
    <w:div w:id="419914357">
      <w:bodyDiv w:val="1"/>
      <w:marLeft w:val="0"/>
      <w:marRight w:val="0"/>
      <w:marTop w:val="0"/>
      <w:marBottom w:val="0"/>
      <w:divBdr>
        <w:top w:val="none" w:sz="0" w:space="0" w:color="auto"/>
        <w:left w:val="none" w:sz="0" w:space="0" w:color="auto"/>
        <w:bottom w:val="none" w:sz="0" w:space="0" w:color="auto"/>
        <w:right w:val="none" w:sz="0" w:space="0" w:color="auto"/>
      </w:divBdr>
    </w:div>
    <w:div w:id="443227690">
      <w:bodyDiv w:val="1"/>
      <w:marLeft w:val="0"/>
      <w:marRight w:val="0"/>
      <w:marTop w:val="0"/>
      <w:marBottom w:val="0"/>
      <w:divBdr>
        <w:top w:val="none" w:sz="0" w:space="0" w:color="auto"/>
        <w:left w:val="none" w:sz="0" w:space="0" w:color="auto"/>
        <w:bottom w:val="none" w:sz="0" w:space="0" w:color="auto"/>
        <w:right w:val="none" w:sz="0" w:space="0" w:color="auto"/>
      </w:divBdr>
    </w:div>
    <w:div w:id="453404523">
      <w:bodyDiv w:val="1"/>
      <w:marLeft w:val="0"/>
      <w:marRight w:val="0"/>
      <w:marTop w:val="0"/>
      <w:marBottom w:val="0"/>
      <w:divBdr>
        <w:top w:val="none" w:sz="0" w:space="0" w:color="auto"/>
        <w:left w:val="none" w:sz="0" w:space="0" w:color="auto"/>
        <w:bottom w:val="none" w:sz="0" w:space="0" w:color="auto"/>
        <w:right w:val="none" w:sz="0" w:space="0" w:color="auto"/>
      </w:divBdr>
    </w:div>
    <w:div w:id="462699219">
      <w:bodyDiv w:val="1"/>
      <w:marLeft w:val="0"/>
      <w:marRight w:val="0"/>
      <w:marTop w:val="0"/>
      <w:marBottom w:val="0"/>
      <w:divBdr>
        <w:top w:val="none" w:sz="0" w:space="0" w:color="auto"/>
        <w:left w:val="none" w:sz="0" w:space="0" w:color="auto"/>
        <w:bottom w:val="none" w:sz="0" w:space="0" w:color="auto"/>
        <w:right w:val="none" w:sz="0" w:space="0" w:color="auto"/>
      </w:divBdr>
    </w:div>
    <w:div w:id="477457166">
      <w:bodyDiv w:val="1"/>
      <w:marLeft w:val="0"/>
      <w:marRight w:val="0"/>
      <w:marTop w:val="0"/>
      <w:marBottom w:val="0"/>
      <w:divBdr>
        <w:top w:val="none" w:sz="0" w:space="0" w:color="auto"/>
        <w:left w:val="none" w:sz="0" w:space="0" w:color="auto"/>
        <w:bottom w:val="none" w:sz="0" w:space="0" w:color="auto"/>
        <w:right w:val="none" w:sz="0" w:space="0" w:color="auto"/>
      </w:divBdr>
    </w:div>
    <w:div w:id="493181340">
      <w:bodyDiv w:val="1"/>
      <w:marLeft w:val="0"/>
      <w:marRight w:val="0"/>
      <w:marTop w:val="0"/>
      <w:marBottom w:val="0"/>
      <w:divBdr>
        <w:top w:val="none" w:sz="0" w:space="0" w:color="auto"/>
        <w:left w:val="none" w:sz="0" w:space="0" w:color="auto"/>
        <w:bottom w:val="none" w:sz="0" w:space="0" w:color="auto"/>
        <w:right w:val="none" w:sz="0" w:space="0" w:color="auto"/>
      </w:divBdr>
    </w:div>
    <w:div w:id="541867934">
      <w:bodyDiv w:val="1"/>
      <w:marLeft w:val="0"/>
      <w:marRight w:val="0"/>
      <w:marTop w:val="0"/>
      <w:marBottom w:val="0"/>
      <w:divBdr>
        <w:top w:val="none" w:sz="0" w:space="0" w:color="auto"/>
        <w:left w:val="none" w:sz="0" w:space="0" w:color="auto"/>
        <w:bottom w:val="none" w:sz="0" w:space="0" w:color="auto"/>
        <w:right w:val="none" w:sz="0" w:space="0" w:color="auto"/>
      </w:divBdr>
    </w:div>
    <w:div w:id="560824156">
      <w:bodyDiv w:val="1"/>
      <w:marLeft w:val="0"/>
      <w:marRight w:val="0"/>
      <w:marTop w:val="0"/>
      <w:marBottom w:val="0"/>
      <w:divBdr>
        <w:top w:val="none" w:sz="0" w:space="0" w:color="auto"/>
        <w:left w:val="none" w:sz="0" w:space="0" w:color="auto"/>
        <w:bottom w:val="none" w:sz="0" w:space="0" w:color="auto"/>
        <w:right w:val="none" w:sz="0" w:space="0" w:color="auto"/>
      </w:divBdr>
    </w:div>
    <w:div w:id="565720834">
      <w:bodyDiv w:val="1"/>
      <w:marLeft w:val="0"/>
      <w:marRight w:val="0"/>
      <w:marTop w:val="0"/>
      <w:marBottom w:val="0"/>
      <w:divBdr>
        <w:top w:val="none" w:sz="0" w:space="0" w:color="auto"/>
        <w:left w:val="none" w:sz="0" w:space="0" w:color="auto"/>
        <w:bottom w:val="none" w:sz="0" w:space="0" w:color="auto"/>
        <w:right w:val="none" w:sz="0" w:space="0" w:color="auto"/>
      </w:divBdr>
    </w:div>
    <w:div w:id="583611487">
      <w:bodyDiv w:val="1"/>
      <w:marLeft w:val="0"/>
      <w:marRight w:val="0"/>
      <w:marTop w:val="0"/>
      <w:marBottom w:val="0"/>
      <w:divBdr>
        <w:top w:val="none" w:sz="0" w:space="0" w:color="auto"/>
        <w:left w:val="none" w:sz="0" w:space="0" w:color="auto"/>
        <w:bottom w:val="none" w:sz="0" w:space="0" w:color="auto"/>
        <w:right w:val="none" w:sz="0" w:space="0" w:color="auto"/>
      </w:divBdr>
    </w:div>
    <w:div w:id="592782529">
      <w:bodyDiv w:val="1"/>
      <w:marLeft w:val="0"/>
      <w:marRight w:val="0"/>
      <w:marTop w:val="0"/>
      <w:marBottom w:val="0"/>
      <w:divBdr>
        <w:top w:val="none" w:sz="0" w:space="0" w:color="auto"/>
        <w:left w:val="none" w:sz="0" w:space="0" w:color="auto"/>
        <w:bottom w:val="none" w:sz="0" w:space="0" w:color="auto"/>
        <w:right w:val="none" w:sz="0" w:space="0" w:color="auto"/>
      </w:divBdr>
    </w:div>
    <w:div w:id="610863722">
      <w:bodyDiv w:val="1"/>
      <w:marLeft w:val="0"/>
      <w:marRight w:val="0"/>
      <w:marTop w:val="0"/>
      <w:marBottom w:val="0"/>
      <w:divBdr>
        <w:top w:val="none" w:sz="0" w:space="0" w:color="auto"/>
        <w:left w:val="none" w:sz="0" w:space="0" w:color="auto"/>
        <w:bottom w:val="none" w:sz="0" w:space="0" w:color="auto"/>
        <w:right w:val="none" w:sz="0" w:space="0" w:color="auto"/>
      </w:divBdr>
    </w:div>
    <w:div w:id="612714018">
      <w:bodyDiv w:val="1"/>
      <w:marLeft w:val="0"/>
      <w:marRight w:val="0"/>
      <w:marTop w:val="0"/>
      <w:marBottom w:val="0"/>
      <w:divBdr>
        <w:top w:val="none" w:sz="0" w:space="0" w:color="auto"/>
        <w:left w:val="none" w:sz="0" w:space="0" w:color="auto"/>
        <w:bottom w:val="none" w:sz="0" w:space="0" w:color="auto"/>
        <w:right w:val="none" w:sz="0" w:space="0" w:color="auto"/>
      </w:divBdr>
    </w:div>
    <w:div w:id="682048595">
      <w:bodyDiv w:val="1"/>
      <w:marLeft w:val="0"/>
      <w:marRight w:val="0"/>
      <w:marTop w:val="0"/>
      <w:marBottom w:val="0"/>
      <w:divBdr>
        <w:top w:val="none" w:sz="0" w:space="0" w:color="auto"/>
        <w:left w:val="none" w:sz="0" w:space="0" w:color="auto"/>
        <w:bottom w:val="none" w:sz="0" w:space="0" w:color="auto"/>
        <w:right w:val="none" w:sz="0" w:space="0" w:color="auto"/>
      </w:divBdr>
    </w:div>
    <w:div w:id="728500216">
      <w:bodyDiv w:val="1"/>
      <w:marLeft w:val="0"/>
      <w:marRight w:val="0"/>
      <w:marTop w:val="0"/>
      <w:marBottom w:val="0"/>
      <w:divBdr>
        <w:top w:val="none" w:sz="0" w:space="0" w:color="auto"/>
        <w:left w:val="none" w:sz="0" w:space="0" w:color="auto"/>
        <w:bottom w:val="none" w:sz="0" w:space="0" w:color="auto"/>
        <w:right w:val="none" w:sz="0" w:space="0" w:color="auto"/>
      </w:divBdr>
    </w:div>
    <w:div w:id="768045823">
      <w:bodyDiv w:val="1"/>
      <w:marLeft w:val="0"/>
      <w:marRight w:val="0"/>
      <w:marTop w:val="0"/>
      <w:marBottom w:val="0"/>
      <w:divBdr>
        <w:top w:val="none" w:sz="0" w:space="0" w:color="auto"/>
        <w:left w:val="none" w:sz="0" w:space="0" w:color="auto"/>
        <w:bottom w:val="none" w:sz="0" w:space="0" w:color="auto"/>
        <w:right w:val="none" w:sz="0" w:space="0" w:color="auto"/>
      </w:divBdr>
    </w:div>
    <w:div w:id="787166381">
      <w:bodyDiv w:val="1"/>
      <w:marLeft w:val="0"/>
      <w:marRight w:val="0"/>
      <w:marTop w:val="0"/>
      <w:marBottom w:val="0"/>
      <w:divBdr>
        <w:top w:val="none" w:sz="0" w:space="0" w:color="auto"/>
        <w:left w:val="none" w:sz="0" w:space="0" w:color="auto"/>
        <w:bottom w:val="none" w:sz="0" w:space="0" w:color="auto"/>
        <w:right w:val="none" w:sz="0" w:space="0" w:color="auto"/>
      </w:divBdr>
    </w:div>
    <w:div w:id="819882633">
      <w:bodyDiv w:val="1"/>
      <w:marLeft w:val="0"/>
      <w:marRight w:val="0"/>
      <w:marTop w:val="0"/>
      <w:marBottom w:val="0"/>
      <w:divBdr>
        <w:top w:val="none" w:sz="0" w:space="0" w:color="auto"/>
        <w:left w:val="none" w:sz="0" w:space="0" w:color="auto"/>
        <w:bottom w:val="none" w:sz="0" w:space="0" w:color="auto"/>
        <w:right w:val="none" w:sz="0" w:space="0" w:color="auto"/>
      </w:divBdr>
    </w:div>
    <w:div w:id="834299136">
      <w:bodyDiv w:val="1"/>
      <w:marLeft w:val="0"/>
      <w:marRight w:val="0"/>
      <w:marTop w:val="0"/>
      <w:marBottom w:val="0"/>
      <w:divBdr>
        <w:top w:val="none" w:sz="0" w:space="0" w:color="auto"/>
        <w:left w:val="none" w:sz="0" w:space="0" w:color="auto"/>
        <w:bottom w:val="none" w:sz="0" w:space="0" w:color="auto"/>
        <w:right w:val="none" w:sz="0" w:space="0" w:color="auto"/>
      </w:divBdr>
    </w:div>
    <w:div w:id="842668526">
      <w:bodyDiv w:val="1"/>
      <w:marLeft w:val="0"/>
      <w:marRight w:val="0"/>
      <w:marTop w:val="0"/>
      <w:marBottom w:val="0"/>
      <w:divBdr>
        <w:top w:val="none" w:sz="0" w:space="0" w:color="auto"/>
        <w:left w:val="none" w:sz="0" w:space="0" w:color="auto"/>
        <w:bottom w:val="none" w:sz="0" w:space="0" w:color="auto"/>
        <w:right w:val="none" w:sz="0" w:space="0" w:color="auto"/>
      </w:divBdr>
    </w:div>
    <w:div w:id="877090716">
      <w:bodyDiv w:val="1"/>
      <w:marLeft w:val="0"/>
      <w:marRight w:val="0"/>
      <w:marTop w:val="0"/>
      <w:marBottom w:val="0"/>
      <w:divBdr>
        <w:top w:val="none" w:sz="0" w:space="0" w:color="auto"/>
        <w:left w:val="none" w:sz="0" w:space="0" w:color="auto"/>
        <w:bottom w:val="none" w:sz="0" w:space="0" w:color="auto"/>
        <w:right w:val="none" w:sz="0" w:space="0" w:color="auto"/>
      </w:divBdr>
    </w:div>
    <w:div w:id="877164032">
      <w:bodyDiv w:val="1"/>
      <w:marLeft w:val="0"/>
      <w:marRight w:val="0"/>
      <w:marTop w:val="0"/>
      <w:marBottom w:val="0"/>
      <w:divBdr>
        <w:top w:val="none" w:sz="0" w:space="0" w:color="auto"/>
        <w:left w:val="none" w:sz="0" w:space="0" w:color="auto"/>
        <w:bottom w:val="none" w:sz="0" w:space="0" w:color="auto"/>
        <w:right w:val="none" w:sz="0" w:space="0" w:color="auto"/>
      </w:divBdr>
    </w:div>
    <w:div w:id="883371707">
      <w:bodyDiv w:val="1"/>
      <w:marLeft w:val="0"/>
      <w:marRight w:val="0"/>
      <w:marTop w:val="0"/>
      <w:marBottom w:val="0"/>
      <w:divBdr>
        <w:top w:val="none" w:sz="0" w:space="0" w:color="auto"/>
        <w:left w:val="none" w:sz="0" w:space="0" w:color="auto"/>
        <w:bottom w:val="none" w:sz="0" w:space="0" w:color="auto"/>
        <w:right w:val="none" w:sz="0" w:space="0" w:color="auto"/>
      </w:divBdr>
    </w:div>
    <w:div w:id="913856626">
      <w:bodyDiv w:val="1"/>
      <w:marLeft w:val="0"/>
      <w:marRight w:val="0"/>
      <w:marTop w:val="0"/>
      <w:marBottom w:val="0"/>
      <w:divBdr>
        <w:top w:val="none" w:sz="0" w:space="0" w:color="auto"/>
        <w:left w:val="none" w:sz="0" w:space="0" w:color="auto"/>
        <w:bottom w:val="none" w:sz="0" w:space="0" w:color="auto"/>
        <w:right w:val="none" w:sz="0" w:space="0" w:color="auto"/>
      </w:divBdr>
    </w:div>
    <w:div w:id="943614610">
      <w:bodyDiv w:val="1"/>
      <w:marLeft w:val="0"/>
      <w:marRight w:val="0"/>
      <w:marTop w:val="0"/>
      <w:marBottom w:val="0"/>
      <w:divBdr>
        <w:top w:val="none" w:sz="0" w:space="0" w:color="auto"/>
        <w:left w:val="none" w:sz="0" w:space="0" w:color="auto"/>
        <w:bottom w:val="none" w:sz="0" w:space="0" w:color="auto"/>
        <w:right w:val="none" w:sz="0" w:space="0" w:color="auto"/>
      </w:divBdr>
    </w:div>
    <w:div w:id="952438099">
      <w:bodyDiv w:val="1"/>
      <w:marLeft w:val="0"/>
      <w:marRight w:val="0"/>
      <w:marTop w:val="0"/>
      <w:marBottom w:val="0"/>
      <w:divBdr>
        <w:top w:val="none" w:sz="0" w:space="0" w:color="auto"/>
        <w:left w:val="none" w:sz="0" w:space="0" w:color="auto"/>
        <w:bottom w:val="none" w:sz="0" w:space="0" w:color="auto"/>
        <w:right w:val="none" w:sz="0" w:space="0" w:color="auto"/>
      </w:divBdr>
    </w:div>
    <w:div w:id="974874127">
      <w:bodyDiv w:val="1"/>
      <w:marLeft w:val="0"/>
      <w:marRight w:val="0"/>
      <w:marTop w:val="0"/>
      <w:marBottom w:val="0"/>
      <w:divBdr>
        <w:top w:val="none" w:sz="0" w:space="0" w:color="auto"/>
        <w:left w:val="none" w:sz="0" w:space="0" w:color="auto"/>
        <w:bottom w:val="none" w:sz="0" w:space="0" w:color="auto"/>
        <w:right w:val="none" w:sz="0" w:space="0" w:color="auto"/>
      </w:divBdr>
    </w:div>
    <w:div w:id="991833799">
      <w:bodyDiv w:val="1"/>
      <w:marLeft w:val="0"/>
      <w:marRight w:val="0"/>
      <w:marTop w:val="0"/>
      <w:marBottom w:val="0"/>
      <w:divBdr>
        <w:top w:val="none" w:sz="0" w:space="0" w:color="auto"/>
        <w:left w:val="none" w:sz="0" w:space="0" w:color="auto"/>
        <w:bottom w:val="none" w:sz="0" w:space="0" w:color="auto"/>
        <w:right w:val="none" w:sz="0" w:space="0" w:color="auto"/>
      </w:divBdr>
    </w:div>
    <w:div w:id="994145965">
      <w:bodyDiv w:val="1"/>
      <w:marLeft w:val="0"/>
      <w:marRight w:val="0"/>
      <w:marTop w:val="0"/>
      <w:marBottom w:val="0"/>
      <w:divBdr>
        <w:top w:val="none" w:sz="0" w:space="0" w:color="auto"/>
        <w:left w:val="none" w:sz="0" w:space="0" w:color="auto"/>
        <w:bottom w:val="none" w:sz="0" w:space="0" w:color="auto"/>
        <w:right w:val="none" w:sz="0" w:space="0" w:color="auto"/>
      </w:divBdr>
    </w:div>
    <w:div w:id="1056733817">
      <w:bodyDiv w:val="1"/>
      <w:marLeft w:val="0"/>
      <w:marRight w:val="0"/>
      <w:marTop w:val="0"/>
      <w:marBottom w:val="0"/>
      <w:divBdr>
        <w:top w:val="none" w:sz="0" w:space="0" w:color="auto"/>
        <w:left w:val="none" w:sz="0" w:space="0" w:color="auto"/>
        <w:bottom w:val="none" w:sz="0" w:space="0" w:color="auto"/>
        <w:right w:val="none" w:sz="0" w:space="0" w:color="auto"/>
      </w:divBdr>
    </w:div>
    <w:div w:id="1071738692">
      <w:bodyDiv w:val="1"/>
      <w:marLeft w:val="0"/>
      <w:marRight w:val="0"/>
      <w:marTop w:val="0"/>
      <w:marBottom w:val="0"/>
      <w:divBdr>
        <w:top w:val="none" w:sz="0" w:space="0" w:color="auto"/>
        <w:left w:val="none" w:sz="0" w:space="0" w:color="auto"/>
        <w:bottom w:val="none" w:sz="0" w:space="0" w:color="auto"/>
        <w:right w:val="none" w:sz="0" w:space="0" w:color="auto"/>
      </w:divBdr>
    </w:div>
    <w:div w:id="1101687564">
      <w:bodyDiv w:val="1"/>
      <w:marLeft w:val="0"/>
      <w:marRight w:val="0"/>
      <w:marTop w:val="0"/>
      <w:marBottom w:val="0"/>
      <w:divBdr>
        <w:top w:val="none" w:sz="0" w:space="0" w:color="auto"/>
        <w:left w:val="none" w:sz="0" w:space="0" w:color="auto"/>
        <w:bottom w:val="none" w:sz="0" w:space="0" w:color="auto"/>
        <w:right w:val="none" w:sz="0" w:space="0" w:color="auto"/>
      </w:divBdr>
    </w:div>
    <w:div w:id="1112550257">
      <w:bodyDiv w:val="1"/>
      <w:marLeft w:val="0"/>
      <w:marRight w:val="0"/>
      <w:marTop w:val="0"/>
      <w:marBottom w:val="0"/>
      <w:divBdr>
        <w:top w:val="none" w:sz="0" w:space="0" w:color="auto"/>
        <w:left w:val="none" w:sz="0" w:space="0" w:color="auto"/>
        <w:bottom w:val="none" w:sz="0" w:space="0" w:color="auto"/>
        <w:right w:val="none" w:sz="0" w:space="0" w:color="auto"/>
      </w:divBdr>
    </w:div>
    <w:div w:id="1120565543">
      <w:bodyDiv w:val="1"/>
      <w:marLeft w:val="0"/>
      <w:marRight w:val="0"/>
      <w:marTop w:val="0"/>
      <w:marBottom w:val="0"/>
      <w:divBdr>
        <w:top w:val="none" w:sz="0" w:space="0" w:color="auto"/>
        <w:left w:val="none" w:sz="0" w:space="0" w:color="auto"/>
        <w:bottom w:val="none" w:sz="0" w:space="0" w:color="auto"/>
        <w:right w:val="none" w:sz="0" w:space="0" w:color="auto"/>
      </w:divBdr>
    </w:div>
    <w:div w:id="1146320875">
      <w:bodyDiv w:val="1"/>
      <w:marLeft w:val="0"/>
      <w:marRight w:val="0"/>
      <w:marTop w:val="0"/>
      <w:marBottom w:val="0"/>
      <w:divBdr>
        <w:top w:val="none" w:sz="0" w:space="0" w:color="auto"/>
        <w:left w:val="none" w:sz="0" w:space="0" w:color="auto"/>
        <w:bottom w:val="none" w:sz="0" w:space="0" w:color="auto"/>
        <w:right w:val="none" w:sz="0" w:space="0" w:color="auto"/>
      </w:divBdr>
    </w:div>
    <w:div w:id="1157185002">
      <w:bodyDiv w:val="1"/>
      <w:marLeft w:val="0"/>
      <w:marRight w:val="0"/>
      <w:marTop w:val="0"/>
      <w:marBottom w:val="0"/>
      <w:divBdr>
        <w:top w:val="none" w:sz="0" w:space="0" w:color="auto"/>
        <w:left w:val="none" w:sz="0" w:space="0" w:color="auto"/>
        <w:bottom w:val="none" w:sz="0" w:space="0" w:color="auto"/>
        <w:right w:val="none" w:sz="0" w:space="0" w:color="auto"/>
      </w:divBdr>
    </w:div>
    <w:div w:id="1160072322">
      <w:bodyDiv w:val="1"/>
      <w:marLeft w:val="0"/>
      <w:marRight w:val="0"/>
      <w:marTop w:val="0"/>
      <w:marBottom w:val="0"/>
      <w:divBdr>
        <w:top w:val="none" w:sz="0" w:space="0" w:color="auto"/>
        <w:left w:val="none" w:sz="0" w:space="0" w:color="auto"/>
        <w:bottom w:val="none" w:sz="0" w:space="0" w:color="auto"/>
        <w:right w:val="none" w:sz="0" w:space="0" w:color="auto"/>
      </w:divBdr>
    </w:div>
    <w:div w:id="1164903732">
      <w:bodyDiv w:val="1"/>
      <w:marLeft w:val="0"/>
      <w:marRight w:val="0"/>
      <w:marTop w:val="0"/>
      <w:marBottom w:val="0"/>
      <w:divBdr>
        <w:top w:val="none" w:sz="0" w:space="0" w:color="auto"/>
        <w:left w:val="none" w:sz="0" w:space="0" w:color="auto"/>
        <w:bottom w:val="none" w:sz="0" w:space="0" w:color="auto"/>
        <w:right w:val="none" w:sz="0" w:space="0" w:color="auto"/>
      </w:divBdr>
    </w:div>
    <w:div w:id="1169055055">
      <w:bodyDiv w:val="1"/>
      <w:marLeft w:val="0"/>
      <w:marRight w:val="0"/>
      <w:marTop w:val="0"/>
      <w:marBottom w:val="0"/>
      <w:divBdr>
        <w:top w:val="none" w:sz="0" w:space="0" w:color="auto"/>
        <w:left w:val="none" w:sz="0" w:space="0" w:color="auto"/>
        <w:bottom w:val="none" w:sz="0" w:space="0" w:color="auto"/>
        <w:right w:val="none" w:sz="0" w:space="0" w:color="auto"/>
      </w:divBdr>
    </w:div>
    <w:div w:id="1185435195">
      <w:bodyDiv w:val="1"/>
      <w:marLeft w:val="0"/>
      <w:marRight w:val="0"/>
      <w:marTop w:val="0"/>
      <w:marBottom w:val="0"/>
      <w:divBdr>
        <w:top w:val="none" w:sz="0" w:space="0" w:color="auto"/>
        <w:left w:val="none" w:sz="0" w:space="0" w:color="auto"/>
        <w:bottom w:val="none" w:sz="0" w:space="0" w:color="auto"/>
        <w:right w:val="none" w:sz="0" w:space="0" w:color="auto"/>
      </w:divBdr>
    </w:div>
    <w:div w:id="1192302357">
      <w:bodyDiv w:val="1"/>
      <w:marLeft w:val="0"/>
      <w:marRight w:val="0"/>
      <w:marTop w:val="0"/>
      <w:marBottom w:val="0"/>
      <w:divBdr>
        <w:top w:val="none" w:sz="0" w:space="0" w:color="auto"/>
        <w:left w:val="none" w:sz="0" w:space="0" w:color="auto"/>
        <w:bottom w:val="none" w:sz="0" w:space="0" w:color="auto"/>
        <w:right w:val="none" w:sz="0" w:space="0" w:color="auto"/>
      </w:divBdr>
    </w:div>
    <w:div w:id="1244992789">
      <w:bodyDiv w:val="1"/>
      <w:marLeft w:val="0"/>
      <w:marRight w:val="0"/>
      <w:marTop w:val="0"/>
      <w:marBottom w:val="0"/>
      <w:divBdr>
        <w:top w:val="none" w:sz="0" w:space="0" w:color="auto"/>
        <w:left w:val="none" w:sz="0" w:space="0" w:color="auto"/>
        <w:bottom w:val="none" w:sz="0" w:space="0" w:color="auto"/>
        <w:right w:val="none" w:sz="0" w:space="0" w:color="auto"/>
      </w:divBdr>
    </w:div>
    <w:div w:id="1263538115">
      <w:bodyDiv w:val="1"/>
      <w:marLeft w:val="0"/>
      <w:marRight w:val="0"/>
      <w:marTop w:val="0"/>
      <w:marBottom w:val="0"/>
      <w:divBdr>
        <w:top w:val="none" w:sz="0" w:space="0" w:color="auto"/>
        <w:left w:val="none" w:sz="0" w:space="0" w:color="auto"/>
        <w:bottom w:val="none" w:sz="0" w:space="0" w:color="auto"/>
        <w:right w:val="none" w:sz="0" w:space="0" w:color="auto"/>
      </w:divBdr>
    </w:div>
    <w:div w:id="1306814468">
      <w:bodyDiv w:val="1"/>
      <w:marLeft w:val="0"/>
      <w:marRight w:val="0"/>
      <w:marTop w:val="0"/>
      <w:marBottom w:val="0"/>
      <w:divBdr>
        <w:top w:val="none" w:sz="0" w:space="0" w:color="auto"/>
        <w:left w:val="none" w:sz="0" w:space="0" w:color="auto"/>
        <w:bottom w:val="none" w:sz="0" w:space="0" w:color="auto"/>
        <w:right w:val="none" w:sz="0" w:space="0" w:color="auto"/>
      </w:divBdr>
    </w:div>
    <w:div w:id="1313176810">
      <w:bodyDiv w:val="1"/>
      <w:marLeft w:val="0"/>
      <w:marRight w:val="0"/>
      <w:marTop w:val="0"/>
      <w:marBottom w:val="0"/>
      <w:divBdr>
        <w:top w:val="none" w:sz="0" w:space="0" w:color="auto"/>
        <w:left w:val="none" w:sz="0" w:space="0" w:color="auto"/>
        <w:bottom w:val="none" w:sz="0" w:space="0" w:color="auto"/>
        <w:right w:val="none" w:sz="0" w:space="0" w:color="auto"/>
      </w:divBdr>
    </w:div>
    <w:div w:id="1316910248">
      <w:bodyDiv w:val="1"/>
      <w:marLeft w:val="0"/>
      <w:marRight w:val="0"/>
      <w:marTop w:val="0"/>
      <w:marBottom w:val="0"/>
      <w:divBdr>
        <w:top w:val="none" w:sz="0" w:space="0" w:color="auto"/>
        <w:left w:val="none" w:sz="0" w:space="0" w:color="auto"/>
        <w:bottom w:val="none" w:sz="0" w:space="0" w:color="auto"/>
        <w:right w:val="none" w:sz="0" w:space="0" w:color="auto"/>
      </w:divBdr>
    </w:div>
    <w:div w:id="1333069656">
      <w:bodyDiv w:val="1"/>
      <w:marLeft w:val="0"/>
      <w:marRight w:val="0"/>
      <w:marTop w:val="0"/>
      <w:marBottom w:val="0"/>
      <w:divBdr>
        <w:top w:val="none" w:sz="0" w:space="0" w:color="auto"/>
        <w:left w:val="none" w:sz="0" w:space="0" w:color="auto"/>
        <w:bottom w:val="none" w:sz="0" w:space="0" w:color="auto"/>
        <w:right w:val="none" w:sz="0" w:space="0" w:color="auto"/>
      </w:divBdr>
    </w:div>
    <w:div w:id="1353802856">
      <w:bodyDiv w:val="1"/>
      <w:marLeft w:val="0"/>
      <w:marRight w:val="0"/>
      <w:marTop w:val="0"/>
      <w:marBottom w:val="0"/>
      <w:divBdr>
        <w:top w:val="none" w:sz="0" w:space="0" w:color="auto"/>
        <w:left w:val="none" w:sz="0" w:space="0" w:color="auto"/>
        <w:bottom w:val="none" w:sz="0" w:space="0" w:color="auto"/>
        <w:right w:val="none" w:sz="0" w:space="0" w:color="auto"/>
      </w:divBdr>
    </w:div>
    <w:div w:id="1370645344">
      <w:bodyDiv w:val="1"/>
      <w:marLeft w:val="0"/>
      <w:marRight w:val="0"/>
      <w:marTop w:val="0"/>
      <w:marBottom w:val="0"/>
      <w:divBdr>
        <w:top w:val="none" w:sz="0" w:space="0" w:color="auto"/>
        <w:left w:val="none" w:sz="0" w:space="0" w:color="auto"/>
        <w:bottom w:val="none" w:sz="0" w:space="0" w:color="auto"/>
        <w:right w:val="none" w:sz="0" w:space="0" w:color="auto"/>
      </w:divBdr>
    </w:div>
    <w:div w:id="1373311575">
      <w:bodyDiv w:val="1"/>
      <w:marLeft w:val="0"/>
      <w:marRight w:val="0"/>
      <w:marTop w:val="0"/>
      <w:marBottom w:val="0"/>
      <w:divBdr>
        <w:top w:val="none" w:sz="0" w:space="0" w:color="auto"/>
        <w:left w:val="none" w:sz="0" w:space="0" w:color="auto"/>
        <w:bottom w:val="none" w:sz="0" w:space="0" w:color="auto"/>
        <w:right w:val="none" w:sz="0" w:space="0" w:color="auto"/>
      </w:divBdr>
    </w:div>
    <w:div w:id="1375498513">
      <w:bodyDiv w:val="1"/>
      <w:marLeft w:val="0"/>
      <w:marRight w:val="0"/>
      <w:marTop w:val="0"/>
      <w:marBottom w:val="0"/>
      <w:divBdr>
        <w:top w:val="none" w:sz="0" w:space="0" w:color="auto"/>
        <w:left w:val="none" w:sz="0" w:space="0" w:color="auto"/>
        <w:bottom w:val="none" w:sz="0" w:space="0" w:color="auto"/>
        <w:right w:val="none" w:sz="0" w:space="0" w:color="auto"/>
      </w:divBdr>
    </w:div>
    <w:div w:id="1440294053">
      <w:bodyDiv w:val="1"/>
      <w:marLeft w:val="0"/>
      <w:marRight w:val="0"/>
      <w:marTop w:val="0"/>
      <w:marBottom w:val="0"/>
      <w:divBdr>
        <w:top w:val="none" w:sz="0" w:space="0" w:color="auto"/>
        <w:left w:val="none" w:sz="0" w:space="0" w:color="auto"/>
        <w:bottom w:val="none" w:sz="0" w:space="0" w:color="auto"/>
        <w:right w:val="none" w:sz="0" w:space="0" w:color="auto"/>
      </w:divBdr>
    </w:div>
    <w:div w:id="1442410521">
      <w:bodyDiv w:val="1"/>
      <w:marLeft w:val="0"/>
      <w:marRight w:val="0"/>
      <w:marTop w:val="0"/>
      <w:marBottom w:val="0"/>
      <w:divBdr>
        <w:top w:val="none" w:sz="0" w:space="0" w:color="auto"/>
        <w:left w:val="none" w:sz="0" w:space="0" w:color="auto"/>
        <w:bottom w:val="none" w:sz="0" w:space="0" w:color="auto"/>
        <w:right w:val="none" w:sz="0" w:space="0" w:color="auto"/>
      </w:divBdr>
    </w:div>
    <w:div w:id="1448499524">
      <w:bodyDiv w:val="1"/>
      <w:marLeft w:val="0"/>
      <w:marRight w:val="0"/>
      <w:marTop w:val="0"/>
      <w:marBottom w:val="0"/>
      <w:divBdr>
        <w:top w:val="none" w:sz="0" w:space="0" w:color="auto"/>
        <w:left w:val="none" w:sz="0" w:space="0" w:color="auto"/>
        <w:bottom w:val="none" w:sz="0" w:space="0" w:color="auto"/>
        <w:right w:val="none" w:sz="0" w:space="0" w:color="auto"/>
      </w:divBdr>
    </w:div>
    <w:div w:id="1470393386">
      <w:bodyDiv w:val="1"/>
      <w:marLeft w:val="0"/>
      <w:marRight w:val="0"/>
      <w:marTop w:val="0"/>
      <w:marBottom w:val="0"/>
      <w:divBdr>
        <w:top w:val="none" w:sz="0" w:space="0" w:color="auto"/>
        <w:left w:val="none" w:sz="0" w:space="0" w:color="auto"/>
        <w:bottom w:val="none" w:sz="0" w:space="0" w:color="auto"/>
        <w:right w:val="none" w:sz="0" w:space="0" w:color="auto"/>
      </w:divBdr>
    </w:div>
    <w:div w:id="1479834605">
      <w:bodyDiv w:val="1"/>
      <w:marLeft w:val="0"/>
      <w:marRight w:val="0"/>
      <w:marTop w:val="0"/>
      <w:marBottom w:val="0"/>
      <w:divBdr>
        <w:top w:val="none" w:sz="0" w:space="0" w:color="auto"/>
        <w:left w:val="none" w:sz="0" w:space="0" w:color="auto"/>
        <w:bottom w:val="none" w:sz="0" w:space="0" w:color="auto"/>
        <w:right w:val="none" w:sz="0" w:space="0" w:color="auto"/>
      </w:divBdr>
    </w:div>
    <w:div w:id="1502502558">
      <w:bodyDiv w:val="1"/>
      <w:marLeft w:val="0"/>
      <w:marRight w:val="0"/>
      <w:marTop w:val="0"/>
      <w:marBottom w:val="0"/>
      <w:divBdr>
        <w:top w:val="none" w:sz="0" w:space="0" w:color="auto"/>
        <w:left w:val="none" w:sz="0" w:space="0" w:color="auto"/>
        <w:bottom w:val="none" w:sz="0" w:space="0" w:color="auto"/>
        <w:right w:val="none" w:sz="0" w:space="0" w:color="auto"/>
      </w:divBdr>
    </w:div>
    <w:div w:id="1547254720">
      <w:bodyDiv w:val="1"/>
      <w:marLeft w:val="0"/>
      <w:marRight w:val="0"/>
      <w:marTop w:val="0"/>
      <w:marBottom w:val="0"/>
      <w:divBdr>
        <w:top w:val="none" w:sz="0" w:space="0" w:color="auto"/>
        <w:left w:val="none" w:sz="0" w:space="0" w:color="auto"/>
        <w:bottom w:val="none" w:sz="0" w:space="0" w:color="auto"/>
        <w:right w:val="none" w:sz="0" w:space="0" w:color="auto"/>
      </w:divBdr>
    </w:div>
    <w:div w:id="1563248980">
      <w:bodyDiv w:val="1"/>
      <w:marLeft w:val="0"/>
      <w:marRight w:val="0"/>
      <w:marTop w:val="0"/>
      <w:marBottom w:val="0"/>
      <w:divBdr>
        <w:top w:val="none" w:sz="0" w:space="0" w:color="auto"/>
        <w:left w:val="none" w:sz="0" w:space="0" w:color="auto"/>
        <w:bottom w:val="none" w:sz="0" w:space="0" w:color="auto"/>
        <w:right w:val="none" w:sz="0" w:space="0" w:color="auto"/>
      </w:divBdr>
    </w:div>
    <w:div w:id="1570461583">
      <w:bodyDiv w:val="1"/>
      <w:marLeft w:val="0"/>
      <w:marRight w:val="0"/>
      <w:marTop w:val="0"/>
      <w:marBottom w:val="0"/>
      <w:divBdr>
        <w:top w:val="none" w:sz="0" w:space="0" w:color="auto"/>
        <w:left w:val="none" w:sz="0" w:space="0" w:color="auto"/>
        <w:bottom w:val="none" w:sz="0" w:space="0" w:color="auto"/>
        <w:right w:val="none" w:sz="0" w:space="0" w:color="auto"/>
      </w:divBdr>
    </w:div>
    <w:div w:id="1575121459">
      <w:bodyDiv w:val="1"/>
      <w:marLeft w:val="0"/>
      <w:marRight w:val="0"/>
      <w:marTop w:val="0"/>
      <w:marBottom w:val="0"/>
      <w:divBdr>
        <w:top w:val="none" w:sz="0" w:space="0" w:color="auto"/>
        <w:left w:val="none" w:sz="0" w:space="0" w:color="auto"/>
        <w:bottom w:val="none" w:sz="0" w:space="0" w:color="auto"/>
        <w:right w:val="none" w:sz="0" w:space="0" w:color="auto"/>
      </w:divBdr>
    </w:div>
    <w:div w:id="1578592136">
      <w:bodyDiv w:val="1"/>
      <w:marLeft w:val="0"/>
      <w:marRight w:val="0"/>
      <w:marTop w:val="0"/>
      <w:marBottom w:val="0"/>
      <w:divBdr>
        <w:top w:val="none" w:sz="0" w:space="0" w:color="auto"/>
        <w:left w:val="none" w:sz="0" w:space="0" w:color="auto"/>
        <w:bottom w:val="none" w:sz="0" w:space="0" w:color="auto"/>
        <w:right w:val="none" w:sz="0" w:space="0" w:color="auto"/>
      </w:divBdr>
    </w:div>
    <w:div w:id="1582256125">
      <w:bodyDiv w:val="1"/>
      <w:marLeft w:val="0"/>
      <w:marRight w:val="0"/>
      <w:marTop w:val="0"/>
      <w:marBottom w:val="0"/>
      <w:divBdr>
        <w:top w:val="none" w:sz="0" w:space="0" w:color="auto"/>
        <w:left w:val="none" w:sz="0" w:space="0" w:color="auto"/>
        <w:bottom w:val="none" w:sz="0" w:space="0" w:color="auto"/>
        <w:right w:val="none" w:sz="0" w:space="0" w:color="auto"/>
      </w:divBdr>
    </w:div>
    <w:div w:id="1608271929">
      <w:bodyDiv w:val="1"/>
      <w:marLeft w:val="0"/>
      <w:marRight w:val="0"/>
      <w:marTop w:val="0"/>
      <w:marBottom w:val="0"/>
      <w:divBdr>
        <w:top w:val="none" w:sz="0" w:space="0" w:color="auto"/>
        <w:left w:val="none" w:sz="0" w:space="0" w:color="auto"/>
        <w:bottom w:val="none" w:sz="0" w:space="0" w:color="auto"/>
        <w:right w:val="none" w:sz="0" w:space="0" w:color="auto"/>
      </w:divBdr>
    </w:div>
    <w:div w:id="1641375945">
      <w:bodyDiv w:val="1"/>
      <w:marLeft w:val="0"/>
      <w:marRight w:val="0"/>
      <w:marTop w:val="0"/>
      <w:marBottom w:val="0"/>
      <w:divBdr>
        <w:top w:val="none" w:sz="0" w:space="0" w:color="auto"/>
        <w:left w:val="none" w:sz="0" w:space="0" w:color="auto"/>
        <w:bottom w:val="none" w:sz="0" w:space="0" w:color="auto"/>
        <w:right w:val="none" w:sz="0" w:space="0" w:color="auto"/>
      </w:divBdr>
    </w:div>
    <w:div w:id="1656255144">
      <w:bodyDiv w:val="1"/>
      <w:marLeft w:val="0"/>
      <w:marRight w:val="0"/>
      <w:marTop w:val="0"/>
      <w:marBottom w:val="0"/>
      <w:divBdr>
        <w:top w:val="none" w:sz="0" w:space="0" w:color="auto"/>
        <w:left w:val="none" w:sz="0" w:space="0" w:color="auto"/>
        <w:bottom w:val="none" w:sz="0" w:space="0" w:color="auto"/>
        <w:right w:val="none" w:sz="0" w:space="0" w:color="auto"/>
      </w:divBdr>
    </w:div>
    <w:div w:id="1666280067">
      <w:bodyDiv w:val="1"/>
      <w:marLeft w:val="0"/>
      <w:marRight w:val="0"/>
      <w:marTop w:val="0"/>
      <w:marBottom w:val="0"/>
      <w:divBdr>
        <w:top w:val="none" w:sz="0" w:space="0" w:color="auto"/>
        <w:left w:val="none" w:sz="0" w:space="0" w:color="auto"/>
        <w:bottom w:val="none" w:sz="0" w:space="0" w:color="auto"/>
        <w:right w:val="none" w:sz="0" w:space="0" w:color="auto"/>
      </w:divBdr>
    </w:div>
    <w:div w:id="1668634614">
      <w:bodyDiv w:val="1"/>
      <w:marLeft w:val="0"/>
      <w:marRight w:val="0"/>
      <w:marTop w:val="0"/>
      <w:marBottom w:val="0"/>
      <w:divBdr>
        <w:top w:val="none" w:sz="0" w:space="0" w:color="auto"/>
        <w:left w:val="none" w:sz="0" w:space="0" w:color="auto"/>
        <w:bottom w:val="none" w:sz="0" w:space="0" w:color="auto"/>
        <w:right w:val="none" w:sz="0" w:space="0" w:color="auto"/>
      </w:divBdr>
    </w:div>
    <w:div w:id="1675568570">
      <w:bodyDiv w:val="1"/>
      <w:marLeft w:val="0"/>
      <w:marRight w:val="0"/>
      <w:marTop w:val="0"/>
      <w:marBottom w:val="0"/>
      <w:divBdr>
        <w:top w:val="none" w:sz="0" w:space="0" w:color="auto"/>
        <w:left w:val="none" w:sz="0" w:space="0" w:color="auto"/>
        <w:bottom w:val="none" w:sz="0" w:space="0" w:color="auto"/>
        <w:right w:val="none" w:sz="0" w:space="0" w:color="auto"/>
      </w:divBdr>
    </w:div>
    <w:div w:id="1681617153">
      <w:bodyDiv w:val="1"/>
      <w:marLeft w:val="0"/>
      <w:marRight w:val="0"/>
      <w:marTop w:val="0"/>
      <w:marBottom w:val="0"/>
      <w:divBdr>
        <w:top w:val="none" w:sz="0" w:space="0" w:color="auto"/>
        <w:left w:val="none" w:sz="0" w:space="0" w:color="auto"/>
        <w:bottom w:val="none" w:sz="0" w:space="0" w:color="auto"/>
        <w:right w:val="none" w:sz="0" w:space="0" w:color="auto"/>
      </w:divBdr>
    </w:div>
    <w:div w:id="1683167795">
      <w:bodyDiv w:val="1"/>
      <w:marLeft w:val="0"/>
      <w:marRight w:val="0"/>
      <w:marTop w:val="0"/>
      <w:marBottom w:val="0"/>
      <w:divBdr>
        <w:top w:val="none" w:sz="0" w:space="0" w:color="auto"/>
        <w:left w:val="none" w:sz="0" w:space="0" w:color="auto"/>
        <w:bottom w:val="none" w:sz="0" w:space="0" w:color="auto"/>
        <w:right w:val="none" w:sz="0" w:space="0" w:color="auto"/>
      </w:divBdr>
    </w:div>
    <w:div w:id="1689215959">
      <w:bodyDiv w:val="1"/>
      <w:marLeft w:val="0"/>
      <w:marRight w:val="0"/>
      <w:marTop w:val="0"/>
      <w:marBottom w:val="0"/>
      <w:divBdr>
        <w:top w:val="none" w:sz="0" w:space="0" w:color="auto"/>
        <w:left w:val="none" w:sz="0" w:space="0" w:color="auto"/>
        <w:bottom w:val="none" w:sz="0" w:space="0" w:color="auto"/>
        <w:right w:val="none" w:sz="0" w:space="0" w:color="auto"/>
      </w:divBdr>
    </w:div>
    <w:div w:id="1709603349">
      <w:bodyDiv w:val="1"/>
      <w:marLeft w:val="0"/>
      <w:marRight w:val="0"/>
      <w:marTop w:val="0"/>
      <w:marBottom w:val="0"/>
      <w:divBdr>
        <w:top w:val="none" w:sz="0" w:space="0" w:color="auto"/>
        <w:left w:val="none" w:sz="0" w:space="0" w:color="auto"/>
        <w:bottom w:val="none" w:sz="0" w:space="0" w:color="auto"/>
        <w:right w:val="none" w:sz="0" w:space="0" w:color="auto"/>
      </w:divBdr>
    </w:div>
    <w:div w:id="1711613747">
      <w:bodyDiv w:val="1"/>
      <w:marLeft w:val="0"/>
      <w:marRight w:val="0"/>
      <w:marTop w:val="0"/>
      <w:marBottom w:val="0"/>
      <w:divBdr>
        <w:top w:val="none" w:sz="0" w:space="0" w:color="auto"/>
        <w:left w:val="none" w:sz="0" w:space="0" w:color="auto"/>
        <w:bottom w:val="none" w:sz="0" w:space="0" w:color="auto"/>
        <w:right w:val="none" w:sz="0" w:space="0" w:color="auto"/>
      </w:divBdr>
    </w:div>
    <w:div w:id="1717776765">
      <w:bodyDiv w:val="1"/>
      <w:marLeft w:val="0"/>
      <w:marRight w:val="0"/>
      <w:marTop w:val="0"/>
      <w:marBottom w:val="0"/>
      <w:divBdr>
        <w:top w:val="none" w:sz="0" w:space="0" w:color="auto"/>
        <w:left w:val="none" w:sz="0" w:space="0" w:color="auto"/>
        <w:bottom w:val="none" w:sz="0" w:space="0" w:color="auto"/>
        <w:right w:val="none" w:sz="0" w:space="0" w:color="auto"/>
      </w:divBdr>
    </w:div>
    <w:div w:id="1723751214">
      <w:bodyDiv w:val="1"/>
      <w:marLeft w:val="0"/>
      <w:marRight w:val="0"/>
      <w:marTop w:val="0"/>
      <w:marBottom w:val="0"/>
      <w:divBdr>
        <w:top w:val="none" w:sz="0" w:space="0" w:color="auto"/>
        <w:left w:val="none" w:sz="0" w:space="0" w:color="auto"/>
        <w:bottom w:val="none" w:sz="0" w:space="0" w:color="auto"/>
        <w:right w:val="none" w:sz="0" w:space="0" w:color="auto"/>
      </w:divBdr>
    </w:div>
    <w:div w:id="1766808637">
      <w:bodyDiv w:val="1"/>
      <w:marLeft w:val="0"/>
      <w:marRight w:val="0"/>
      <w:marTop w:val="0"/>
      <w:marBottom w:val="0"/>
      <w:divBdr>
        <w:top w:val="none" w:sz="0" w:space="0" w:color="auto"/>
        <w:left w:val="none" w:sz="0" w:space="0" w:color="auto"/>
        <w:bottom w:val="none" w:sz="0" w:space="0" w:color="auto"/>
        <w:right w:val="none" w:sz="0" w:space="0" w:color="auto"/>
      </w:divBdr>
    </w:div>
    <w:div w:id="1769690045">
      <w:bodyDiv w:val="1"/>
      <w:marLeft w:val="0"/>
      <w:marRight w:val="0"/>
      <w:marTop w:val="0"/>
      <w:marBottom w:val="0"/>
      <w:divBdr>
        <w:top w:val="none" w:sz="0" w:space="0" w:color="auto"/>
        <w:left w:val="none" w:sz="0" w:space="0" w:color="auto"/>
        <w:bottom w:val="none" w:sz="0" w:space="0" w:color="auto"/>
        <w:right w:val="none" w:sz="0" w:space="0" w:color="auto"/>
      </w:divBdr>
    </w:div>
    <w:div w:id="1786265613">
      <w:bodyDiv w:val="1"/>
      <w:marLeft w:val="0"/>
      <w:marRight w:val="0"/>
      <w:marTop w:val="0"/>
      <w:marBottom w:val="0"/>
      <w:divBdr>
        <w:top w:val="none" w:sz="0" w:space="0" w:color="auto"/>
        <w:left w:val="none" w:sz="0" w:space="0" w:color="auto"/>
        <w:bottom w:val="none" w:sz="0" w:space="0" w:color="auto"/>
        <w:right w:val="none" w:sz="0" w:space="0" w:color="auto"/>
      </w:divBdr>
    </w:div>
    <w:div w:id="1798911258">
      <w:bodyDiv w:val="1"/>
      <w:marLeft w:val="0"/>
      <w:marRight w:val="0"/>
      <w:marTop w:val="0"/>
      <w:marBottom w:val="0"/>
      <w:divBdr>
        <w:top w:val="none" w:sz="0" w:space="0" w:color="auto"/>
        <w:left w:val="none" w:sz="0" w:space="0" w:color="auto"/>
        <w:bottom w:val="none" w:sz="0" w:space="0" w:color="auto"/>
        <w:right w:val="none" w:sz="0" w:space="0" w:color="auto"/>
      </w:divBdr>
    </w:div>
    <w:div w:id="1800763698">
      <w:bodyDiv w:val="1"/>
      <w:marLeft w:val="0"/>
      <w:marRight w:val="0"/>
      <w:marTop w:val="0"/>
      <w:marBottom w:val="0"/>
      <w:divBdr>
        <w:top w:val="none" w:sz="0" w:space="0" w:color="auto"/>
        <w:left w:val="none" w:sz="0" w:space="0" w:color="auto"/>
        <w:bottom w:val="none" w:sz="0" w:space="0" w:color="auto"/>
        <w:right w:val="none" w:sz="0" w:space="0" w:color="auto"/>
      </w:divBdr>
    </w:div>
    <w:div w:id="1811626275">
      <w:bodyDiv w:val="1"/>
      <w:marLeft w:val="0"/>
      <w:marRight w:val="0"/>
      <w:marTop w:val="0"/>
      <w:marBottom w:val="0"/>
      <w:divBdr>
        <w:top w:val="none" w:sz="0" w:space="0" w:color="auto"/>
        <w:left w:val="none" w:sz="0" w:space="0" w:color="auto"/>
        <w:bottom w:val="none" w:sz="0" w:space="0" w:color="auto"/>
        <w:right w:val="none" w:sz="0" w:space="0" w:color="auto"/>
      </w:divBdr>
    </w:div>
    <w:div w:id="1815875865">
      <w:bodyDiv w:val="1"/>
      <w:marLeft w:val="0"/>
      <w:marRight w:val="0"/>
      <w:marTop w:val="0"/>
      <w:marBottom w:val="0"/>
      <w:divBdr>
        <w:top w:val="none" w:sz="0" w:space="0" w:color="auto"/>
        <w:left w:val="none" w:sz="0" w:space="0" w:color="auto"/>
        <w:bottom w:val="none" w:sz="0" w:space="0" w:color="auto"/>
        <w:right w:val="none" w:sz="0" w:space="0" w:color="auto"/>
      </w:divBdr>
    </w:div>
    <w:div w:id="1817063722">
      <w:bodyDiv w:val="1"/>
      <w:marLeft w:val="0"/>
      <w:marRight w:val="0"/>
      <w:marTop w:val="0"/>
      <w:marBottom w:val="0"/>
      <w:divBdr>
        <w:top w:val="none" w:sz="0" w:space="0" w:color="auto"/>
        <w:left w:val="none" w:sz="0" w:space="0" w:color="auto"/>
        <w:bottom w:val="none" w:sz="0" w:space="0" w:color="auto"/>
        <w:right w:val="none" w:sz="0" w:space="0" w:color="auto"/>
      </w:divBdr>
    </w:div>
    <w:div w:id="1826437066">
      <w:bodyDiv w:val="1"/>
      <w:marLeft w:val="0"/>
      <w:marRight w:val="0"/>
      <w:marTop w:val="0"/>
      <w:marBottom w:val="0"/>
      <w:divBdr>
        <w:top w:val="none" w:sz="0" w:space="0" w:color="auto"/>
        <w:left w:val="none" w:sz="0" w:space="0" w:color="auto"/>
        <w:bottom w:val="none" w:sz="0" w:space="0" w:color="auto"/>
        <w:right w:val="none" w:sz="0" w:space="0" w:color="auto"/>
      </w:divBdr>
    </w:div>
    <w:div w:id="1827239662">
      <w:bodyDiv w:val="1"/>
      <w:marLeft w:val="0"/>
      <w:marRight w:val="0"/>
      <w:marTop w:val="0"/>
      <w:marBottom w:val="0"/>
      <w:divBdr>
        <w:top w:val="none" w:sz="0" w:space="0" w:color="auto"/>
        <w:left w:val="none" w:sz="0" w:space="0" w:color="auto"/>
        <w:bottom w:val="none" w:sz="0" w:space="0" w:color="auto"/>
        <w:right w:val="none" w:sz="0" w:space="0" w:color="auto"/>
      </w:divBdr>
    </w:div>
    <w:div w:id="1895652226">
      <w:bodyDiv w:val="1"/>
      <w:marLeft w:val="0"/>
      <w:marRight w:val="0"/>
      <w:marTop w:val="0"/>
      <w:marBottom w:val="0"/>
      <w:divBdr>
        <w:top w:val="none" w:sz="0" w:space="0" w:color="auto"/>
        <w:left w:val="none" w:sz="0" w:space="0" w:color="auto"/>
        <w:bottom w:val="none" w:sz="0" w:space="0" w:color="auto"/>
        <w:right w:val="none" w:sz="0" w:space="0" w:color="auto"/>
      </w:divBdr>
    </w:div>
    <w:div w:id="1912039290">
      <w:bodyDiv w:val="1"/>
      <w:marLeft w:val="0"/>
      <w:marRight w:val="0"/>
      <w:marTop w:val="0"/>
      <w:marBottom w:val="0"/>
      <w:divBdr>
        <w:top w:val="none" w:sz="0" w:space="0" w:color="auto"/>
        <w:left w:val="none" w:sz="0" w:space="0" w:color="auto"/>
        <w:bottom w:val="none" w:sz="0" w:space="0" w:color="auto"/>
        <w:right w:val="none" w:sz="0" w:space="0" w:color="auto"/>
      </w:divBdr>
    </w:div>
    <w:div w:id="1931813769">
      <w:bodyDiv w:val="1"/>
      <w:marLeft w:val="0"/>
      <w:marRight w:val="0"/>
      <w:marTop w:val="0"/>
      <w:marBottom w:val="0"/>
      <w:divBdr>
        <w:top w:val="none" w:sz="0" w:space="0" w:color="auto"/>
        <w:left w:val="none" w:sz="0" w:space="0" w:color="auto"/>
        <w:bottom w:val="none" w:sz="0" w:space="0" w:color="auto"/>
        <w:right w:val="none" w:sz="0" w:space="0" w:color="auto"/>
      </w:divBdr>
    </w:div>
    <w:div w:id="1935241177">
      <w:bodyDiv w:val="1"/>
      <w:marLeft w:val="0"/>
      <w:marRight w:val="0"/>
      <w:marTop w:val="0"/>
      <w:marBottom w:val="0"/>
      <w:divBdr>
        <w:top w:val="none" w:sz="0" w:space="0" w:color="auto"/>
        <w:left w:val="none" w:sz="0" w:space="0" w:color="auto"/>
        <w:bottom w:val="none" w:sz="0" w:space="0" w:color="auto"/>
        <w:right w:val="none" w:sz="0" w:space="0" w:color="auto"/>
      </w:divBdr>
    </w:div>
    <w:div w:id="1941915925">
      <w:bodyDiv w:val="1"/>
      <w:marLeft w:val="0"/>
      <w:marRight w:val="0"/>
      <w:marTop w:val="0"/>
      <w:marBottom w:val="0"/>
      <w:divBdr>
        <w:top w:val="none" w:sz="0" w:space="0" w:color="auto"/>
        <w:left w:val="none" w:sz="0" w:space="0" w:color="auto"/>
        <w:bottom w:val="none" w:sz="0" w:space="0" w:color="auto"/>
        <w:right w:val="none" w:sz="0" w:space="0" w:color="auto"/>
      </w:divBdr>
    </w:div>
    <w:div w:id="1957713541">
      <w:bodyDiv w:val="1"/>
      <w:marLeft w:val="0"/>
      <w:marRight w:val="0"/>
      <w:marTop w:val="0"/>
      <w:marBottom w:val="0"/>
      <w:divBdr>
        <w:top w:val="none" w:sz="0" w:space="0" w:color="auto"/>
        <w:left w:val="none" w:sz="0" w:space="0" w:color="auto"/>
        <w:bottom w:val="none" w:sz="0" w:space="0" w:color="auto"/>
        <w:right w:val="none" w:sz="0" w:space="0" w:color="auto"/>
      </w:divBdr>
    </w:div>
    <w:div w:id="1959095328">
      <w:bodyDiv w:val="1"/>
      <w:marLeft w:val="0"/>
      <w:marRight w:val="0"/>
      <w:marTop w:val="0"/>
      <w:marBottom w:val="0"/>
      <w:divBdr>
        <w:top w:val="none" w:sz="0" w:space="0" w:color="auto"/>
        <w:left w:val="none" w:sz="0" w:space="0" w:color="auto"/>
        <w:bottom w:val="none" w:sz="0" w:space="0" w:color="auto"/>
        <w:right w:val="none" w:sz="0" w:space="0" w:color="auto"/>
      </w:divBdr>
    </w:div>
    <w:div w:id="1979676924">
      <w:bodyDiv w:val="1"/>
      <w:marLeft w:val="0"/>
      <w:marRight w:val="0"/>
      <w:marTop w:val="0"/>
      <w:marBottom w:val="0"/>
      <w:divBdr>
        <w:top w:val="none" w:sz="0" w:space="0" w:color="auto"/>
        <w:left w:val="none" w:sz="0" w:space="0" w:color="auto"/>
        <w:bottom w:val="none" w:sz="0" w:space="0" w:color="auto"/>
        <w:right w:val="none" w:sz="0" w:space="0" w:color="auto"/>
      </w:divBdr>
    </w:div>
    <w:div w:id="1998075440">
      <w:bodyDiv w:val="1"/>
      <w:marLeft w:val="0"/>
      <w:marRight w:val="0"/>
      <w:marTop w:val="0"/>
      <w:marBottom w:val="0"/>
      <w:divBdr>
        <w:top w:val="none" w:sz="0" w:space="0" w:color="auto"/>
        <w:left w:val="none" w:sz="0" w:space="0" w:color="auto"/>
        <w:bottom w:val="none" w:sz="0" w:space="0" w:color="auto"/>
        <w:right w:val="none" w:sz="0" w:space="0" w:color="auto"/>
      </w:divBdr>
    </w:div>
    <w:div w:id="2003662056">
      <w:bodyDiv w:val="1"/>
      <w:marLeft w:val="0"/>
      <w:marRight w:val="0"/>
      <w:marTop w:val="0"/>
      <w:marBottom w:val="0"/>
      <w:divBdr>
        <w:top w:val="none" w:sz="0" w:space="0" w:color="auto"/>
        <w:left w:val="none" w:sz="0" w:space="0" w:color="auto"/>
        <w:bottom w:val="none" w:sz="0" w:space="0" w:color="auto"/>
        <w:right w:val="none" w:sz="0" w:space="0" w:color="auto"/>
      </w:divBdr>
    </w:div>
    <w:div w:id="2032031485">
      <w:bodyDiv w:val="1"/>
      <w:marLeft w:val="0"/>
      <w:marRight w:val="0"/>
      <w:marTop w:val="0"/>
      <w:marBottom w:val="0"/>
      <w:divBdr>
        <w:top w:val="none" w:sz="0" w:space="0" w:color="auto"/>
        <w:left w:val="none" w:sz="0" w:space="0" w:color="auto"/>
        <w:bottom w:val="none" w:sz="0" w:space="0" w:color="auto"/>
        <w:right w:val="none" w:sz="0" w:space="0" w:color="auto"/>
      </w:divBdr>
    </w:div>
    <w:div w:id="2050908560">
      <w:bodyDiv w:val="1"/>
      <w:marLeft w:val="0"/>
      <w:marRight w:val="0"/>
      <w:marTop w:val="0"/>
      <w:marBottom w:val="0"/>
      <w:divBdr>
        <w:top w:val="none" w:sz="0" w:space="0" w:color="auto"/>
        <w:left w:val="none" w:sz="0" w:space="0" w:color="auto"/>
        <w:bottom w:val="none" w:sz="0" w:space="0" w:color="auto"/>
        <w:right w:val="none" w:sz="0" w:space="0" w:color="auto"/>
      </w:divBdr>
    </w:div>
    <w:div w:id="2067600633">
      <w:bodyDiv w:val="1"/>
      <w:marLeft w:val="0"/>
      <w:marRight w:val="0"/>
      <w:marTop w:val="0"/>
      <w:marBottom w:val="0"/>
      <w:divBdr>
        <w:top w:val="none" w:sz="0" w:space="0" w:color="auto"/>
        <w:left w:val="none" w:sz="0" w:space="0" w:color="auto"/>
        <w:bottom w:val="none" w:sz="0" w:space="0" w:color="auto"/>
        <w:right w:val="none" w:sz="0" w:space="0" w:color="auto"/>
      </w:divBdr>
    </w:div>
    <w:div w:id="2107992798">
      <w:bodyDiv w:val="1"/>
      <w:marLeft w:val="0"/>
      <w:marRight w:val="0"/>
      <w:marTop w:val="0"/>
      <w:marBottom w:val="0"/>
      <w:divBdr>
        <w:top w:val="none" w:sz="0" w:space="0" w:color="auto"/>
        <w:left w:val="none" w:sz="0" w:space="0" w:color="auto"/>
        <w:bottom w:val="none" w:sz="0" w:space="0" w:color="auto"/>
        <w:right w:val="none" w:sz="0" w:space="0" w:color="auto"/>
      </w:divBdr>
    </w:div>
    <w:div w:id="2111197924">
      <w:bodyDiv w:val="1"/>
      <w:marLeft w:val="0"/>
      <w:marRight w:val="0"/>
      <w:marTop w:val="0"/>
      <w:marBottom w:val="0"/>
      <w:divBdr>
        <w:top w:val="none" w:sz="0" w:space="0" w:color="auto"/>
        <w:left w:val="none" w:sz="0" w:space="0" w:color="auto"/>
        <w:bottom w:val="none" w:sz="0" w:space="0" w:color="auto"/>
        <w:right w:val="none" w:sz="0" w:space="0" w:color="auto"/>
      </w:divBdr>
    </w:div>
    <w:div w:id="2111390359">
      <w:bodyDiv w:val="1"/>
      <w:marLeft w:val="0"/>
      <w:marRight w:val="0"/>
      <w:marTop w:val="0"/>
      <w:marBottom w:val="0"/>
      <w:divBdr>
        <w:top w:val="none" w:sz="0" w:space="0" w:color="auto"/>
        <w:left w:val="none" w:sz="0" w:space="0" w:color="auto"/>
        <w:bottom w:val="none" w:sz="0" w:space="0" w:color="auto"/>
        <w:right w:val="none" w:sz="0" w:space="0" w:color="auto"/>
      </w:divBdr>
    </w:div>
    <w:div w:id="2112510911">
      <w:bodyDiv w:val="1"/>
      <w:marLeft w:val="0"/>
      <w:marRight w:val="0"/>
      <w:marTop w:val="0"/>
      <w:marBottom w:val="0"/>
      <w:divBdr>
        <w:top w:val="none" w:sz="0" w:space="0" w:color="auto"/>
        <w:left w:val="none" w:sz="0" w:space="0" w:color="auto"/>
        <w:bottom w:val="none" w:sz="0" w:space="0" w:color="auto"/>
        <w:right w:val="none" w:sz="0" w:space="0" w:color="auto"/>
      </w:divBdr>
    </w:div>
    <w:div w:id="2117745686">
      <w:bodyDiv w:val="1"/>
      <w:marLeft w:val="0"/>
      <w:marRight w:val="0"/>
      <w:marTop w:val="0"/>
      <w:marBottom w:val="0"/>
      <w:divBdr>
        <w:top w:val="none" w:sz="0" w:space="0" w:color="auto"/>
        <w:left w:val="none" w:sz="0" w:space="0" w:color="auto"/>
        <w:bottom w:val="none" w:sz="0" w:space="0" w:color="auto"/>
        <w:right w:val="none" w:sz="0" w:space="0" w:color="auto"/>
      </w:divBdr>
    </w:div>
    <w:div w:id="2134665658">
      <w:bodyDiv w:val="1"/>
      <w:marLeft w:val="0"/>
      <w:marRight w:val="0"/>
      <w:marTop w:val="0"/>
      <w:marBottom w:val="0"/>
      <w:divBdr>
        <w:top w:val="none" w:sz="0" w:space="0" w:color="auto"/>
        <w:left w:val="none" w:sz="0" w:space="0" w:color="auto"/>
        <w:bottom w:val="none" w:sz="0" w:space="0" w:color="auto"/>
        <w:right w:val="none" w:sz="0" w:space="0" w:color="auto"/>
      </w:divBdr>
    </w:div>
    <w:div w:id="213505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5.bin"/><Relationship Id="rId21" Type="http://schemas.openxmlformats.org/officeDocument/2006/relationships/header" Target="header8.xml"/><Relationship Id="rId42" Type="http://schemas.openxmlformats.org/officeDocument/2006/relationships/footer" Target="footer17.xml"/><Relationship Id="rId63" Type="http://schemas.openxmlformats.org/officeDocument/2006/relationships/image" Target="media/image10.wmf"/><Relationship Id="rId84" Type="http://schemas.openxmlformats.org/officeDocument/2006/relationships/oleObject" Target="embeddings/oleObject20.bin"/><Relationship Id="rId138" Type="http://schemas.openxmlformats.org/officeDocument/2006/relationships/image" Target="media/image43.wmf"/><Relationship Id="rId159" Type="http://schemas.openxmlformats.org/officeDocument/2006/relationships/oleObject" Target="embeddings/oleObject56.bin"/><Relationship Id="rId170" Type="http://schemas.openxmlformats.org/officeDocument/2006/relationships/footer" Target="footer27.xml"/><Relationship Id="rId191" Type="http://schemas.openxmlformats.org/officeDocument/2006/relationships/oleObject" Target="embeddings/oleObject65.bin"/><Relationship Id="rId205" Type="http://schemas.openxmlformats.org/officeDocument/2006/relationships/oleObject" Target="embeddings/oleObject71.bin"/><Relationship Id="rId226" Type="http://schemas.openxmlformats.org/officeDocument/2006/relationships/image" Target="media/image72.wmf"/><Relationship Id="rId247" Type="http://schemas.openxmlformats.org/officeDocument/2006/relationships/footer" Target="footer43.xml"/><Relationship Id="rId107" Type="http://schemas.openxmlformats.org/officeDocument/2006/relationships/oleObject" Target="embeddings/oleObject31.bin"/><Relationship Id="rId268" Type="http://schemas.openxmlformats.org/officeDocument/2006/relationships/header" Target="header53.xml"/><Relationship Id="rId11" Type="http://schemas.openxmlformats.org/officeDocument/2006/relationships/header" Target="header3.xml"/><Relationship Id="rId32" Type="http://schemas.openxmlformats.org/officeDocument/2006/relationships/footer" Target="footer12.xml"/><Relationship Id="rId53" Type="http://schemas.openxmlformats.org/officeDocument/2006/relationships/header" Target="header19.xml"/><Relationship Id="rId74" Type="http://schemas.openxmlformats.org/officeDocument/2006/relationships/oleObject" Target="embeddings/oleObject16.bin"/><Relationship Id="rId128" Type="http://schemas.openxmlformats.org/officeDocument/2006/relationships/header" Target="header23.xml"/><Relationship Id="rId149" Type="http://schemas.openxmlformats.org/officeDocument/2006/relationships/oleObject" Target="embeddings/oleObject51.bin"/><Relationship Id="rId5" Type="http://schemas.openxmlformats.org/officeDocument/2006/relationships/webSettings" Target="webSettings.xml"/><Relationship Id="rId95" Type="http://schemas.openxmlformats.org/officeDocument/2006/relationships/footer" Target="footer20.xml"/><Relationship Id="rId160" Type="http://schemas.openxmlformats.org/officeDocument/2006/relationships/image" Target="media/image51.wmf"/><Relationship Id="rId181" Type="http://schemas.openxmlformats.org/officeDocument/2006/relationships/image" Target="media/image55.wmf"/><Relationship Id="rId216" Type="http://schemas.openxmlformats.org/officeDocument/2006/relationships/image" Target="media/image68.emf"/><Relationship Id="rId237" Type="http://schemas.openxmlformats.org/officeDocument/2006/relationships/footer" Target="footer38.xml"/><Relationship Id="rId258" Type="http://schemas.openxmlformats.org/officeDocument/2006/relationships/header" Target="header48.xml"/><Relationship Id="rId22" Type="http://schemas.openxmlformats.org/officeDocument/2006/relationships/footer" Target="footer7.xml"/><Relationship Id="rId43" Type="http://schemas.openxmlformats.org/officeDocument/2006/relationships/image" Target="media/image2.wmf"/><Relationship Id="rId64" Type="http://schemas.openxmlformats.org/officeDocument/2006/relationships/oleObject" Target="embeddings/oleObject11.bin"/><Relationship Id="rId118" Type="http://schemas.openxmlformats.org/officeDocument/2006/relationships/image" Target="media/image34.wmf"/><Relationship Id="rId139" Type="http://schemas.openxmlformats.org/officeDocument/2006/relationships/oleObject" Target="embeddings/oleObject45.bin"/><Relationship Id="rId85" Type="http://schemas.openxmlformats.org/officeDocument/2006/relationships/image" Target="media/image20.wmf"/><Relationship Id="rId150" Type="http://schemas.openxmlformats.org/officeDocument/2006/relationships/image" Target="media/image46.wmf"/><Relationship Id="rId171" Type="http://schemas.openxmlformats.org/officeDocument/2006/relationships/header" Target="header29.xml"/><Relationship Id="rId192" Type="http://schemas.openxmlformats.org/officeDocument/2006/relationships/header" Target="header32.xml"/><Relationship Id="rId206" Type="http://schemas.openxmlformats.org/officeDocument/2006/relationships/image" Target="media/image66.wmf"/><Relationship Id="rId227" Type="http://schemas.openxmlformats.org/officeDocument/2006/relationships/oleObject" Target="embeddings/oleObject77.bin"/><Relationship Id="rId248" Type="http://schemas.openxmlformats.org/officeDocument/2006/relationships/image" Target="media/image75.wmf"/><Relationship Id="rId269" Type="http://schemas.openxmlformats.org/officeDocument/2006/relationships/fontTable" Target="fontTable.xml"/><Relationship Id="rId12" Type="http://schemas.openxmlformats.org/officeDocument/2006/relationships/footer" Target="footer2.xml"/><Relationship Id="rId33" Type="http://schemas.openxmlformats.org/officeDocument/2006/relationships/header" Target="header14.xml"/><Relationship Id="rId108" Type="http://schemas.openxmlformats.org/officeDocument/2006/relationships/image" Target="media/image30.wmf"/><Relationship Id="rId129" Type="http://schemas.openxmlformats.org/officeDocument/2006/relationships/footer" Target="footer22.xml"/><Relationship Id="rId54" Type="http://schemas.openxmlformats.org/officeDocument/2006/relationships/footer" Target="footer18.xml"/><Relationship Id="rId75" Type="http://schemas.openxmlformats.org/officeDocument/2006/relationships/header" Target="header20.xml"/><Relationship Id="rId96" Type="http://schemas.openxmlformats.org/officeDocument/2006/relationships/image" Target="media/image24.wmf"/><Relationship Id="rId140" Type="http://schemas.openxmlformats.org/officeDocument/2006/relationships/oleObject" Target="embeddings/oleObject46.bin"/><Relationship Id="rId161" Type="http://schemas.openxmlformats.org/officeDocument/2006/relationships/oleObject" Target="embeddings/oleObject57.bin"/><Relationship Id="rId182" Type="http://schemas.openxmlformats.org/officeDocument/2006/relationships/oleObject" Target="embeddings/oleObject60.bin"/><Relationship Id="rId217" Type="http://schemas.openxmlformats.org/officeDocument/2006/relationships/oleObject" Target="embeddings/_____Microsoft_Office_Excel_97-20031.xls"/><Relationship Id="rId6" Type="http://schemas.openxmlformats.org/officeDocument/2006/relationships/footnotes" Target="footnotes.xml"/><Relationship Id="rId238" Type="http://schemas.openxmlformats.org/officeDocument/2006/relationships/header" Target="header40.xml"/><Relationship Id="rId259" Type="http://schemas.openxmlformats.org/officeDocument/2006/relationships/footer" Target="footer47.xml"/><Relationship Id="rId23" Type="http://schemas.openxmlformats.org/officeDocument/2006/relationships/header" Target="header9.xml"/><Relationship Id="rId28" Type="http://schemas.openxmlformats.org/officeDocument/2006/relationships/footer" Target="footer10.xml"/><Relationship Id="rId49" Type="http://schemas.openxmlformats.org/officeDocument/2006/relationships/oleObject" Target="embeddings/oleObject4.bin"/><Relationship Id="rId114" Type="http://schemas.openxmlformats.org/officeDocument/2006/relationships/image" Target="media/image32.wmf"/><Relationship Id="rId119" Type="http://schemas.openxmlformats.org/officeDocument/2006/relationships/oleObject" Target="embeddings/oleObject36.bin"/><Relationship Id="rId270" Type="http://schemas.openxmlformats.org/officeDocument/2006/relationships/theme" Target="theme/theme1.xml"/><Relationship Id="rId44" Type="http://schemas.openxmlformats.org/officeDocument/2006/relationships/oleObject" Target="embeddings/oleObject1.bin"/><Relationship Id="rId60" Type="http://schemas.openxmlformats.org/officeDocument/2006/relationships/oleObject" Target="embeddings/oleObject9.bin"/><Relationship Id="rId65" Type="http://schemas.openxmlformats.org/officeDocument/2006/relationships/image" Target="media/image11.wmf"/><Relationship Id="rId81" Type="http://schemas.openxmlformats.org/officeDocument/2006/relationships/image" Target="media/image18.wmf"/><Relationship Id="rId86" Type="http://schemas.openxmlformats.org/officeDocument/2006/relationships/oleObject" Target="embeddings/oleObject21.bin"/><Relationship Id="rId130" Type="http://schemas.openxmlformats.org/officeDocument/2006/relationships/image" Target="media/image39.wmf"/><Relationship Id="rId135" Type="http://schemas.openxmlformats.org/officeDocument/2006/relationships/oleObject" Target="embeddings/oleObject43.bin"/><Relationship Id="rId151" Type="http://schemas.openxmlformats.org/officeDocument/2006/relationships/oleObject" Target="embeddings/oleObject52.bin"/><Relationship Id="rId156" Type="http://schemas.openxmlformats.org/officeDocument/2006/relationships/image" Target="media/image49.wmf"/><Relationship Id="rId177" Type="http://schemas.openxmlformats.org/officeDocument/2006/relationships/image" Target="media/image53.wmf"/><Relationship Id="rId198" Type="http://schemas.openxmlformats.org/officeDocument/2006/relationships/image" Target="media/image62.wmf"/><Relationship Id="rId172" Type="http://schemas.openxmlformats.org/officeDocument/2006/relationships/footer" Target="footer28.xml"/><Relationship Id="rId193" Type="http://schemas.openxmlformats.org/officeDocument/2006/relationships/footer" Target="footer31.xml"/><Relationship Id="rId202" Type="http://schemas.openxmlformats.org/officeDocument/2006/relationships/image" Target="media/image64.wmf"/><Relationship Id="rId207" Type="http://schemas.openxmlformats.org/officeDocument/2006/relationships/oleObject" Target="embeddings/oleObject72.bin"/><Relationship Id="rId223" Type="http://schemas.openxmlformats.org/officeDocument/2006/relationships/oleObject" Target="embeddings/oleObject75.bin"/><Relationship Id="rId228" Type="http://schemas.openxmlformats.org/officeDocument/2006/relationships/image" Target="media/image73.wmf"/><Relationship Id="rId244" Type="http://schemas.openxmlformats.org/officeDocument/2006/relationships/header" Target="header43.xml"/><Relationship Id="rId249" Type="http://schemas.openxmlformats.org/officeDocument/2006/relationships/oleObject" Target="embeddings/oleObject80.bin"/><Relationship Id="rId13" Type="http://schemas.openxmlformats.org/officeDocument/2006/relationships/header" Target="header4.xml"/><Relationship Id="rId18" Type="http://schemas.openxmlformats.org/officeDocument/2006/relationships/footer" Target="footer5.xml"/><Relationship Id="rId39" Type="http://schemas.openxmlformats.org/officeDocument/2006/relationships/header" Target="header17.xml"/><Relationship Id="rId109" Type="http://schemas.openxmlformats.org/officeDocument/2006/relationships/oleObject" Target="embeddings/oleObject32.bin"/><Relationship Id="rId260" Type="http://schemas.openxmlformats.org/officeDocument/2006/relationships/header" Target="header49.xml"/><Relationship Id="rId265" Type="http://schemas.openxmlformats.org/officeDocument/2006/relationships/footer" Target="footer50.xml"/><Relationship Id="rId34" Type="http://schemas.openxmlformats.org/officeDocument/2006/relationships/footer" Target="footer13.xml"/><Relationship Id="rId50" Type="http://schemas.openxmlformats.org/officeDocument/2006/relationships/oleObject" Target="embeddings/oleObject5.bin"/><Relationship Id="rId55" Type="http://schemas.openxmlformats.org/officeDocument/2006/relationships/image" Target="media/image6.wmf"/><Relationship Id="rId76" Type="http://schemas.openxmlformats.org/officeDocument/2006/relationships/footer" Target="footer19.xml"/><Relationship Id="rId97" Type="http://schemas.openxmlformats.org/officeDocument/2006/relationships/oleObject" Target="embeddings/oleObject26.bin"/><Relationship Id="rId104" Type="http://schemas.openxmlformats.org/officeDocument/2006/relationships/image" Target="media/image28.wmf"/><Relationship Id="rId120" Type="http://schemas.openxmlformats.org/officeDocument/2006/relationships/image" Target="media/image35.wmf"/><Relationship Id="rId125" Type="http://schemas.openxmlformats.org/officeDocument/2006/relationships/oleObject" Target="embeddings/oleObject39.bin"/><Relationship Id="rId141" Type="http://schemas.openxmlformats.org/officeDocument/2006/relationships/oleObject" Target="embeddings/oleObject47.bin"/><Relationship Id="rId146" Type="http://schemas.openxmlformats.org/officeDocument/2006/relationships/image" Target="media/image44.wmf"/><Relationship Id="rId167" Type="http://schemas.openxmlformats.org/officeDocument/2006/relationships/footer" Target="footer26.xml"/><Relationship Id="rId188" Type="http://schemas.openxmlformats.org/officeDocument/2006/relationships/image" Target="media/image58.wmf"/><Relationship Id="rId7" Type="http://schemas.openxmlformats.org/officeDocument/2006/relationships/endnotes" Target="endnotes.xml"/><Relationship Id="rId71" Type="http://schemas.openxmlformats.org/officeDocument/2006/relationships/image" Target="media/image14.wmf"/><Relationship Id="rId92" Type="http://schemas.openxmlformats.org/officeDocument/2006/relationships/image" Target="media/image23.wmf"/><Relationship Id="rId162" Type="http://schemas.openxmlformats.org/officeDocument/2006/relationships/header" Target="header25.xml"/><Relationship Id="rId183" Type="http://schemas.openxmlformats.org/officeDocument/2006/relationships/image" Target="media/image56.wmf"/><Relationship Id="rId213" Type="http://schemas.openxmlformats.org/officeDocument/2006/relationships/footer" Target="footer33.xml"/><Relationship Id="rId218" Type="http://schemas.openxmlformats.org/officeDocument/2006/relationships/image" Target="media/image69.wmf"/><Relationship Id="rId234" Type="http://schemas.openxmlformats.org/officeDocument/2006/relationships/header" Target="header38.xml"/><Relationship Id="rId239" Type="http://schemas.openxmlformats.org/officeDocument/2006/relationships/footer" Target="footer39.xml"/><Relationship Id="rId2" Type="http://schemas.openxmlformats.org/officeDocument/2006/relationships/numbering" Target="numbering.xml"/><Relationship Id="rId29" Type="http://schemas.openxmlformats.org/officeDocument/2006/relationships/header" Target="header12.xml"/><Relationship Id="rId250" Type="http://schemas.openxmlformats.org/officeDocument/2006/relationships/image" Target="media/image76.wmf"/><Relationship Id="rId255" Type="http://schemas.openxmlformats.org/officeDocument/2006/relationships/footer" Target="footer45.xml"/><Relationship Id="rId24" Type="http://schemas.openxmlformats.org/officeDocument/2006/relationships/footer" Target="footer8.xml"/><Relationship Id="rId40" Type="http://schemas.openxmlformats.org/officeDocument/2006/relationships/footer" Target="footer16.xml"/><Relationship Id="rId45" Type="http://schemas.openxmlformats.org/officeDocument/2006/relationships/image" Target="media/image3.wmf"/><Relationship Id="rId66" Type="http://schemas.openxmlformats.org/officeDocument/2006/relationships/oleObject" Target="embeddings/oleObject12.bin"/><Relationship Id="rId87" Type="http://schemas.openxmlformats.org/officeDocument/2006/relationships/oleObject" Target="embeddings/oleObject22.bin"/><Relationship Id="rId110" Type="http://schemas.openxmlformats.org/officeDocument/2006/relationships/image" Target="media/image31.wmf"/><Relationship Id="rId115" Type="http://schemas.openxmlformats.org/officeDocument/2006/relationships/oleObject" Target="embeddings/oleObject34.bin"/><Relationship Id="rId131" Type="http://schemas.openxmlformats.org/officeDocument/2006/relationships/oleObject" Target="embeddings/oleObject41.bin"/><Relationship Id="rId136" Type="http://schemas.openxmlformats.org/officeDocument/2006/relationships/image" Target="media/image42.wmf"/><Relationship Id="rId157" Type="http://schemas.openxmlformats.org/officeDocument/2006/relationships/oleObject" Target="embeddings/oleObject55.bin"/><Relationship Id="rId178" Type="http://schemas.openxmlformats.org/officeDocument/2006/relationships/oleObject" Target="embeddings/oleObject58.bin"/><Relationship Id="rId61" Type="http://schemas.openxmlformats.org/officeDocument/2006/relationships/image" Target="media/image9.wmf"/><Relationship Id="rId82" Type="http://schemas.openxmlformats.org/officeDocument/2006/relationships/oleObject" Target="embeddings/oleObject19.bin"/><Relationship Id="rId152" Type="http://schemas.openxmlformats.org/officeDocument/2006/relationships/image" Target="media/image47.wmf"/><Relationship Id="rId173" Type="http://schemas.openxmlformats.org/officeDocument/2006/relationships/header" Target="header30.xml"/><Relationship Id="rId194" Type="http://schemas.openxmlformats.org/officeDocument/2006/relationships/image" Target="media/image60.wmf"/><Relationship Id="rId199" Type="http://schemas.openxmlformats.org/officeDocument/2006/relationships/oleObject" Target="embeddings/oleObject68.bin"/><Relationship Id="rId203" Type="http://schemas.openxmlformats.org/officeDocument/2006/relationships/oleObject" Target="embeddings/oleObject70.bin"/><Relationship Id="rId208" Type="http://schemas.openxmlformats.org/officeDocument/2006/relationships/image" Target="media/image67.wmf"/><Relationship Id="rId229" Type="http://schemas.openxmlformats.org/officeDocument/2006/relationships/oleObject" Target="embeddings/oleObject78.bin"/><Relationship Id="rId19" Type="http://schemas.openxmlformats.org/officeDocument/2006/relationships/header" Target="header7.xml"/><Relationship Id="rId224" Type="http://schemas.openxmlformats.org/officeDocument/2006/relationships/image" Target="media/image71.wmf"/><Relationship Id="rId240" Type="http://schemas.openxmlformats.org/officeDocument/2006/relationships/header" Target="header41.xml"/><Relationship Id="rId245" Type="http://schemas.openxmlformats.org/officeDocument/2006/relationships/footer" Target="footer42.xml"/><Relationship Id="rId261" Type="http://schemas.openxmlformats.org/officeDocument/2006/relationships/footer" Target="footer48.xml"/><Relationship Id="rId266" Type="http://schemas.openxmlformats.org/officeDocument/2006/relationships/header" Target="header52.xml"/><Relationship Id="rId14" Type="http://schemas.openxmlformats.org/officeDocument/2006/relationships/footer" Target="footer3.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oleObject" Target="embeddings/oleObject7.bin"/><Relationship Id="rId77" Type="http://schemas.openxmlformats.org/officeDocument/2006/relationships/image" Target="media/image16.wmf"/><Relationship Id="rId100" Type="http://schemas.openxmlformats.org/officeDocument/2006/relationships/image" Target="media/image26.wmf"/><Relationship Id="rId105" Type="http://schemas.openxmlformats.org/officeDocument/2006/relationships/oleObject" Target="embeddings/oleObject30.bin"/><Relationship Id="rId126" Type="http://schemas.openxmlformats.org/officeDocument/2006/relationships/image" Target="media/image38.wmf"/><Relationship Id="rId147" Type="http://schemas.openxmlformats.org/officeDocument/2006/relationships/oleObject" Target="embeddings/oleObject50.bin"/><Relationship Id="rId168" Type="http://schemas.openxmlformats.org/officeDocument/2006/relationships/image" Target="media/image52.png"/><Relationship Id="rId8" Type="http://schemas.openxmlformats.org/officeDocument/2006/relationships/header" Target="header1.xml"/><Relationship Id="rId51" Type="http://schemas.openxmlformats.org/officeDocument/2006/relationships/image" Target="media/image5.wmf"/><Relationship Id="rId72" Type="http://schemas.openxmlformats.org/officeDocument/2006/relationships/oleObject" Target="embeddings/oleObject15.bin"/><Relationship Id="rId93" Type="http://schemas.openxmlformats.org/officeDocument/2006/relationships/oleObject" Target="embeddings/oleObject25.bin"/><Relationship Id="rId98" Type="http://schemas.openxmlformats.org/officeDocument/2006/relationships/image" Target="media/image25.wmf"/><Relationship Id="rId121" Type="http://schemas.openxmlformats.org/officeDocument/2006/relationships/oleObject" Target="embeddings/oleObject37.bin"/><Relationship Id="rId142" Type="http://schemas.openxmlformats.org/officeDocument/2006/relationships/oleObject" Target="embeddings/oleObject48.bin"/><Relationship Id="rId163" Type="http://schemas.openxmlformats.org/officeDocument/2006/relationships/footer" Target="footer24.xml"/><Relationship Id="rId184" Type="http://schemas.openxmlformats.org/officeDocument/2006/relationships/oleObject" Target="embeddings/oleObject61.bin"/><Relationship Id="rId189" Type="http://schemas.openxmlformats.org/officeDocument/2006/relationships/oleObject" Target="embeddings/oleObject64.bin"/><Relationship Id="rId219" Type="http://schemas.openxmlformats.org/officeDocument/2006/relationships/oleObject" Target="embeddings/oleObject74.bin"/><Relationship Id="rId3" Type="http://schemas.openxmlformats.org/officeDocument/2006/relationships/styles" Target="styles.xml"/><Relationship Id="rId214" Type="http://schemas.openxmlformats.org/officeDocument/2006/relationships/header" Target="header35.xml"/><Relationship Id="rId230" Type="http://schemas.openxmlformats.org/officeDocument/2006/relationships/image" Target="media/image74.wmf"/><Relationship Id="rId235" Type="http://schemas.openxmlformats.org/officeDocument/2006/relationships/footer" Target="footer37.xml"/><Relationship Id="rId251" Type="http://schemas.openxmlformats.org/officeDocument/2006/relationships/oleObject" Target="embeddings/oleObject81.bin"/><Relationship Id="rId256" Type="http://schemas.openxmlformats.org/officeDocument/2006/relationships/header" Target="header47.xml"/><Relationship Id="rId25" Type="http://schemas.openxmlformats.org/officeDocument/2006/relationships/header" Target="header10.xml"/><Relationship Id="rId46" Type="http://schemas.openxmlformats.org/officeDocument/2006/relationships/oleObject" Target="embeddings/oleObject2.bin"/><Relationship Id="rId67" Type="http://schemas.openxmlformats.org/officeDocument/2006/relationships/image" Target="media/image12.wmf"/><Relationship Id="rId116" Type="http://schemas.openxmlformats.org/officeDocument/2006/relationships/image" Target="media/image33.wmf"/><Relationship Id="rId137" Type="http://schemas.openxmlformats.org/officeDocument/2006/relationships/oleObject" Target="embeddings/oleObject44.bin"/><Relationship Id="rId158" Type="http://schemas.openxmlformats.org/officeDocument/2006/relationships/image" Target="media/image50.wmf"/><Relationship Id="rId20" Type="http://schemas.openxmlformats.org/officeDocument/2006/relationships/footer" Target="footer6.xml"/><Relationship Id="rId41" Type="http://schemas.openxmlformats.org/officeDocument/2006/relationships/header" Target="header18.xml"/><Relationship Id="rId62" Type="http://schemas.openxmlformats.org/officeDocument/2006/relationships/oleObject" Target="embeddings/oleObject10.bin"/><Relationship Id="rId83" Type="http://schemas.openxmlformats.org/officeDocument/2006/relationships/image" Target="media/image19.wmf"/><Relationship Id="rId88" Type="http://schemas.openxmlformats.org/officeDocument/2006/relationships/image" Target="media/image21.wmf"/><Relationship Id="rId111" Type="http://schemas.openxmlformats.org/officeDocument/2006/relationships/oleObject" Target="embeddings/oleObject33.bin"/><Relationship Id="rId132" Type="http://schemas.openxmlformats.org/officeDocument/2006/relationships/image" Target="media/image40.wmf"/><Relationship Id="rId153" Type="http://schemas.openxmlformats.org/officeDocument/2006/relationships/oleObject" Target="embeddings/oleObject53.bin"/><Relationship Id="rId174" Type="http://schemas.openxmlformats.org/officeDocument/2006/relationships/footer" Target="footer29.xml"/><Relationship Id="rId179" Type="http://schemas.openxmlformats.org/officeDocument/2006/relationships/image" Target="media/image54.wmf"/><Relationship Id="rId195" Type="http://schemas.openxmlformats.org/officeDocument/2006/relationships/oleObject" Target="embeddings/oleObject66.bin"/><Relationship Id="rId209" Type="http://schemas.openxmlformats.org/officeDocument/2006/relationships/oleObject" Target="embeddings/oleObject73.bin"/><Relationship Id="rId190" Type="http://schemas.openxmlformats.org/officeDocument/2006/relationships/image" Target="media/image59.wmf"/><Relationship Id="rId204" Type="http://schemas.openxmlformats.org/officeDocument/2006/relationships/image" Target="media/image65.wmf"/><Relationship Id="rId220" Type="http://schemas.openxmlformats.org/officeDocument/2006/relationships/header" Target="header36.xml"/><Relationship Id="rId225" Type="http://schemas.openxmlformats.org/officeDocument/2006/relationships/oleObject" Target="embeddings/oleObject76.bin"/><Relationship Id="rId241" Type="http://schemas.openxmlformats.org/officeDocument/2006/relationships/footer" Target="footer40.xml"/><Relationship Id="rId246" Type="http://schemas.openxmlformats.org/officeDocument/2006/relationships/header" Target="header44.xml"/><Relationship Id="rId267" Type="http://schemas.openxmlformats.org/officeDocument/2006/relationships/footer" Target="footer51.xml"/><Relationship Id="rId15" Type="http://schemas.openxmlformats.org/officeDocument/2006/relationships/header" Target="header5.xml"/><Relationship Id="rId36" Type="http://schemas.openxmlformats.org/officeDocument/2006/relationships/footer" Target="footer14.xml"/><Relationship Id="rId57" Type="http://schemas.openxmlformats.org/officeDocument/2006/relationships/image" Target="media/image7.wmf"/><Relationship Id="rId106" Type="http://schemas.openxmlformats.org/officeDocument/2006/relationships/image" Target="media/image29.wmf"/><Relationship Id="rId127" Type="http://schemas.openxmlformats.org/officeDocument/2006/relationships/oleObject" Target="embeddings/oleObject40.bin"/><Relationship Id="rId262" Type="http://schemas.openxmlformats.org/officeDocument/2006/relationships/header" Target="header50.xml"/><Relationship Id="rId10" Type="http://schemas.openxmlformats.org/officeDocument/2006/relationships/footer" Target="footer1.xml"/><Relationship Id="rId31" Type="http://schemas.openxmlformats.org/officeDocument/2006/relationships/header" Target="header13.xml"/><Relationship Id="rId52" Type="http://schemas.openxmlformats.org/officeDocument/2006/relationships/oleObject" Target="embeddings/oleObject6.bin"/><Relationship Id="rId73" Type="http://schemas.openxmlformats.org/officeDocument/2006/relationships/image" Target="media/image15.wmf"/><Relationship Id="rId78" Type="http://schemas.openxmlformats.org/officeDocument/2006/relationships/oleObject" Target="embeddings/oleObject17.bin"/><Relationship Id="rId94" Type="http://schemas.openxmlformats.org/officeDocument/2006/relationships/header" Target="header21.xml"/><Relationship Id="rId99" Type="http://schemas.openxmlformats.org/officeDocument/2006/relationships/oleObject" Target="embeddings/oleObject27.bin"/><Relationship Id="rId101" Type="http://schemas.openxmlformats.org/officeDocument/2006/relationships/oleObject" Target="embeddings/oleObject28.bin"/><Relationship Id="rId122" Type="http://schemas.openxmlformats.org/officeDocument/2006/relationships/image" Target="media/image36.wmf"/><Relationship Id="rId143" Type="http://schemas.openxmlformats.org/officeDocument/2006/relationships/header" Target="header24.xml"/><Relationship Id="rId148" Type="http://schemas.openxmlformats.org/officeDocument/2006/relationships/image" Target="media/image45.wmf"/><Relationship Id="rId164" Type="http://schemas.openxmlformats.org/officeDocument/2006/relationships/header" Target="header26.xml"/><Relationship Id="rId169" Type="http://schemas.openxmlformats.org/officeDocument/2006/relationships/header" Target="header28.xml"/><Relationship Id="rId185" Type="http://schemas.openxmlformats.org/officeDocument/2006/relationships/image" Target="media/image57.wmf"/><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oleObject" Target="embeddings/oleObject59.bin"/><Relationship Id="rId210" Type="http://schemas.openxmlformats.org/officeDocument/2006/relationships/header" Target="header33.xml"/><Relationship Id="rId215" Type="http://schemas.openxmlformats.org/officeDocument/2006/relationships/footer" Target="footer34.xml"/><Relationship Id="rId236" Type="http://schemas.openxmlformats.org/officeDocument/2006/relationships/header" Target="header39.xml"/><Relationship Id="rId257" Type="http://schemas.openxmlformats.org/officeDocument/2006/relationships/footer" Target="footer46.xml"/><Relationship Id="rId26" Type="http://schemas.openxmlformats.org/officeDocument/2006/relationships/footer" Target="footer9.xml"/><Relationship Id="rId231" Type="http://schemas.openxmlformats.org/officeDocument/2006/relationships/oleObject" Target="embeddings/oleObject79.bin"/><Relationship Id="rId252" Type="http://schemas.openxmlformats.org/officeDocument/2006/relationships/header" Target="header45.xml"/><Relationship Id="rId47" Type="http://schemas.openxmlformats.org/officeDocument/2006/relationships/image" Target="media/image4.wmf"/><Relationship Id="rId68" Type="http://schemas.openxmlformats.org/officeDocument/2006/relationships/oleObject" Target="embeddings/oleObject13.bin"/><Relationship Id="rId89" Type="http://schemas.openxmlformats.org/officeDocument/2006/relationships/oleObject" Target="embeddings/oleObject23.bin"/><Relationship Id="rId112" Type="http://schemas.openxmlformats.org/officeDocument/2006/relationships/header" Target="header22.xml"/><Relationship Id="rId133" Type="http://schemas.openxmlformats.org/officeDocument/2006/relationships/oleObject" Target="embeddings/oleObject42.bin"/><Relationship Id="rId154" Type="http://schemas.openxmlformats.org/officeDocument/2006/relationships/image" Target="media/image48.wmf"/><Relationship Id="rId175" Type="http://schemas.openxmlformats.org/officeDocument/2006/relationships/header" Target="header31.xml"/><Relationship Id="rId196" Type="http://schemas.openxmlformats.org/officeDocument/2006/relationships/image" Target="media/image61.wmf"/><Relationship Id="rId200" Type="http://schemas.openxmlformats.org/officeDocument/2006/relationships/image" Target="media/image63.wmf"/><Relationship Id="rId16" Type="http://schemas.openxmlformats.org/officeDocument/2006/relationships/footer" Target="footer4.xml"/><Relationship Id="rId221" Type="http://schemas.openxmlformats.org/officeDocument/2006/relationships/footer" Target="footer35.xml"/><Relationship Id="rId242" Type="http://schemas.openxmlformats.org/officeDocument/2006/relationships/header" Target="header42.xml"/><Relationship Id="rId263" Type="http://schemas.openxmlformats.org/officeDocument/2006/relationships/footer" Target="footer49.xml"/><Relationship Id="rId37" Type="http://schemas.openxmlformats.org/officeDocument/2006/relationships/header" Target="header16.xml"/><Relationship Id="rId58" Type="http://schemas.openxmlformats.org/officeDocument/2006/relationships/oleObject" Target="embeddings/oleObject8.bin"/><Relationship Id="rId79" Type="http://schemas.openxmlformats.org/officeDocument/2006/relationships/image" Target="media/image17.wmf"/><Relationship Id="rId102" Type="http://schemas.openxmlformats.org/officeDocument/2006/relationships/image" Target="media/image27.wmf"/><Relationship Id="rId123" Type="http://schemas.openxmlformats.org/officeDocument/2006/relationships/oleObject" Target="embeddings/oleObject38.bin"/><Relationship Id="rId144" Type="http://schemas.openxmlformats.org/officeDocument/2006/relationships/footer" Target="footer23.xml"/><Relationship Id="rId90" Type="http://schemas.openxmlformats.org/officeDocument/2006/relationships/image" Target="media/image22.wmf"/><Relationship Id="rId165" Type="http://schemas.openxmlformats.org/officeDocument/2006/relationships/footer" Target="footer25.xml"/><Relationship Id="rId186" Type="http://schemas.openxmlformats.org/officeDocument/2006/relationships/oleObject" Target="embeddings/oleObject62.bin"/><Relationship Id="rId211" Type="http://schemas.openxmlformats.org/officeDocument/2006/relationships/footer" Target="footer32.xml"/><Relationship Id="rId232" Type="http://schemas.openxmlformats.org/officeDocument/2006/relationships/header" Target="header37.xml"/><Relationship Id="rId253" Type="http://schemas.openxmlformats.org/officeDocument/2006/relationships/footer" Target="footer44.xml"/><Relationship Id="rId27" Type="http://schemas.openxmlformats.org/officeDocument/2006/relationships/header" Target="header11.xml"/><Relationship Id="rId48" Type="http://schemas.openxmlformats.org/officeDocument/2006/relationships/oleObject" Target="embeddings/oleObject3.bin"/><Relationship Id="rId69" Type="http://schemas.openxmlformats.org/officeDocument/2006/relationships/image" Target="media/image13.wmf"/><Relationship Id="rId113" Type="http://schemas.openxmlformats.org/officeDocument/2006/relationships/footer" Target="footer21.xml"/><Relationship Id="rId134" Type="http://schemas.openxmlformats.org/officeDocument/2006/relationships/image" Target="media/image41.wmf"/><Relationship Id="rId80" Type="http://schemas.openxmlformats.org/officeDocument/2006/relationships/oleObject" Target="embeddings/oleObject18.bin"/><Relationship Id="rId155" Type="http://schemas.openxmlformats.org/officeDocument/2006/relationships/oleObject" Target="embeddings/oleObject54.bin"/><Relationship Id="rId176" Type="http://schemas.openxmlformats.org/officeDocument/2006/relationships/footer" Target="footer30.xml"/><Relationship Id="rId197" Type="http://schemas.openxmlformats.org/officeDocument/2006/relationships/oleObject" Target="embeddings/oleObject67.bin"/><Relationship Id="rId201" Type="http://schemas.openxmlformats.org/officeDocument/2006/relationships/oleObject" Target="embeddings/oleObject69.bin"/><Relationship Id="rId222" Type="http://schemas.openxmlformats.org/officeDocument/2006/relationships/image" Target="media/image70.wmf"/><Relationship Id="rId243" Type="http://schemas.openxmlformats.org/officeDocument/2006/relationships/footer" Target="footer41.xml"/><Relationship Id="rId264" Type="http://schemas.openxmlformats.org/officeDocument/2006/relationships/header" Target="header51.xml"/><Relationship Id="rId17" Type="http://schemas.openxmlformats.org/officeDocument/2006/relationships/header" Target="header6.xml"/><Relationship Id="rId38" Type="http://schemas.openxmlformats.org/officeDocument/2006/relationships/footer" Target="footer15.xml"/><Relationship Id="rId59" Type="http://schemas.openxmlformats.org/officeDocument/2006/relationships/image" Target="media/image8.wmf"/><Relationship Id="rId103" Type="http://schemas.openxmlformats.org/officeDocument/2006/relationships/oleObject" Target="embeddings/oleObject29.bin"/><Relationship Id="rId124" Type="http://schemas.openxmlformats.org/officeDocument/2006/relationships/image" Target="media/image37.wmf"/><Relationship Id="rId70" Type="http://schemas.openxmlformats.org/officeDocument/2006/relationships/oleObject" Target="embeddings/oleObject14.bin"/><Relationship Id="rId91" Type="http://schemas.openxmlformats.org/officeDocument/2006/relationships/oleObject" Target="embeddings/oleObject24.bin"/><Relationship Id="rId145" Type="http://schemas.openxmlformats.org/officeDocument/2006/relationships/oleObject" Target="embeddings/oleObject49.bin"/><Relationship Id="rId166" Type="http://schemas.openxmlformats.org/officeDocument/2006/relationships/header" Target="header27.xml"/><Relationship Id="rId187" Type="http://schemas.openxmlformats.org/officeDocument/2006/relationships/oleObject" Target="embeddings/oleObject63.bin"/><Relationship Id="rId1" Type="http://schemas.openxmlformats.org/officeDocument/2006/relationships/customXml" Target="../customXml/item1.xml"/><Relationship Id="rId212" Type="http://schemas.openxmlformats.org/officeDocument/2006/relationships/header" Target="header34.xml"/><Relationship Id="rId233" Type="http://schemas.openxmlformats.org/officeDocument/2006/relationships/footer" Target="footer36.xml"/><Relationship Id="rId254" Type="http://schemas.openxmlformats.org/officeDocument/2006/relationships/header" Target="header46.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7.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3.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6.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49.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2.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9488D-9086-4D24-96AB-05FCA3AA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52</Pages>
  <Words>12109</Words>
  <Characters>69026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lpstr>
    </vt:vector>
  </TitlesOfParts>
  <Company>ГИПРОДОРНИИ</Company>
  <LinksUpToDate>false</LinksUpToDate>
  <CharactersWithSpaces>80974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OVР</dc:creator>
  <cp:keywords/>
  <dc:description/>
  <cp:lastModifiedBy>andrey.semenov</cp:lastModifiedBy>
  <cp:revision>23</cp:revision>
  <cp:lastPrinted>2011-06-20T12:35:00Z</cp:lastPrinted>
  <dcterms:created xsi:type="dcterms:W3CDTF">2011-03-02T13:18:00Z</dcterms:created>
  <dcterms:modified xsi:type="dcterms:W3CDTF">2011-06-20T12:37:00Z</dcterms:modified>
</cp:coreProperties>
</file>