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96" w:rsidRPr="003D3743" w:rsidRDefault="003D3743" w:rsidP="003D3743">
      <w:pPr>
        <w:pStyle w:val="a3"/>
        <w:numPr>
          <w:ilvl w:val="0"/>
          <w:numId w:val="1"/>
        </w:numPr>
        <w:rPr>
          <w:lang w:val="en-US"/>
        </w:rPr>
      </w:pPr>
      <w:r w:rsidRPr="003D3743">
        <w:t xml:space="preserve">Контрольные трубки устанавливают в наиболее </w:t>
      </w:r>
      <w:proofErr w:type="spellStart"/>
      <w:r w:rsidRPr="003D3743">
        <w:t>ответств</w:t>
      </w:r>
      <w:proofErr w:type="spellEnd"/>
      <w:r w:rsidRPr="003D3743">
        <w:t xml:space="preserve">. местах газопровода (над стыками в местах присоединения отводов на предприятиях), выводят на поверхность под ковер, они предназначены для быстрого выявления утечек газа из подземного газопровода. Для предохранения газопроводов от больших </w:t>
      </w:r>
      <w:proofErr w:type="spellStart"/>
      <w:r w:rsidRPr="003D3743">
        <w:t>динамич</w:t>
      </w:r>
      <w:proofErr w:type="spellEnd"/>
      <w:r w:rsidRPr="003D3743">
        <w:t xml:space="preserve">. и </w:t>
      </w:r>
      <w:proofErr w:type="spellStart"/>
      <w:r w:rsidRPr="003D3743">
        <w:t>статич</w:t>
      </w:r>
      <w:proofErr w:type="spellEnd"/>
      <w:r w:rsidRPr="003D3743">
        <w:t xml:space="preserve">. нагрузок при пересечении железных и шоссейных дорог, коллекторов и колодцев, стен и фундаментов зданий или при прокладке газопроводов на малой глубине их заключают в футляры, представляющие собой отрезок стальной трубы, диаметр </w:t>
      </w:r>
      <w:proofErr w:type="spellStart"/>
      <w:proofErr w:type="gramStart"/>
      <w:r w:rsidRPr="003D3743">
        <w:t>к-рой</w:t>
      </w:r>
      <w:proofErr w:type="spellEnd"/>
      <w:proofErr w:type="gramEnd"/>
      <w:r w:rsidRPr="003D3743">
        <w:t xml:space="preserve"> больше диаметра газопровода. Зазор между футляром и газопроводом герметизируют. Футляр оборудуют контрольной трубкой, выводимой под ковер.</w:t>
      </w:r>
    </w:p>
    <w:p w:rsidR="003D3743" w:rsidRPr="003D3743" w:rsidRDefault="003D3743" w:rsidP="003D3743">
      <w:pPr>
        <w:pStyle w:val="a3"/>
        <w:numPr>
          <w:ilvl w:val="0"/>
          <w:numId w:val="1"/>
        </w:numPr>
      </w:pPr>
      <w:r w:rsidRPr="003D3743">
        <w:t>В некоторых местах над сварными стыками газопроводов устанавливаются контрольные трубки. Это устройство состоит из металлического кожуха длиной 350 мм полуцилиндрической формы, с диаметром, большим диаметра трубы на 200 мм. От кожуха, уложенного на слой щебня или гравия, к поверхности трубы отводится труба диаметром 60 мм, в которой скапливается газ при утечках в контролируемом месте.</w:t>
      </w:r>
    </w:p>
    <w:p w:rsidR="003D3743" w:rsidRPr="003D3743" w:rsidRDefault="003D3743" w:rsidP="003D3743">
      <w:pPr>
        <w:pStyle w:val="a3"/>
        <w:numPr>
          <w:ilvl w:val="0"/>
          <w:numId w:val="1"/>
        </w:numPr>
      </w:pPr>
      <w:r>
        <w:t xml:space="preserve">При прокладке газопровода под проезжей частью дороги с усовершенствованным дорожным покрытием отметки крышек колодца и </w:t>
      </w:r>
      <w:proofErr w:type="spellStart"/>
      <w:r>
        <w:t>ковера</w:t>
      </w:r>
      <w:proofErr w:type="spellEnd"/>
      <w:r>
        <w:t xml:space="preserve"> должны соответствовать отметке дорожного покрытия, в местах отсутствия проезда транспорта и прохода людей - быть не менее чем на 0,5 м выше уровня земли.</w:t>
      </w:r>
    </w:p>
    <w:p w:rsidR="003D3743" w:rsidRPr="003D3743" w:rsidRDefault="003D3743" w:rsidP="003D3743">
      <w:pPr>
        <w:rPr>
          <w:lang w:val="uk-UA"/>
        </w:rPr>
      </w:pPr>
      <w:r>
        <w:t xml:space="preserve">При отсутствии усовершенствованного дорожного покрытия вокруг колодцев и </w:t>
      </w:r>
      <w:proofErr w:type="spellStart"/>
      <w:r>
        <w:t>коверов</w:t>
      </w:r>
      <w:proofErr w:type="spellEnd"/>
      <w:r>
        <w:t xml:space="preserve"> предусматривают устройство </w:t>
      </w:r>
      <w:proofErr w:type="spellStart"/>
      <w:r>
        <w:t>отмостки</w:t>
      </w:r>
      <w:proofErr w:type="spellEnd"/>
      <w:r>
        <w:t xml:space="preserve"> шириной не менее 0,7 м с уклоном 50 °/00, исключающим проникновение поверхностных вод в грунт близ колодца (</w:t>
      </w:r>
      <w:proofErr w:type="spellStart"/>
      <w:r>
        <w:t>ковера</w:t>
      </w:r>
      <w:proofErr w:type="spellEnd"/>
      <w:r>
        <w:t>).</w:t>
      </w:r>
    </w:p>
    <w:p w:rsidR="003D3743" w:rsidRPr="003D3743" w:rsidRDefault="003D3743" w:rsidP="003D3743">
      <w:pPr>
        <w:rPr>
          <w:lang w:val="uk-UA"/>
        </w:rPr>
      </w:pPr>
      <w:r>
        <w:t>Диаметр контрольной трубки должен быть не менее 32 мм.</w:t>
      </w:r>
    </w:p>
    <w:p w:rsidR="003D3743" w:rsidRPr="003D3743" w:rsidRDefault="003D3743" w:rsidP="003D3743">
      <w:r>
        <w:t>При выведении контрольной трубки выше уровня земли ее конец должен быть изогнут на 180°.</w:t>
      </w:r>
    </w:p>
    <w:p w:rsidR="003D3743" w:rsidRDefault="003D3743" w:rsidP="003D3743">
      <w:r>
        <w:t>Варианты установки контрольных трубок приведены на рисунке 1.</w:t>
      </w:r>
    </w:p>
    <w:p w:rsidR="003D3743" w:rsidRDefault="003D3743" w:rsidP="003D3743">
      <w:r>
        <w:rPr>
          <w:noProof/>
          <w:lang w:eastAsia="ru-RU"/>
        </w:rPr>
        <w:drawing>
          <wp:inline distT="0" distB="0" distL="0" distR="0">
            <wp:extent cx="2851150" cy="71755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743" w:rsidRPr="003D3743" w:rsidRDefault="003D3743" w:rsidP="003D3743">
      <w:pPr>
        <w:rPr>
          <w:lang w:val="uk-UA"/>
        </w:rPr>
      </w:pPr>
      <w:r>
        <w:t>Для отбора проб из футляров предусматривают вытяжную свечу, изготовленную из стальных труб, с установкой на фундамент или иную опору</w:t>
      </w:r>
    </w:p>
    <w:p w:rsidR="003D3743" w:rsidRDefault="003D3743" w:rsidP="003D3743">
      <w:pPr>
        <w:rPr>
          <w:lang w:val="uk-UA"/>
        </w:rPr>
      </w:pPr>
      <w:r>
        <w:t>Вариант установки вытяжной свечи приведен на рисунке 2.</w:t>
      </w:r>
    </w:p>
    <w:p w:rsidR="003D3743" w:rsidRDefault="003D3743" w:rsidP="003D3743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32025" cy="332359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332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743" w:rsidRPr="003D3743" w:rsidRDefault="003D3743" w:rsidP="003D3743">
      <w:pPr>
        <w:rPr>
          <w:lang w:val="uk-UA"/>
        </w:rPr>
      </w:pPr>
    </w:p>
    <w:p w:rsidR="003D3743" w:rsidRPr="003D3743" w:rsidRDefault="003D3743" w:rsidP="003D3743">
      <w:pPr>
        <w:rPr>
          <w:lang w:val="uk-UA"/>
        </w:rPr>
      </w:pPr>
      <w:r>
        <w:t xml:space="preserve">Футляры для газопроводов следует предусматривать для защиты газопровода от внешних нагрузок, от повреждений в местах пересечения с подземными сооружениями и коммуникациями, а также для возможности ремонта и замены, обнаружения и отвода газа в случае утечки. </w:t>
      </w:r>
      <w:proofErr w:type="gramStart"/>
      <w:r>
        <w:t>Со</w:t>
      </w:r>
      <w:proofErr w:type="gramEnd"/>
      <w:r>
        <w:t>­единения составных частей футляра должны обеспечивать его герметичность и прямолинейность.</w:t>
      </w:r>
    </w:p>
    <w:sectPr w:rsidR="003D3743" w:rsidRPr="003D3743" w:rsidSect="004E3B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CC4" w:rsidRDefault="00C81CC4" w:rsidP="003D3743">
      <w:pPr>
        <w:spacing w:after="0" w:line="240" w:lineRule="auto"/>
      </w:pPr>
      <w:r>
        <w:separator/>
      </w:r>
    </w:p>
  </w:endnote>
  <w:endnote w:type="continuationSeparator" w:id="0">
    <w:p w:rsidR="00C81CC4" w:rsidRDefault="00C81CC4" w:rsidP="003D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09579"/>
      <w:docPartObj>
        <w:docPartGallery w:val="Page Numbers (Bottom of Page)"/>
        <w:docPartUnique/>
      </w:docPartObj>
    </w:sdtPr>
    <w:sdtContent>
      <w:p w:rsidR="003D3743" w:rsidRDefault="003D3743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D3743" w:rsidRDefault="003D374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CC4" w:rsidRDefault="00C81CC4" w:rsidP="003D3743">
      <w:pPr>
        <w:spacing w:after="0" w:line="240" w:lineRule="auto"/>
      </w:pPr>
      <w:r>
        <w:separator/>
      </w:r>
    </w:p>
  </w:footnote>
  <w:footnote w:type="continuationSeparator" w:id="0">
    <w:p w:rsidR="00C81CC4" w:rsidRDefault="00C81CC4" w:rsidP="003D3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C4A59"/>
    <w:multiLevelType w:val="hybridMultilevel"/>
    <w:tmpl w:val="815E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743"/>
    <w:rsid w:val="00047D8F"/>
    <w:rsid w:val="003D3743"/>
    <w:rsid w:val="004E3B96"/>
    <w:rsid w:val="00C8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7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7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D3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3743"/>
  </w:style>
  <w:style w:type="paragraph" w:styleId="a8">
    <w:name w:val="footer"/>
    <w:basedOn w:val="a"/>
    <w:link w:val="a9"/>
    <w:uiPriority w:val="99"/>
    <w:unhideWhenUsed/>
    <w:rsid w:val="003D3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3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2011-12-27T21:04:00Z</dcterms:created>
  <dcterms:modified xsi:type="dcterms:W3CDTF">2011-12-27T21:15:00Z</dcterms:modified>
</cp:coreProperties>
</file>